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442F2" w14:textId="77777777" w:rsidR="00143EFE" w:rsidRPr="0067505A" w:rsidRDefault="00275E34" w:rsidP="00143EFE">
      <w:pPr>
        <w:rPr>
          <w:color w:val="FF0000"/>
          <w:highlight w:val="yellow"/>
        </w:rPr>
      </w:pPr>
      <w:bookmarkStart w:id="0" w:name="_Hlk55292963"/>
      <w:bookmarkEnd w:id="0"/>
      <w:r w:rsidRPr="0067505A">
        <w:rPr>
          <w:noProof/>
          <w:highlight w:val="yellow"/>
        </w:rPr>
        <w:drawing>
          <wp:anchor distT="0" distB="0" distL="114300" distR="114300" simplePos="0" relativeHeight="251568128" behindDoc="1" locked="0" layoutInCell="1" allowOverlap="1" wp14:anchorId="130AAE67" wp14:editId="1BD16E53">
            <wp:simplePos x="0" y="0"/>
            <wp:positionH relativeFrom="column">
              <wp:posOffset>4385310</wp:posOffset>
            </wp:positionH>
            <wp:positionV relativeFrom="paragraph">
              <wp:posOffset>-662940</wp:posOffset>
            </wp:positionV>
            <wp:extent cx="1800225" cy="1800225"/>
            <wp:effectExtent l="0" t="0" r="9525" b="9525"/>
            <wp:wrapNone/>
            <wp:docPr id="981" name="Image 979" descr="agence de l'eau 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agence de l'eau RMC"/>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093" w:rsidRPr="0067505A">
        <w:rPr>
          <w:noProof/>
          <w:highlight w:val="yellow"/>
        </w:rPr>
        <w:drawing>
          <wp:anchor distT="0" distB="0" distL="114300" distR="114300" simplePos="0" relativeHeight="251764736" behindDoc="1" locked="0" layoutInCell="1" allowOverlap="1" wp14:anchorId="4C8235E0" wp14:editId="3A59B668">
            <wp:simplePos x="0" y="0"/>
            <wp:positionH relativeFrom="column">
              <wp:posOffset>661035</wp:posOffset>
            </wp:positionH>
            <wp:positionV relativeFrom="paragraph">
              <wp:posOffset>-434340</wp:posOffset>
            </wp:positionV>
            <wp:extent cx="2200001" cy="900000"/>
            <wp:effectExtent l="0" t="0" r="0" b="0"/>
            <wp:wrapNone/>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le Doubs.png"/>
                    <pic:cNvPicPr/>
                  </pic:nvPicPr>
                  <pic:blipFill>
                    <a:blip r:embed="rId9">
                      <a:extLst>
                        <a:ext uri="{28A0092B-C50C-407E-A947-70E740481C1C}">
                          <a14:useLocalDpi xmlns:a14="http://schemas.microsoft.com/office/drawing/2010/main"/>
                        </a:ext>
                      </a:extLst>
                    </a:blip>
                    <a:stretch>
                      <a:fillRect/>
                    </a:stretch>
                  </pic:blipFill>
                  <pic:spPr>
                    <a:xfrm>
                      <a:off x="0" y="0"/>
                      <a:ext cx="2200001" cy="900000"/>
                    </a:xfrm>
                    <a:prstGeom prst="rect">
                      <a:avLst/>
                    </a:prstGeom>
                  </pic:spPr>
                </pic:pic>
              </a:graphicData>
            </a:graphic>
            <wp14:sizeRelH relativeFrom="margin">
              <wp14:pctWidth>0</wp14:pctWidth>
            </wp14:sizeRelH>
            <wp14:sizeRelV relativeFrom="margin">
              <wp14:pctHeight>0</wp14:pctHeight>
            </wp14:sizeRelV>
          </wp:anchor>
        </w:drawing>
      </w:r>
      <w:r w:rsidR="00D26068" w:rsidRPr="0067505A">
        <w:rPr>
          <w:noProof/>
          <w:color w:val="FF0000"/>
          <w:highlight w:val="yellow"/>
        </w:rPr>
        <mc:AlternateContent>
          <mc:Choice Requires="wps">
            <w:drawing>
              <wp:anchor distT="0" distB="0" distL="114300" distR="114300" simplePos="0" relativeHeight="251552768" behindDoc="1" locked="0" layoutInCell="1" allowOverlap="1" wp14:anchorId="1EB77A11" wp14:editId="7FD2A02F">
                <wp:simplePos x="0" y="0"/>
                <wp:positionH relativeFrom="page">
                  <wp:align>left</wp:align>
                </wp:positionH>
                <wp:positionV relativeFrom="paragraph">
                  <wp:posOffset>-720090</wp:posOffset>
                </wp:positionV>
                <wp:extent cx="1003935" cy="10744200"/>
                <wp:effectExtent l="0" t="0" r="24765" b="19050"/>
                <wp:wrapNone/>
                <wp:docPr id="980"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0744200"/>
                        </a:xfrm>
                        <a:prstGeom prst="rect">
                          <a:avLst/>
                        </a:prstGeom>
                        <a:solidFill>
                          <a:srgbClr val="969696"/>
                        </a:solidFill>
                        <a:ln w="9525">
                          <a:solidFill>
                            <a:srgbClr val="969696"/>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56742" id="Rectangle 575" o:spid="_x0000_s1026" style="position:absolute;margin-left:0;margin-top:-56.7pt;width:79.05pt;height:846pt;z-index:-251763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" fillcolor="#969696" strokecolor="#969696">
                <w10:wrap anchorx="page"/>
              </v:rect>
            </w:pict>
          </mc:Fallback>
        </mc:AlternateContent>
      </w:r>
    </w:p>
    <w:p w14:paraId="0048F657" w14:textId="77777777" w:rsidR="00143EFE" w:rsidRPr="0067505A" w:rsidRDefault="00143EFE" w:rsidP="00143EFE">
      <w:pPr>
        <w:rPr>
          <w:color w:val="FF0000"/>
          <w:highlight w:val="yellow"/>
        </w:rPr>
      </w:pPr>
    </w:p>
    <w:p w14:paraId="0A1F1278" w14:textId="77777777" w:rsidR="00143EFE" w:rsidRPr="0067505A" w:rsidRDefault="00143EFE" w:rsidP="00143EFE">
      <w:pPr>
        <w:rPr>
          <w:color w:val="FF0000"/>
          <w:highlight w:val="yellow"/>
        </w:rPr>
      </w:pPr>
    </w:p>
    <w:p w14:paraId="6514352C" w14:textId="77777777" w:rsidR="00143EFE" w:rsidRPr="0067505A" w:rsidRDefault="00143EFE" w:rsidP="00143EFE">
      <w:pPr>
        <w:rPr>
          <w:color w:val="FF0000"/>
          <w:highlight w:val="yellow"/>
        </w:rPr>
      </w:pPr>
    </w:p>
    <w:p w14:paraId="5348CE50" w14:textId="77777777" w:rsidR="00143EFE" w:rsidRPr="0067505A" w:rsidRDefault="00143EFE" w:rsidP="00143EFE">
      <w:pPr>
        <w:rPr>
          <w:color w:val="FF0000"/>
          <w:highlight w:val="yellow"/>
        </w:rPr>
      </w:pPr>
    </w:p>
    <w:p w14:paraId="2B1FAEDA" w14:textId="77777777" w:rsidR="00143EFE" w:rsidRPr="0067505A" w:rsidRDefault="00143EFE" w:rsidP="00143EFE">
      <w:pPr>
        <w:rPr>
          <w:color w:val="FF0000"/>
          <w:highlight w:val="yellow"/>
        </w:rPr>
      </w:pPr>
    </w:p>
    <w:p w14:paraId="7983A839" w14:textId="77777777" w:rsidR="00143EFE" w:rsidRPr="0067505A" w:rsidRDefault="00143EFE" w:rsidP="00143EFE">
      <w:pPr>
        <w:rPr>
          <w:highlight w:val="yellow"/>
        </w:rPr>
      </w:pPr>
    </w:p>
    <w:p w14:paraId="4AD99A67" w14:textId="77777777" w:rsidR="00143EFE" w:rsidRPr="0067505A" w:rsidRDefault="00231137" w:rsidP="00143EFE">
      <w:pPr>
        <w:rPr>
          <w:highlight w:val="yellow"/>
        </w:rPr>
      </w:pPr>
      <w:r w:rsidRPr="0067505A">
        <w:rPr>
          <w:noProof/>
          <w:highlight w:val="yellow"/>
        </w:rPr>
        <mc:AlternateContent>
          <mc:Choice Requires="wps">
            <w:drawing>
              <wp:anchor distT="0" distB="0" distL="114300" distR="114300" simplePos="0" relativeHeight="251557888" behindDoc="0" locked="0" layoutInCell="1" allowOverlap="1" wp14:anchorId="4E582C40" wp14:editId="27A672C9">
                <wp:simplePos x="0" y="0"/>
                <wp:positionH relativeFrom="page">
                  <wp:posOffset>1003934</wp:posOffset>
                </wp:positionH>
                <wp:positionV relativeFrom="paragraph">
                  <wp:posOffset>65404</wp:posOffset>
                </wp:positionV>
                <wp:extent cx="6520815" cy="9525"/>
                <wp:effectExtent l="0" t="19050" r="51435" b="47625"/>
                <wp:wrapNone/>
                <wp:docPr id="979"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952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18A79" id="Line 581" o:spid="_x0000_s1026" style="position:absolute;flip:y;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5.15pt" to="592.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" strokeweight="4.5pt">
                <v:stroke linestyle="thickThin"/>
                <w10:wrap anchorx="page"/>
              </v:line>
            </w:pict>
          </mc:Fallback>
        </mc:AlternateContent>
      </w:r>
    </w:p>
    <w:p w14:paraId="19053976" w14:textId="77777777" w:rsidR="007A1669" w:rsidRPr="0067505A" w:rsidRDefault="00567E64" w:rsidP="00567E64">
      <w:pPr>
        <w:ind w:left="567" w:right="-993"/>
        <w:jc w:val="center"/>
        <w:rPr>
          <w:b/>
          <w:sz w:val="36"/>
          <w:szCs w:val="36"/>
        </w:rPr>
      </w:pPr>
      <w:r w:rsidRPr="0067505A">
        <w:rPr>
          <w:sz w:val="36"/>
          <w:szCs w:val="36"/>
        </w:rPr>
        <w:t xml:space="preserve">DIAGNOSTIC </w:t>
      </w:r>
      <w:r w:rsidR="007F4CBC" w:rsidRPr="0067505A">
        <w:rPr>
          <w:sz w:val="36"/>
          <w:szCs w:val="36"/>
        </w:rPr>
        <w:t xml:space="preserve">ET SCHEMA DIRECTEUR DU SYSTEME </w:t>
      </w:r>
      <w:r w:rsidRPr="0067505A">
        <w:rPr>
          <w:sz w:val="36"/>
          <w:szCs w:val="36"/>
        </w:rPr>
        <w:t xml:space="preserve">D’ASSAINISSEMENT </w:t>
      </w:r>
      <w:r w:rsidR="007F4CBC" w:rsidRPr="0067505A">
        <w:rPr>
          <w:sz w:val="36"/>
          <w:szCs w:val="36"/>
        </w:rPr>
        <w:t>COLLECTIF DU BASSIN « MOUTHE-GELLIN »</w:t>
      </w:r>
    </w:p>
    <w:p w14:paraId="787A27C0" w14:textId="5A44CB76" w:rsidR="00567E64" w:rsidRPr="0067505A" w:rsidRDefault="00527961" w:rsidP="00567E64">
      <w:pPr>
        <w:ind w:left="567" w:right="-993"/>
        <w:jc w:val="center"/>
        <w:rPr>
          <w:b/>
          <w:sz w:val="36"/>
          <w:szCs w:val="36"/>
        </w:rPr>
      </w:pPr>
      <w:r w:rsidRPr="0067505A">
        <w:rPr>
          <w:b/>
          <w:noProof/>
          <w:sz w:val="36"/>
          <w:szCs w:val="36"/>
        </w:rPr>
        <w:drawing>
          <wp:anchor distT="0" distB="0" distL="114300" distR="114300" simplePos="0" relativeHeight="251990016" behindDoc="1" locked="0" layoutInCell="1" allowOverlap="1" wp14:anchorId="378E5333" wp14:editId="762E6E8C">
            <wp:simplePos x="0" y="0"/>
            <wp:positionH relativeFrom="column">
              <wp:posOffset>2513229</wp:posOffset>
            </wp:positionH>
            <wp:positionV relativeFrom="paragraph">
              <wp:posOffset>146685</wp:posOffset>
            </wp:positionV>
            <wp:extent cx="2197912" cy="965149"/>
            <wp:effectExtent l="0" t="0" r="0" b="698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jpg"/>
                    <pic:cNvPicPr/>
                  </pic:nvPicPr>
                  <pic:blipFill rotWithShape="1">
                    <a:blip r:embed="rId10" cstate="print">
                      <a:extLst>
                        <a:ext uri="{28A0092B-C50C-407E-A947-70E740481C1C}">
                          <a14:useLocalDpi xmlns:a14="http://schemas.microsoft.com/office/drawing/2010/main" val="0"/>
                        </a:ext>
                      </a:extLst>
                    </a:blip>
                    <a:srcRect t="12875" b="11900"/>
                    <a:stretch/>
                  </pic:blipFill>
                  <pic:spPr bwMode="auto">
                    <a:xfrm>
                      <a:off x="0" y="0"/>
                      <a:ext cx="2197912" cy="965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53E053" w14:textId="439C325C" w:rsidR="007F4CBC" w:rsidRPr="0067505A" w:rsidRDefault="007F4CBC" w:rsidP="00567E64">
      <w:pPr>
        <w:ind w:left="567" w:right="-993"/>
        <w:jc w:val="center"/>
        <w:rPr>
          <w:b/>
          <w:sz w:val="36"/>
          <w:szCs w:val="36"/>
          <w:highlight w:val="yellow"/>
        </w:rPr>
      </w:pPr>
    </w:p>
    <w:p w14:paraId="09D16F1A" w14:textId="77777777" w:rsidR="007F4CBC" w:rsidRPr="0067505A" w:rsidRDefault="007F4CBC" w:rsidP="00567E64">
      <w:pPr>
        <w:ind w:left="567" w:right="-993"/>
        <w:jc w:val="center"/>
        <w:rPr>
          <w:b/>
          <w:sz w:val="36"/>
          <w:szCs w:val="36"/>
          <w:highlight w:val="yellow"/>
        </w:rPr>
      </w:pPr>
    </w:p>
    <w:p w14:paraId="429FEC99" w14:textId="77777777" w:rsidR="007F4CBC" w:rsidRPr="0067505A" w:rsidRDefault="007F4CBC" w:rsidP="00567E64">
      <w:pPr>
        <w:ind w:left="567" w:right="-993"/>
        <w:jc w:val="center"/>
        <w:rPr>
          <w:b/>
          <w:sz w:val="36"/>
          <w:szCs w:val="36"/>
          <w:highlight w:val="yellow"/>
        </w:rPr>
      </w:pPr>
    </w:p>
    <w:p w14:paraId="0C4478BF" w14:textId="77777777" w:rsidR="007F4CBC" w:rsidRPr="0067505A" w:rsidRDefault="007F4CBC" w:rsidP="00567E64">
      <w:pPr>
        <w:ind w:left="567" w:right="-993"/>
        <w:jc w:val="center"/>
        <w:rPr>
          <w:b/>
          <w:sz w:val="36"/>
          <w:szCs w:val="36"/>
          <w:highlight w:val="yellow"/>
        </w:rPr>
      </w:pPr>
    </w:p>
    <w:p w14:paraId="39D8FA60" w14:textId="4267769F" w:rsidR="00980598" w:rsidRPr="0067505A" w:rsidRDefault="00980598" w:rsidP="00567E64">
      <w:pPr>
        <w:ind w:left="567" w:right="-993"/>
        <w:jc w:val="center"/>
        <w:rPr>
          <w:b/>
          <w:sz w:val="36"/>
          <w:szCs w:val="36"/>
        </w:rPr>
      </w:pPr>
      <w:r w:rsidRPr="0067505A">
        <w:rPr>
          <w:b/>
          <w:sz w:val="36"/>
          <w:szCs w:val="36"/>
        </w:rPr>
        <w:t>COMMUNE D</w:t>
      </w:r>
      <w:r w:rsidR="000F14AB" w:rsidRPr="0067505A">
        <w:rPr>
          <w:b/>
          <w:sz w:val="36"/>
          <w:szCs w:val="36"/>
        </w:rPr>
        <w:t>E</w:t>
      </w:r>
      <w:r w:rsidR="00A412B9" w:rsidRPr="0067505A">
        <w:rPr>
          <w:b/>
          <w:sz w:val="36"/>
          <w:szCs w:val="36"/>
        </w:rPr>
        <w:t xml:space="preserve"> BREY-ET-MAISON-DU-BOIS</w:t>
      </w:r>
      <w:r w:rsidR="00A02AF7" w:rsidRPr="0067505A">
        <w:rPr>
          <w:b/>
          <w:sz w:val="36"/>
          <w:szCs w:val="36"/>
        </w:rPr>
        <w:t xml:space="preserve"> </w:t>
      </w:r>
      <w:r w:rsidR="00ED4412" w:rsidRPr="0067505A">
        <w:rPr>
          <w:b/>
          <w:sz w:val="36"/>
          <w:szCs w:val="36"/>
        </w:rPr>
        <w:t>(</w:t>
      </w:r>
      <w:r w:rsidR="00D26068" w:rsidRPr="0067505A">
        <w:rPr>
          <w:b/>
          <w:sz w:val="36"/>
          <w:szCs w:val="36"/>
        </w:rPr>
        <w:t>25</w:t>
      </w:r>
      <w:r w:rsidR="00ED4412" w:rsidRPr="0067505A">
        <w:rPr>
          <w:b/>
          <w:sz w:val="36"/>
          <w:szCs w:val="36"/>
        </w:rPr>
        <w:t>)</w:t>
      </w:r>
    </w:p>
    <w:p w14:paraId="5409F730" w14:textId="77777777" w:rsidR="00D05346" w:rsidRPr="0067505A" w:rsidRDefault="00D05346" w:rsidP="00ED4412">
      <w:pPr>
        <w:ind w:right="-1134"/>
        <w:jc w:val="center"/>
        <w:rPr>
          <w:b/>
          <w:sz w:val="36"/>
          <w:szCs w:val="36"/>
        </w:rPr>
      </w:pPr>
    </w:p>
    <w:p w14:paraId="1D5CBCC3" w14:textId="63130D52" w:rsidR="00143EFE" w:rsidRPr="0067505A" w:rsidRDefault="00BE4ABF" w:rsidP="00AE3711">
      <w:pPr>
        <w:ind w:right="-1134"/>
        <w:jc w:val="center"/>
        <w:rPr>
          <w:b/>
          <w:sz w:val="36"/>
          <w:szCs w:val="36"/>
        </w:rPr>
      </w:pPr>
      <w:r w:rsidRPr="0067505A">
        <w:rPr>
          <w:b/>
          <w:sz w:val="36"/>
          <w:szCs w:val="36"/>
        </w:rPr>
        <w:t>Révision et mise à jour du zonage d’assainissement</w:t>
      </w:r>
    </w:p>
    <w:p w14:paraId="6CF2F175" w14:textId="3A5B6FCA" w:rsidR="004D03D2" w:rsidRPr="0067505A" w:rsidRDefault="004D03D2" w:rsidP="004D03D2">
      <w:pPr>
        <w:spacing w:before="120"/>
        <w:ind w:right="-1134"/>
        <w:jc w:val="center"/>
      </w:pPr>
      <w:r w:rsidRPr="0067505A">
        <w:rPr>
          <w:b/>
          <w:sz w:val="36"/>
          <w:szCs w:val="36"/>
        </w:rPr>
        <w:t>Dossier d’enquête publique</w:t>
      </w:r>
    </w:p>
    <w:p w14:paraId="09C253E5" w14:textId="7A365447" w:rsidR="00143EFE" w:rsidRPr="0067505A" w:rsidRDefault="00143EFE" w:rsidP="00143EFE">
      <w:pPr>
        <w:rPr>
          <w:highlight w:val="yellow"/>
        </w:rPr>
      </w:pPr>
    </w:p>
    <w:p w14:paraId="7F191D81" w14:textId="5D38D5B1" w:rsidR="00143EFE" w:rsidRPr="0067505A" w:rsidRDefault="00D26068" w:rsidP="00143EFE">
      <w:pPr>
        <w:rPr>
          <w:highlight w:val="yellow"/>
        </w:rPr>
      </w:pPr>
      <w:r w:rsidRPr="0067505A">
        <w:rPr>
          <w:noProof/>
          <w:highlight w:val="yellow"/>
        </w:rPr>
        <mc:AlternateContent>
          <mc:Choice Requires="wps">
            <w:drawing>
              <wp:anchor distT="0" distB="0" distL="114300" distR="114300" simplePos="0" relativeHeight="251558912" behindDoc="0" locked="0" layoutInCell="1" allowOverlap="1" wp14:anchorId="1A442476" wp14:editId="646A9BA5">
                <wp:simplePos x="0" y="0"/>
                <wp:positionH relativeFrom="page">
                  <wp:posOffset>1003934</wp:posOffset>
                </wp:positionH>
                <wp:positionV relativeFrom="paragraph">
                  <wp:posOffset>4445</wp:posOffset>
                </wp:positionV>
                <wp:extent cx="6520815" cy="0"/>
                <wp:effectExtent l="0" t="19050" r="51435" b="38100"/>
                <wp:wrapNone/>
                <wp:docPr id="978"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0"/>
                        </a:xfrm>
                        <a:prstGeom prst="line">
                          <a:avLst/>
                        </a:prstGeom>
                        <a:noFill/>
                        <a:ln w="57150" cmpd="thickThin">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0B15DB" id="Line 582" o:spid="_x0000_s1026" style="position:absolute;flip:y;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35pt" to="59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" strokeweight="4.5pt">
                <v:stroke linestyle="thickThin"/>
                <w10:wrap anchorx="page"/>
              </v:line>
            </w:pict>
          </mc:Fallback>
        </mc:AlternateContent>
      </w:r>
    </w:p>
    <w:p w14:paraId="60DA36EB" w14:textId="686ABCA4" w:rsidR="00143EFE" w:rsidRPr="0067505A" w:rsidRDefault="006624BB" w:rsidP="00143EFE">
      <w:pPr>
        <w:jc w:val="center"/>
        <w:rPr>
          <w:b/>
          <w:sz w:val="28"/>
          <w:szCs w:val="28"/>
          <w:highlight w:val="yellow"/>
        </w:rPr>
      </w:pPr>
      <w:r w:rsidRPr="0067505A">
        <w:rPr>
          <w:b/>
          <w:noProof/>
          <w:sz w:val="28"/>
          <w:szCs w:val="28"/>
        </w:rPr>
        <w:drawing>
          <wp:anchor distT="0" distB="0" distL="114300" distR="114300" simplePos="0" relativeHeight="252335104" behindDoc="1" locked="0" layoutInCell="1" allowOverlap="1" wp14:anchorId="0FCE4CB4" wp14:editId="738D096B">
            <wp:simplePos x="0" y="0"/>
            <wp:positionH relativeFrom="margin">
              <wp:posOffset>1210869</wp:posOffset>
            </wp:positionH>
            <wp:positionV relativeFrom="paragraph">
              <wp:posOffset>17882</wp:posOffset>
            </wp:positionV>
            <wp:extent cx="4743797" cy="3130906"/>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mmune.jpg"/>
                    <pic:cNvPicPr/>
                  </pic:nvPicPr>
                  <pic:blipFill>
                    <a:blip r:embed="rId11">
                      <a:extLst>
                        <a:ext uri="{28A0092B-C50C-407E-A947-70E740481C1C}">
                          <a14:useLocalDpi xmlns:a14="http://schemas.microsoft.com/office/drawing/2010/main" val="0"/>
                        </a:ext>
                      </a:extLst>
                    </a:blip>
                    <a:stretch>
                      <a:fillRect/>
                    </a:stretch>
                  </pic:blipFill>
                  <pic:spPr>
                    <a:xfrm>
                      <a:off x="0" y="0"/>
                      <a:ext cx="4743797" cy="3130906"/>
                    </a:xfrm>
                    <a:prstGeom prst="rect">
                      <a:avLst/>
                    </a:prstGeom>
                  </pic:spPr>
                </pic:pic>
              </a:graphicData>
            </a:graphic>
            <wp14:sizeRelH relativeFrom="margin">
              <wp14:pctWidth>0</wp14:pctWidth>
            </wp14:sizeRelH>
            <wp14:sizeRelV relativeFrom="margin">
              <wp14:pctHeight>0</wp14:pctHeight>
            </wp14:sizeRelV>
          </wp:anchor>
        </w:drawing>
      </w:r>
    </w:p>
    <w:p w14:paraId="2E79AD6A" w14:textId="6BCBC83A" w:rsidR="00AE3711" w:rsidRPr="0067505A" w:rsidRDefault="00AE3711" w:rsidP="00143EFE">
      <w:pPr>
        <w:jc w:val="center"/>
        <w:rPr>
          <w:b/>
          <w:sz w:val="28"/>
          <w:szCs w:val="28"/>
          <w:highlight w:val="yellow"/>
        </w:rPr>
      </w:pPr>
    </w:p>
    <w:p w14:paraId="0CFE7F65" w14:textId="2ABB0E1E" w:rsidR="00AE3711" w:rsidRPr="0067505A" w:rsidRDefault="00AE3711" w:rsidP="00143EFE">
      <w:pPr>
        <w:jc w:val="center"/>
        <w:rPr>
          <w:b/>
          <w:sz w:val="28"/>
          <w:szCs w:val="28"/>
          <w:highlight w:val="yellow"/>
        </w:rPr>
      </w:pPr>
    </w:p>
    <w:p w14:paraId="1A6A0EE6" w14:textId="23A7CA55" w:rsidR="00AE3711" w:rsidRPr="0067505A" w:rsidRDefault="00527961" w:rsidP="00143EFE">
      <w:pPr>
        <w:jc w:val="center"/>
        <w:rPr>
          <w:b/>
          <w:sz w:val="28"/>
          <w:szCs w:val="28"/>
          <w:highlight w:val="yellow"/>
        </w:rPr>
      </w:pPr>
      <w:r w:rsidRPr="0067505A">
        <w:rPr>
          <w:noProof/>
          <w:highlight w:val="yellow"/>
        </w:rPr>
        <mc:AlternateContent>
          <mc:Choice Requires="wps">
            <w:drawing>
              <wp:anchor distT="0" distB="0" distL="114300" distR="114300" simplePos="0" relativeHeight="251554816" behindDoc="1" locked="0" layoutInCell="1" allowOverlap="1" wp14:anchorId="4589B430" wp14:editId="447CB95C">
                <wp:simplePos x="0" y="0"/>
                <wp:positionH relativeFrom="margin">
                  <wp:align>center</wp:align>
                </wp:positionH>
                <wp:positionV relativeFrom="paragraph">
                  <wp:posOffset>118428</wp:posOffset>
                </wp:positionV>
                <wp:extent cx="685800" cy="8687855"/>
                <wp:effectExtent l="0" t="318" r="18733" b="18732"/>
                <wp:wrapNone/>
                <wp:docPr id="97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5800" cy="8687855"/>
                        </a:xfrm>
                        <a:prstGeom prst="rect">
                          <a:avLst/>
                        </a:prstGeom>
                        <a:solidFill>
                          <a:srgbClr val="969696"/>
                        </a:solidFill>
                        <a:ln w="9525">
                          <a:solidFill>
                            <a:srgbClr val="969696"/>
                          </a:solidFill>
                          <a:miter lim="800000"/>
                          <a:headEnd/>
                          <a:tailEnd/>
                        </a:ln>
                      </wps:spPr>
                      <wps:txbx>
                        <w:txbxContent>
                          <w:p w14:paraId="32BF2D67" w14:textId="7FDFC4DA" w:rsidR="006A4B3C" w:rsidRPr="000C52E6" w:rsidRDefault="006624BB" w:rsidP="00BB690E">
                            <w:pPr>
                              <w:jc w:val="center"/>
                              <w:rPr>
                                <w:b/>
                                <w:color w:val="FFFFFF"/>
                                <w:sz w:val="22"/>
                                <w:szCs w:val="22"/>
                              </w:rPr>
                            </w:pPr>
                            <w:r w:rsidRPr="000C52E6">
                              <w:rPr>
                                <w:b/>
                                <w:color w:val="FFFFFF"/>
                                <w:sz w:val="22"/>
                                <w:szCs w:val="22"/>
                              </w:rPr>
                              <w:t xml:space="preserve">PMM </w:t>
                            </w:r>
                            <w:r w:rsidR="006A4B3C" w:rsidRPr="000C52E6">
                              <w:rPr>
                                <w:b/>
                                <w:color w:val="FFFFFF"/>
                                <w:sz w:val="22"/>
                                <w:szCs w:val="22"/>
                              </w:rPr>
                              <w:t xml:space="preserve">6, rue </w:t>
                            </w:r>
                            <w:proofErr w:type="spellStart"/>
                            <w:r w:rsidR="006A4B3C" w:rsidRPr="000C52E6">
                              <w:rPr>
                                <w:b/>
                                <w:color w:val="FFFFFF"/>
                                <w:sz w:val="22"/>
                                <w:szCs w:val="22"/>
                              </w:rPr>
                              <w:t>Macédonio</w:t>
                            </w:r>
                            <w:proofErr w:type="spellEnd"/>
                            <w:r w:rsidR="006A4B3C" w:rsidRPr="000C52E6">
                              <w:rPr>
                                <w:b/>
                                <w:color w:val="FFFFFF"/>
                                <w:sz w:val="22"/>
                                <w:szCs w:val="22"/>
                              </w:rPr>
                              <w:t xml:space="preserve"> Melloni 39100 DOLE Tel : </w:t>
                            </w:r>
                            <w:r w:rsidRPr="000C52E6">
                              <w:rPr>
                                <w:b/>
                                <w:color w:val="FFFFFF"/>
                                <w:sz w:val="22"/>
                                <w:szCs w:val="22"/>
                              </w:rPr>
                              <w:t>03.84.82.36.07</w:t>
                            </w:r>
                          </w:p>
                          <w:p w14:paraId="361394D3" w14:textId="77777777" w:rsidR="006A4B3C" w:rsidRDefault="006A4B3C" w:rsidP="00BB69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9B430" id="Rectangle 577" o:spid="_x0000_s1026" style="position:absolute;left:0;text-align:left;margin-left:0;margin-top:9.35pt;width:54pt;height:684.1pt;rotation:90;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" fillcolor="#969696" strokecolor="#969696">
                <v:textbox>
                  <w:txbxContent>
                    <w:p w14:paraId="32BF2D67" w14:textId="7FDFC4DA" w:rsidR="006A4B3C" w:rsidRPr="000C52E6" w:rsidRDefault="006624BB" w:rsidP="00BB690E">
                      <w:pPr>
                        <w:jc w:val="center"/>
                        <w:rPr>
                          <w:b/>
                          <w:color w:val="FFFFFF"/>
                          <w:sz w:val="22"/>
                          <w:szCs w:val="22"/>
                        </w:rPr>
                      </w:pPr>
                      <w:r w:rsidRPr="000C52E6">
                        <w:rPr>
                          <w:b/>
                          <w:color w:val="FFFFFF"/>
                          <w:sz w:val="22"/>
                          <w:szCs w:val="22"/>
                        </w:rPr>
                        <w:t xml:space="preserve">PMM </w:t>
                      </w:r>
                      <w:r w:rsidR="006A4B3C" w:rsidRPr="000C52E6">
                        <w:rPr>
                          <w:b/>
                          <w:color w:val="FFFFFF"/>
                          <w:sz w:val="22"/>
                          <w:szCs w:val="22"/>
                        </w:rPr>
                        <w:t xml:space="preserve">6, rue </w:t>
                      </w:r>
                      <w:proofErr w:type="spellStart"/>
                      <w:r w:rsidR="006A4B3C" w:rsidRPr="000C52E6">
                        <w:rPr>
                          <w:b/>
                          <w:color w:val="FFFFFF"/>
                          <w:sz w:val="22"/>
                          <w:szCs w:val="22"/>
                        </w:rPr>
                        <w:t>Macédonio</w:t>
                      </w:r>
                      <w:proofErr w:type="spellEnd"/>
                      <w:r w:rsidR="006A4B3C" w:rsidRPr="000C52E6">
                        <w:rPr>
                          <w:b/>
                          <w:color w:val="FFFFFF"/>
                          <w:sz w:val="22"/>
                          <w:szCs w:val="22"/>
                        </w:rPr>
                        <w:t xml:space="preserve"> Melloni 39100 DOLE Tel : </w:t>
                      </w:r>
                      <w:r w:rsidRPr="000C52E6">
                        <w:rPr>
                          <w:b/>
                          <w:color w:val="FFFFFF"/>
                          <w:sz w:val="22"/>
                          <w:szCs w:val="22"/>
                        </w:rPr>
                        <w:t>03.84.82.36.07</w:t>
                      </w:r>
                    </w:p>
                    <w:p w14:paraId="361394D3" w14:textId="77777777" w:rsidR="006A4B3C" w:rsidRDefault="006A4B3C" w:rsidP="00BB690E">
                      <w:pPr>
                        <w:jc w:val="center"/>
                      </w:pPr>
                    </w:p>
                  </w:txbxContent>
                </v:textbox>
                <w10:wrap anchorx="margin"/>
              </v:rect>
            </w:pict>
          </mc:Fallback>
        </mc:AlternateContent>
      </w:r>
    </w:p>
    <w:p w14:paraId="71CA52C9" w14:textId="3548348C" w:rsidR="00143EFE" w:rsidRPr="0067505A" w:rsidRDefault="00143EFE" w:rsidP="00143EFE">
      <w:pPr>
        <w:jc w:val="center"/>
        <w:rPr>
          <w:b/>
          <w:sz w:val="28"/>
          <w:szCs w:val="28"/>
          <w:highlight w:val="yellow"/>
        </w:rPr>
      </w:pPr>
    </w:p>
    <w:p w14:paraId="79D6E2ED" w14:textId="77777777" w:rsidR="00BB690E" w:rsidRPr="0067505A" w:rsidRDefault="00BB690E" w:rsidP="00143EFE">
      <w:pPr>
        <w:jc w:val="center"/>
        <w:rPr>
          <w:b/>
          <w:sz w:val="28"/>
          <w:szCs w:val="28"/>
          <w:highlight w:val="yellow"/>
        </w:rPr>
      </w:pPr>
    </w:p>
    <w:p w14:paraId="43CC8C51" w14:textId="77777777" w:rsidR="00BB690E" w:rsidRPr="0067505A" w:rsidRDefault="00BB690E" w:rsidP="00143EFE">
      <w:pPr>
        <w:jc w:val="center"/>
        <w:rPr>
          <w:b/>
          <w:sz w:val="28"/>
          <w:szCs w:val="28"/>
          <w:highlight w:val="yellow"/>
        </w:rPr>
      </w:pPr>
    </w:p>
    <w:p w14:paraId="192FE0C3" w14:textId="77777777" w:rsidR="00BB690E" w:rsidRPr="0067505A" w:rsidRDefault="00BB690E" w:rsidP="00143EFE">
      <w:pPr>
        <w:jc w:val="center"/>
        <w:rPr>
          <w:b/>
          <w:sz w:val="28"/>
          <w:szCs w:val="28"/>
          <w:highlight w:val="yellow"/>
        </w:rPr>
      </w:pPr>
    </w:p>
    <w:p w14:paraId="5CCE4A71" w14:textId="77777777" w:rsidR="00BB690E" w:rsidRPr="0067505A" w:rsidRDefault="00BB690E" w:rsidP="00143EFE">
      <w:pPr>
        <w:jc w:val="center"/>
        <w:rPr>
          <w:b/>
          <w:sz w:val="28"/>
          <w:szCs w:val="28"/>
          <w:highlight w:val="yellow"/>
        </w:rPr>
      </w:pPr>
    </w:p>
    <w:p w14:paraId="710AB454" w14:textId="77777777" w:rsidR="00143EFE" w:rsidRPr="0067505A" w:rsidRDefault="00143EFE" w:rsidP="00143EFE">
      <w:pPr>
        <w:jc w:val="center"/>
        <w:rPr>
          <w:b/>
          <w:sz w:val="28"/>
          <w:szCs w:val="28"/>
          <w:highlight w:val="yellow"/>
        </w:rPr>
      </w:pPr>
    </w:p>
    <w:p w14:paraId="42B4EE34" w14:textId="77777777" w:rsidR="00143EFE" w:rsidRPr="0067505A" w:rsidRDefault="00143EFE" w:rsidP="00143EFE">
      <w:pPr>
        <w:jc w:val="center"/>
        <w:rPr>
          <w:b/>
          <w:sz w:val="28"/>
          <w:szCs w:val="28"/>
          <w:highlight w:val="yellow"/>
        </w:rPr>
      </w:pPr>
    </w:p>
    <w:p w14:paraId="32232C1D" w14:textId="77777777" w:rsidR="00E90ABB" w:rsidRPr="0067505A" w:rsidRDefault="00231137" w:rsidP="00164E0B">
      <w:pPr>
        <w:rPr>
          <w:highlight w:val="yellow"/>
        </w:rPr>
      </w:pPr>
      <w:r w:rsidRPr="0067505A">
        <w:rPr>
          <w:noProof/>
          <w:highlight w:val="yellow"/>
        </w:rPr>
        <mc:AlternateContent>
          <mc:Choice Requires="wps">
            <w:drawing>
              <wp:anchor distT="0" distB="0" distL="114300" distR="114300" simplePos="0" relativeHeight="251553792" behindDoc="0" locked="0" layoutInCell="1" allowOverlap="1" wp14:anchorId="20A4F51D" wp14:editId="735C2A9B">
                <wp:simplePos x="0" y="0"/>
                <wp:positionH relativeFrom="column">
                  <wp:posOffset>-1343025</wp:posOffset>
                </wp:positionH>
                <wp:positionV relativeFrom="paragraph">
                  <wp:posOffset>9144000</wp:posOffset>
                </wp:positionV>
                <wp:extent cx="5829300" cy="914400"/>
                <wp:effectExtent l="0" t="0" r="0" b="0"/>
                <wp:wrapNone/>
                <wp:docPr id="9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42E85" w14:textId="77777777" w:rsidR="006A4B3C" w:rsidRPr="00FA7ADD" w:rsidRDefault="006A4B3C"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6A4B3C" w:rsidRPr="00FA7ADD" w:rsidRDefault="006A4B3C" w:rsidP="00143EFE">
                            <w:pPr>
                              <w:jc w:val="center"/>
                              <w:rPr>
                                <w:rFonts w:ascii="Euphemia" w:hAnsi="Euphemia"/>
                                <w:color w:val="FFFFFF"/>
                              </w:rPr>
                            </w:pPr>
                            <w:r w:rsidRPr="00FA7ADD">
                              <w:rPr>
                                <w:rFonts w:ascii="Euphemia" w:hAnsi="Euphemia"/>
                                <w:color w:val="FFFFFF"/>
                              </w:rPr>
                              <w:t>jean-christophe.wantz@orange.fr</w:t>
                            </w:r>
                          </w:p>
                          <w:p w14:paraId="2A0DD041" w14:textId="77777777" w:rsidR="006A4B3C" w:rsidRPr="00FA7ADD" w:rsidRDefault="006A4B3C" w:rsidP="00143EFE">
                            <w:pPr>
                              <w:rPr>
                                <w:rFonts w:ascii="Euphemia" w:hAnsi="Euphemia"/>
                                <w:color w:val="33333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4F51D" id="_x0000_t202" coordsize="21600,21600" o:spt="202" path="m,l,21600r21600,l21600,xe">
                <v:stroke joinstyle="miter"/>
                <v:path gradientshapeok="t" o:connecttype="rect"/>
              </v:shapetype>
              <v:shape id="Text Box 576" o:spid="_x0000_s1027" type="#_x0000_t202" style="position:absolute;left:0;text-align:left;margin-left:-105.75pt;margin-top:10in;width:459pt;height:1in;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" filled="f" stroked="f">
                <v:textbox>
                  <w:txbxContent>
                    <w:p w14:paraId="65A42E85" w14:textId="77777777" w:rsidR="006A4B3C" w:rsidRPr="00FA7ADD" w:rsidRDefault="006A4B3C"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6A4B3C" w:rsidRPr="00FA7ADD" w:rsidRDefault="006A4B3C" w:rsidP="00143EFE">
                      <w:pPr>
                        <w:jc w:val="center"/>
                        <w:rPr>
                          <w:rFonts w:ascii="Euphemia" w:hAnsi="Euphemia"/>
                          <w:color w:val="FFFFFF"/>
                        </w:rPr>
                      </w:pPr>
                      <w:r w:rsidRPr="00FA7ADD">
                        <w:rPr>
                          <w:rFonts w:ascii="Euphemia" w:hAnsi="Euphemia"/>
                          <w:color w:val="FFFFFF"/>
                        </w:rPr>
                        <w:t>jean-christophe.wantz@orange.fr</w:t>
                      </w:r>
                    </w:p>
                    <w:p w14:paraId="2A0DD041" w14:textId="77777777" w:rsidR="006A4B3C" w:rsidRPr="00FA7ADD" w:rsidRDefault="006A4B3C" w:rsidP="00143EFE">
                      <w:pPr>
                        <w:rPr>
                          <w:rFonts w:ascii="Euphemia" w:hAnsi="Euphemia"/>
                          <w:color w:val="333333"/>
                        </w:rPr>
                      </w:pPr>
                    </w:p>
                  </w:txbxContent>
                </v:textbox>
              </v:shape>
            </w:pict>
          </mc:Fallback>
        </mc:AlternateContent>
      </w:r>
    </w:p>
    <w:p w14:paraId="0A602B9B" w14:textId="1BADB43B" w:rsidR="00737980" w:rsidRPr="0067505A" w:rsidRDefault="00737980" w:rsidP="00164E0B">
      <w:pPr>
        <w:rPr>
          <w:highlight w:val="yellow"/>
        </w:rPr>
      </w:pPr>
    </w:p>
    <w:p w14:paraId="71E805D6" w14:textId="6D34D63E" w:rsidR="006624BB" w:rsidRPr="0067505A" w:rsidRDefault="006624BB" w:rsidP="00164E0B">
      <w:pPr>
        <w:rPr>
          <w:highlight w:val="yellow"/>
        </w:rPr>
      </w:pPr>
    </w:p>
    <w:p w14:paraId="1F0BF58C" w14:textId="77777777" w:rsidR="006624BB" w:rsidRPr="0067505A" w:rsidRDefault="006624BB" w:rsidP="00164E0B">
      <w:pPr>
        <w:rPr>
          <w:highlight w:val="yellow"/>
        </w:rPr>
      </w:pPr>
    </w:p>
    <w:p w14:paraId="26758F55" w14:textId="77777777" w:rsidR="00737980" w:rsidRPr="0067505A" w:rsidRDefault="00737980" w:rsidP="00164E0B">
      <w:pPr>
        <w:rPr>
          <w:highlight w:val="yellow"/>
        </w:rPr>
      </w:pPr>
    </w:p>
    <w:p w14:paraId="6D618BF8" w14:textId="77777777" w:rsidR="00D26068" w:rsidRPr="0067505A" w:rsidRDefault="00D26068" w:rsidP="00164E0B">
      <w:pPr>
        <w:rPr>
          <w:highlight w:val="yellow"/>
        </w:rPr>
      </w:pPr>
    </w:p>
    <w:p w14:paraId="5243AA6B" w14:textId="77777777" w:rsidR="00D26068" w:rsidRPr="0067505A" w:rsidRDefault="00D26068" w:rsidP="00164E0B">
      <w:pPr>
        <w:rPr>
          <w:highlight w:val="yellow"/>
        </w:rPr>
      </w:pPr>
    </w:p>
    <w:p w14:paraId="08EDB87F" w14:textId="22672B36" w:rsidR="00737980" w:rsidRPr="0067505A" w:rsidRDefault="00702641" w:rsidP="00702641">
      <w:pPr>
        <w:ind w:left="709"/>
        <w:rPr>
          <w:highlight w:val="yellow"/>
        </w:rPr>
      </w:pPr>
      <w:r w:rsidRPr="0067505A">
        <w:rPr>
          <w:noProof/>
        </w:rPr>
        <w:drawing>
          <wp:inline distT="0" distB="0" distL="0" distR="0" wp14:anchorId="6AF16BAA" wp14:editId="0BC1DB29">
            <wp:extent cx="1709924" cy="657225"/>
            <wp:effectExtent l="0" t="0" r="508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9817" cy="676402"/>
                    </a:xfrm>
                    <a:prstGeom prst="rect">
                      <a:avLst/>
                    </a:prstGeom>
                    <a:noFill/>
                    <a:ln>
                      <a:noFill/>
                    </a:ln>
                  </pic:spPr>
                </pic:pic>
              </a:graphicData>
            </a:graphic>
          </wp:inline>
        </w:drawing>
      </w:r>
    </w:p>
    <w:p w14:paraId="22CB89A6" w14:textId="77777777" w:rsidR="007A1669" w:rsidRPr="0067505A" w:rsidRDefault="007A1669" w:rsidP="00A13531">
      <w:pPr>
        <w:rPr>
          <w:highlight w:val="yellow"/>
        </w:rPr>
      </w:pPr>
    </w:p>
    <w:p w14:paraId="5F3B1AB2" w14:textId="3BDCB747" w:rsidR="003A60E9" w:rsidRPr="0067505A" w:rsidRDefault="00702641" w:rsidP="007F4CBC">
      <w:pPr>
        <w:ind w:left="567"/>
        <w:jc w:val="left"/>
        <w:rPr>
          <w:b/>
          <w:bCs/>
          <w:color w:val="FF0000"/>
          <w:sz w:val="36"/>
          <w:highlight w:val="yellow"/>
        </w:rPr>
        <w:sectPr w:rsidR="003A60E9" w:rsidRPr="0067505A" w:rsidSect="0009446B">
          <w:footerReference w:type="default" r:id="rId13"/>
          <w:pgSz w:w="11907" w:h="16840" w:code="9"/>
          <w:pgMar w:top="1134" w:right="1134" w:bottom="1134" w:left="1134" w:header="720" w:footer="737" w:gutter="0"/>
          <w:cols w:space="720"/>
        </w:sectPr>
      </w:pPr>
      <w:r w:rsidRPr="0067505A">
        <w:rPr>
          <w:b/>
          <w:sz w:val="24"/>
          <w:szCs w:val="24"/>
        </w:rPr>
        <w:tab/>
      </w:r>
      <w:r w:rsidRPr="0067505A">
        <w:rPr>
          <w:b/>
          <w:sz w:val="24"/>
          <w:szCs w:val="24"/>
        </w:rPr>
        <w:tab/>
      </w:r>
      <w:r w:rsidRPr="0067505A">
        <w:rPr>
          <w:b/>
          <w:sz w:val="24"/>
          <w:szCs w:val="24"/>
        </w:rPr>
        <w:tab/>
      </w:r>
      <w:r w:rsidRPr="0067505A">
        <w:rPr>
          <w:b/>
          <w:sz w:val="24"/>
          <w:szCs w:val="24"/>
        </w:rPr>
        <w:tab/>
      </w:r>
      <w:r w:rsidRPr="0067505A">
        <w:rPr>
          <w:b/>
          <w:sz w:val="24"/>
          <w:szCs w:val="24"/>
        </w:rPr>
        <w:tab/>
      </w:r>
      <w:r w:rsidR="00001F06" w:rsidRPr="0067505A">
        <w:rPr>
          <w:b/>
          <w:sz w:val="24"/>
          <w:szCs w:val="24"/>
        </w:rPr>
        <w:tab/>
      </w:r>
      <w:r w:rsidR="007F4CBC" w:rsidRPr="0067505A">
        <w:rPr>
          <w:b/>
          <w:sz w:val="24"/>
          <w:szCs w:val="24"/>
        </w:rPr>
        <w:tab/>
      </w:r>
      <w:r w:rsidR="007F4CBC" w:rsidRPr="0067505A">
        <w:rPr>
          <w:b/>
          <w:sz w:val="24"/>
          <w:szCs w:val="24"/>
        </w:rPr>
        <w:tab/>
      </w:r>
      <w:r w:rsidR="007F4CBC" w:rsidRPr="0067505A">
        <w:rPr>
          <w:b/>
          <w:sz w:val="24"/>
          <w:szCs w:val="24"/>
        </w:rPr>
        <w:tab/>
      </w:r>
      <w:r w:rsidR="00ED124F" w:rsidRPr="0067505A">
        <w:rPr>
          <w:b/>
          <w:sz w:val="28"/>
          <w:szCs w:val="28"/>
        </w:rPr>
        <w:t xml:space="preserve">Version </w:t>
      </w:r>
      <w:r w:rsidR="00D439DD">
        <w:rPr>
          <w:b/>
          <w:sz w:val="28"/>
          <w:szCs w:val="28"/>
        </w:rPr>
        <w:t>3</w:t>
      </w:r>
      <w:r w:rsidR="00ED124F" w:rsidRPr="0067505A">
        <w:rPr>
          <w:b/>
          <w:sz w:val="28"/>
          <w:szCs w:val="28"/>
        </w:rPr>
        <w:t xml:space="preserve"> - AVRIL</w:t>
      </w:r>
      <w:r w:rsidR="006624BB" w:rsidRPr="0067505A">
        <w:rPr>
          <w:b/>
          <w:sz w:val="28"/>
          <w:szCs w:val="28"/>
        </w:rPr>
        <w:t xml:space="preserve"> </w:t>
      </w:r>
      <w:r w:rsidR="0057169D" w:rsidRPr="0067505A">
        <w:rPr>
          <w:b/>
          <w:sz w:val="28"/>
          <w:szCs w:val="28"/>
        </w:rPr>
        <w:t>202</w:t>
      </w:r>
      <w:r w:rsidR="00231137" w:rsidRPr="0067505A">
        <w:rPr>
          <w:b/>
          <w:bCs/>
          <w:noProof/>
          <w:color w:val="FF0000"/>
          <w:sz w:val="36"/>
          <w:highlight w:val="yellow"/>
        </w:rPr>
        <mc:AlternateContent>
          <mc:Choice Requires="wps">
            <w:drawing>
              <wp:anchor distT="0" distB="0" distL="114300" distR="114300" simplePos="0" relativeHeight="251551744" behindDoc="0" locked="0" layoutInCell="1" allowOverlap="1" wp14:anchorId="755F749F" wp14:editId="6A09DBCA">
                <wp:simplePos x="0" y="0"/>
                <wp:positionH relativeFrom="column">
                  <wp:posOffset>15240</wp:posOffset>
                </wp:positionH>
                <wp:positionV relativeFrom="paragraph">
                  <wp:posOffset>2463800</wp:posOffset>
                </wp:positionV>
                <wp:extent cx="6666230" cy="4482465"/>
                <wp:effectExtent l="0" t="0" r="0" b="0"/>
                <wp:wrapNone/>
                <wp:docPr id="974"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6230" cy="448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5BB6" w14:textId="77777777" w:rsidR="006A4B3C" w:rsidRPr="00E60CD8" w:rsidRDefault="006A4B3C" w:rsidP="00FB1939">
                            <w:pPr>
                              <w:ind w:left="568"/>
                              <w:rPr>
                                <w:rFonts w:ascii="Arial Narrow" w:hAnsi="Arial Narrow"/>
                                <w:smallCaps/>
                                <w:color w:val="0000FF"/>
                                <w:sz w:val="48"/>
                              </w:rPr>
                            </w:pPr>
                          </w:p>
                          <w:p w14:paraId="6F4D187A" w14:textId="77777777" w:rsidR="006A4B3C" w:rsidRDefault="006A4B3C" w:rsidP="00FB1939">
                            <w:pPr>
                              <w:ind w:left="1134"/>
                              <w:rPr>
                                <w:rFonts w:ascii="Arial Narrow" w:hAnsi="Arial Narrow"/>
                                <w:b/>
                                <w:smallCaps/>
                                <w:color w:val="0000FF"/>
                                <w:sz w:val="24"/>
                                <w:szCs w:val="24"/>
                              </w:rPr>
                            </w:pPr>
                          </w:p>
                          <w:p w14:paraId="7BB0E578" w14:textId="77777777" w:rsidR="006A4B3C" w:rsidRDefault="006A4B3C" w:rsidP="00FB1939">
                            <w:pPr>
                              <w:ind w:left="1134"/>
                              <w:rPr>
                                <w:rFonts w:ascii="Arial Narrow" w:hAnsi="Arial Narrow"/>
                                <w:b/>
                                <w:smallCaps/>
                                <w:color w:val="0000FF"/>
                                <w:sz w:val="24"/>
                                <w:szCs w:val="24"/>
                              </w:rPr>
                            </w:pPr>
                          </w:p>
                          <w:p w14:paraId="4C603530" w14:textId="77777777" w:rsidR="006A4B3C" w:rsidRPr="00A93962" w:rsidRDefault="006A4B3C" w:rsidP="00FB1939">
                            <w:pPr>
                              <w:ind w:left="1134"/>
                              <w:rPr>
                                <w:rFonts w:ascii="Arial Narrow" w:hAnsi="Arial Narrow"/>
                                <w:smallCaps/>
                                <w:color w:val="0000FF"/>
                                <w:sz w:val="22"/>
                                <w:szCs w:val="22"/>
                              </w:rPr>
                            </w:pPr>
                          </w:p>
                          <w:p w14:paraId="21E55160" w14:textId="77777777" w:rsidR="006A4B3C" w:rsidRDefault="006A4B3C" w:rsidP="00FB1939">
                            <w:pPr>
                              <w:spacing w:before="160"/>
                              <w:ind w:left="1136"/>
                              <w:rPr>
                                <w:rFonts w:ascii="Arial Narrow" w:hAnsi="Arial Narrow"/>
                                <w:smallCaps/>
                                <w:color w:val="0000FF"/>
                                <w:sz w:val="48"/>
                              </w:rPr>
                            </w:pPr>
                          </w:p>
                          <w:p w14:paraId="756F88AB" w14:textId="77777777" w:rsidR="006A4B3C" w:rsidRDefault="006A4B3C" w:rsidP="00FB1939">
                            <w:pPr>
                              <w:spacing w:before="160"/>
                              <w:ind w:left="1136"/>
                              <w:rPr>
                                <w:rFonts w:ascii="Arial Narrow" w:hAnsi="Arial Narrow"/>
                                <w:smallCaps/>
                                <w:color w:val="0000FF"/>
                                <w:sz w:val="48"/>
                              </w:rPr>
                            </w:pPr>
                          </w:p>
                          <w:p w14:paraId="52DAFC2F" w14:textId="77777777" w:rsidR="006A4B3C" w:rsidRDefault="006A4B3C" w:rsidP="00FB1939">
                            <w:pPr>
                              <w:spacing w:before="160"/>
                              <w:ind w:left="1136"/>
                              <w:rPr>
                                <w:rFonts w:ascii="Arial Narrow" w:hAnsi="Arial Narrow"/>
                                <w:smallCaps/>
                                <w:color w:val="0000FF"/>
                                <w:sz w:val="48"/>
                              </w:rPr>
                            </w:pPr>
                          </w:p>
                          <w:p w14:paraId="36097EDA" w14:textId="77777777" w:rsidR="006A4B3C" w:rsidRDefault="006A4B3C" w:rsidP="00FB1939">
                            <w:pPr>
                              <w:spacing w:before="160"/>
                              <w:ind w:left="1136"/>
                              <w:rPr>
                                <w:rFonts w:ascii="Arial Narrow" w:hAnsi="Arial Narrow"/>
                                <w:b/>
                                <w:smallCaps/>
                                <w:color w:val="0000FF"/>
                                <w:sz w:val="40"/>
                              </w:rPr>
                            </w:pPr>
                          </w:p>
                          <w:p w14:paraId="25543AA1" w14:textId="77777777" w:rsidR="006A4B3C" w:rsidRDefault="006A4B3C" w:rsidP="00FB1939">
                            <w:pPr>
                              <w:spacing w:before="160"/>
                              <w:ind w:left="568"/>
                              <w:rPr>
                                <w:rFonts w:ascii="Arial Narrow" w:hAnsi="Arial Narrow"/>
                                <w:b/>
                                <w:smallCaps/>
                                <w:color w:val="0000FF"/>
                                <w:sz w:val="32"/>
                              </w:rPr>
                            </w:pPr>
                          </w:p>
                          <w:p w14:paraId="2B59E644" w14:textId="77777777" w:rsidR="006A4B3C" w:rsidRDefault="006A4B3C" w:rsidP="00FB1939">
                            <w:pPr>
                              <w:spacing w:before="160"/>
                              <w:rPr>
                                <w:rFonts w:ascii="Arial Narrow" w:hAnsi="Arial Narrow"/>
                                <w:b/>
                                <w:smallCaps/>
                                <w:color w:val="0000FF"/>
                                <w:sz w:val="32"/>
                              </w:rPr>
                            </w:pPr>
                          </w:p>
                          <w:p w14:paraId="32E385E3" w14:textId="77777777" w:rsidR="006A4B3C" w:rsidRDefault="006A4B3C" w:rsidP="00FB1939">
                            <w:pPr>
                              <w:spacing w:before="160"/>
                              <w:rPr>
                                <w:rFonts w:ascii="Arial Narrow" w:hAnsi="Arial Narrow"/>
                                <w:b/>
                                <w:smallCaps/>
                                <w:color w:val="0000FF"/>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749F" id="Text Box 561" o:spid="_x0000_s1028" type="#_x0000_t202" style="position:absolute;left:0;text-align:left;margin-left:1.2pt;margin-top:194pt;width:524.9pt;height:352.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" filled="f" stroked="f">
                <v:textbox>
                  <w:txbxContent>
                    <w:p w14:paraId="346A5BB6" w14:textId="77777777" w:rsidR="006A4B3C" w:rsidRPr="00E60CD8" w:rsidRDefault="006A4B3C" w:rsidP="00FB1939">
                      <w:pPr>
                        <w:ind w:left="568"/>
                        <w:rPr>
                          <w:rFonts w:ascii="Arial Narrow" w:hAnsi="Arial Narrow"/>
                          <w:smallCaps/>
                          <w:color w:val="0000FF"/>
                          <w:sz w:val="48"/>
                        </w:rPr>
                      </w:pPr>
                    </w:p>
                    <w:p w14:paraId="6F4D187A" w14:textId="77777777" w:rsidR="006A4B3C" w:rsidRDefault="006A4B3C" w:rsidP="00FB1939">
                      <w:pPr>
                        <w:ind w:left="1134"/>
                        <w:rPr>
                          <w:rFonts w:ascii="Arial Narrow" w:hAnsi="Arial Narrow"/>
                          <w:b/>
                          <w:smallCaps/>
                          <w:color w:val="0000FF"/>
                          <w:sz w:val="24"/>
                          <w:szCs w:val="24"/>
                        </w:rPr>
                      </w:pPr>
                    </w:p>
                    <w:p w14:paraId="7BB0E578" w14:textId="77777777" w:rsidR="006A4B3C" w:rsidRDefault="006A4B3C" w:rsidP="00FB1939">
                      <w:pPr>
                        <w:ind w:left="1134"/>
                        <w:rPr>
                          <w:rFonts w:ascii="Arial Narrow" w:hAnsi="Arial Narrow"/>
                          <w:b/>
                          <w:smallCaps/>
                          <w:color w:val="0000FF"/>
                          <w:sz w:val="24"/>
                          <w:szCs w:val="24"/>
                        </w:rPr>
                      </w:pPr>
                    </w:p>
                    <w:p w14:paraId="4C603530" w14:textId="77777777" w:rsidR="006A4B3C" w:rsidRPr="00A93962" w:rsidRDefault="006A4B3C" w:rsidP="00FB1939">
                      <w:pPr>
                        <w:ind w:left="1134"/>
                        <w:rPr>
                          <w:rFonts w:ascii="Arial Narrow" w:hAnsi="Arial Narrow"/>
                          <w:smallCaps/>
                          <w:color w:val="0000FF"/>
                          <w:sz w:val="22"/>
                          <w:szCs w:val="22"/>
                        </w:rPr>
                      </w:pPr>
                    </w:p>
                    <w:p w14:paraId="21E55160" w14:textId="77777777" w:rsidR="006A4B3C" w:rsidRDefault="006A4B3C" w:rsidP="00FB1939">
                      <w:pPr>
                        <w:spacing w:before="160"/>
                        <w:ind w:left="1136"/>
                        <w:rPr>
                          <w:rFonts w:ascii="Arial Narrow" w:hAnsi="Arial Narrow"/>
                          <w:smallCaps/>
                          <w:color w:val="0000FF"/>
                          <w:sz w:val="48"/>
                        </w:rPr>
                      </w:pPr>
                    </w:p>
                    <w:p w14:paraId="756F88AB" w14:textId="77777777" w:rsidR="006A4B3C" w:rsidRDefault="006A4B3C" w:rsidP="00FB1939">
                      <w:pPr>
                        <w:spacing w:before="160"/>
                        <w:ind w:left="1136"/>
                        <w:rPr>
                          <w:rFonts w:ascii="Arial Narrow" w:hAnsi="Arial Narrow"/>
                          <w:smallCaps/>
                          <w:color w:val="0000FF"/>
                          <w:sz w:val="48"/>
                        </w:rPr>
                      </w:pPr>
                    </w:p>
                    <w:p w14:paraId="52DAFC2F" w14:textId="77777777" w:rsidR="006A4B3C" w:rsidRDefault="006A4B3C" w:rsidP="00FB1939">
                      <w:pPr>
                        <w:spacing w:before="160"/>
                        <w:ind w:left="1136"/>
                        <w:rPr>
                          <w:rFonts w:ascii="Arial Narrow" w:hAnsi="Arial Narrow"/>
                          <w:smallCaps/>
                          <w:color w:val="0000FF"/>
                          <w:sz w:val="48"/>
                        </w:rPr>
                      </w:pPr>
                    </w:p>
                    <w:p w14:paraId="36097EDA" w14:textId="77777777" w:rsidR="006A4B3C" w:rsidRDefault="006A4B3C" w:rsidP="00FB1939">
                      <w:pPr>
                        <w:spacing w:before="160"/>
                        <w:ind w:left="1136"/>
                        <w:rPr>
                          <w:rFonts w:ascii="Arial Narrow" w:hAnsi="Arial Narrow"/>
                          <w:b/>
                          <w:smallCaps/>
                          <w:color w:val="0000FF"/>
                          <w:sz w:val="40"/>
                        </w:rPr>
                      </w:pPr>
                    </w:p>
                    <w:p w14:paraId="25543AA1" w14:textId="77777777" w:rsidR="006A4B3C" w:rsidRDefault="006A4B3C" w:rsidP="00FB1939">
                      <w:pPr>
                        <w:spacing w:before="160"/>
                        <w:ind w:left="568"/>
                        <w:rPr>
                          <w:rFonts w:ascii="Arial Narrow" w:hAnsi="Arial Narrow"/>
                          <w:b/>
                          <w:smallCaps/>
                          <w:color w:val="0000FF"/>
                          <w:sz w:val="32"/>
                        </w:rPr>
                      </w:pPr>
                    </w:p>
                    <w:p w14:paraId="2B59E644" w14:textId="77777777" w:rsidR="006A4B3C" w:rsidRDefault="006A4B3C" w:rsidP="00FB1939">
                      <w:pPr>
                        <w:spacing w:before="160"/>
                        <w:rPr>
                          <w:rFonts w:ascii="Arial Narrow" w:hAnsi="Arial Narrow"/>
                          <w:b/>
                          <w:smallCaps/>
                          <w:color w:val="0000FF"/>
                          <w:sz w:val="32"/>
                        </w:rPr>
                      </w:pPr>
                    </w:p>
                    <w:p w14:paraId="32E385E3" w14:textId="77777777" w:rsidR="006A4B3C" w:rsidRDefault="006A4B3C" w:rsidP="00FB1939">
                      <w:pPr>
                        <w:spacing w:before="160"/>
                        <w:rPr>
                          <w:rFonts w:ascii="Arial Narrow" w:hAnsi="Arial Narrow"/>
                          <w:b/>
                          <w:smallCaps/>
                          <w:color w:val="0000FF"/>
                          <w:sz w:val="32"/>
                        </w:rPr>
                      </w:pPr>
                    </w:p>
                  </w:txbxContent>
                </v:textbox>
              </v:shape>
            </w:pict>
          </mc:Fallback>
        </mc:AlternateContent>
      </w:r>
      <w:r w:rsidR="006624BB" w:rsidRPr="0067505A">
        <w:rPr>
          <w:b/>
          <w:sz w:val="28"/>
          <w:szCs w:val="28"/>
        </w:rPr>
        <w:t>2</w:t>
      </w:r>
    </w:p>
    <w:p w14:paraId="28D026CC" w14:textId="77777777" w:rsidR="0039784B" w:rsidRPr="0067505A" w:rsidRDefault="00E657EF" w:rsidP="00E657EF">
      <w:pPr>
        <w:ind w:left="3261" w:firstLine="992"/>
        <w:jc w:val="left"/>
        <w:rPr>
          <w:b/>
          <w:bCs/>
          <w:caps/>
          <w:sz w:val="36"/>
          <w:szCs w:val="22"/>
        </w:rPr>
      </w:pPr>
      <w:r w:rsidRPr="0067505A">
        <w:rPr>
          <w:b/>
          <w:bCs/>
          <w:caps/>
          <w:sz w:val="36"/>
          <w:szCs w:val="22"/>
        </w:rPr>
        <w:lastRenderedPageBreak/>
        <w:t>SOMMAIRE</w:t>
      </w:r>
    </w:p>
    <w:p w14:paraId="546D2E1C" w14:textId="77777777" w:rsidR="00E657EF" w:rsidRPr="0067505A" w:rsidRDefault="00E657EF" w:rsidP="00E657EF">
      <w:pPr>
        <w:rPr>
          <w:highlight w:val="yellow"/>
        </w:rPr>
      </w:pPr>
    </w:p>
    <w:p w14:paraId="6C467DEA" w14:textId="7C46224E" w:rsidR="00845E62" w:rsidRPr="0067505A" w:rsidRDefault="00AE673A">
      <w:pPr>
        <w:pStyle w:val="TM2"/>
        <w:tabs>
          <w:tab w:val="left" w:pos="600"/>
          <w:tab w:val="right" w:leader="dot" w:pos="9629"/>
        </w:tabs>
        <w:rPr>
          <w:rFonts w:ascii="Helvetica" w:eastAsiaTheme="minorEastAsia" w:hAnsi="Helvetica" w:cstheme="minorBidi"/>
          <w:smallCaps w:val="0"/>
          <w:noProof/>
          <w:sz w:val="22"/>
          <w:szCs w:val="22"/>
        </w:rPr>
      </w:pPr>
      <w:r w:rsidRPr="0067505A">
        <w:rPr>
          <w:rFonts w:ascii="Helvetica" w:hAnsi="Helvetica" w:cs="Arial"/>
          <w:b/>
          <w:bCs/>
          <w:caps/>
          <w:color w:val="FF0000"/>
          <w:highlight w:val="yellow"/>
        </w:rPr>
        <w:fldChar w:fldCharType="begin"/>
      </w:r>
      <w:r w:rsidRPr="0067505A">
        <w:rPr>
          <w:rFonts w:ascii="Helvetica" w:hAnsi="Helvetica" w:cs="Arial"/>
          <w:b/>
          <w:bCs/>
          <w:caps/>
          <w:color w:val="FF0000"/>
          <w:highlight w:val="yellow"/>
        </w:rPr>
        <w:instrText xml:space="preserve"> TOC \h \z \t "Titre 1;2;Titre 2;3;Titre 3;4;TITRE CHAPITRE;2;Style1;3;Intercalaire;1" </w:instrText>
      </w:r>
      <w:r w:rsidRPr="0067505A">
        <w:rPr>
          <w:rFonts w:ascii="Helvetica" w:hAnsi="Helvetica" w:cs="Arial"/>
          <w:b/>
          <w:bCs/>
          <w:caps/>
          <w:color w:val="FF0000"/>
          <w:highlight w:val="yellow"/>
        </w:rPr>
        <w:fldChar w:fldCharType="separate"/>
      </w:r>
      <w:hyperlink w:anchor="_Toc100068455" w:history="1">
        <w:r w:rsidR="00845E62" w:rsidRPr="0067505A">
          <w:rPr>
            <w:rStyle w:val="Lienhypertexte"/>
            <w:rFonts w:ascii="Helvetica" w:hAnsi="Helvetica"/>
            <w:noProof/>
            <w14:scene3d>
              <w14:camera w14:prst="orthographicFront"/>
              <w14:lightRig w14:rig="threePt" w14:dir="t">
                <w14:rot w14:lat="0" w14:lon="0" w14:rev="0"/>
              </w14:lightRig>
            </w14:scene3d>
          </w:rPr>
          <w:t>1.</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Diagnostic et SDA du Bassin « Mouthe-Gellin »</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_Toc100068455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w:t>
        </w:r>
        <w:r w:rsidR="00845E62" w:rsidRPr="0067505A">
          <w:rPr>
            <w:rFonts w:ascii="Helvetica" w:hAnsi="Helvetica"/>
            <w:noProof/>
            <w:webHidden/>
          </w:rPr>
          <w:fldChar w:fldCharType="end"/>
        </w:r>
      </w:hyperlink>
    </w:p>
    <w:p w14:paraId="6759689A" w14:textId="0F57BCA3"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56" w:history="1">
        <w:r w:rsidR="00845E62" w:rsidRPr="0067505A">
          <w:rPr>
            <w:rStyle w:val="Lienhypertexte"/>
            <w:rFonts w:ascii="Helvetica" w:hAnsi="Helvetica"/>
            <w:noProof/>
          </w:rPr>
          <w:t>1.1.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Objectif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_Toc100068456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w:t>
        </w:r>
        <w:r w:rsidR="00845E62" w:rsidRPr="0067505A">
          <w:rPr>
            <w:rFonts w:ascii="Helvetica" w:hAnsi="Helvetica"/>
            <w:noProof/>
            <w:webHidden/>
          </w:rPr>
          <w:fldChar w:fldCharType="end"/>
        </w:r>
      </w:hyperlink>
    </w:p>
    <w:p w14:paraId="6C0EB9AE" w14:textId="660EFE23"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57" w:history="1">
        <w:r w:rsidR="00845E62" w:rsidRPr="0067505A">
          <w:rPr>
            <w:rStyle w:val="Lienhypertexte"/>
            <w:rFonts w:ascii="Helvetica" w:hAnsi="Helvetica"/>
            <w:noProof/>
          </w:rPr>
          <w:t>1.2.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Méthodologie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_Toc100068457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w:t>
        </w:r>
        <w:r w:rsidR="00845E62" w:rsidRPr="0067505A">
          <w:rPr>
            <w:rFonts w:ascii="Helvetica" w:hAnsi="Helvetica"/>
            <w:noProof/>
            <w:webHidden/>
          </w:rPr>
          <w:fldChar w:fldCharType="end"/>
        </w:r>
      </w:hyperlink>
    </w:p>
    <w:p w14:paraId="0BF62AF8" w14:textId="6DAF2AC8"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458" w:history="1">
        <w:r w:rsidR="00845E62" w:rsidRPr="0067505A">
          <w:rPr>
            <w:rStyle w:val="Lienhypertexte"/>
            <w:rFonts w:ascii="Helvetica" w:hAnsi="Helvetica"/>
            <w:noProof/>
            <w14:scene3d>
              <w14:camera w14:prst="orthographicFront"/>
              <w14:lightRig w14:rig="threePt" w14:dir="t">
                <w14:rot w14:lat="0" w14:lon="0" w14:rev="0"/>
              </w14:lightRig>
            </w14:scene3d>
          </w:rPr>
          <w:t>2.</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Révision et Mise à jour du zonage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_Toc100068458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w:t>
        </w:r>
        <w:r w:rsidR="00845E62" w:rsidRPr="0067505A">
          <w:rPr>
            <w:rFonts w:ascii="Helvetica" w:hAnsi="Helvetica"/>
            <w:noProof/>
            <w:webHidden/>
          </w:rPr>
          <w:fldChar w:fldCharType="end"/>
        </w:r>
      </w:hyperlink>
    </w:p>
    <w:p w14:paraId="7DDB2F27" w14:textId="63F61265"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59" w:history="1">
        <w:r w:rsidR="00845E62" w:rsidRPr="0067505A">
          <w:rPr>
            <w:rStyle w:val="Lienhypertexte"/>
            <w:rFonts w:ascii="Helvetica" w:hAnsi="Helvetica"/>
            <w:noProof/>
          </w:rPr>
          <w:t>2.1.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Objectif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_Toc100068459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w:t>
        </w:r>
        <w:r w:rsidR="00845E62" w:rsidRPr="0067505A">
          <w:rPr>
            <w:rFonts w:ascii="Helvetica" w:hAnsi="Helvetica"/>
            <w:noProof/>
            <w:webHidden/>
          </w:rPr>
          <w:fldChar w:fldCharType="end"/>
        </w:r>
      </w:hyperlink>
    </w:p>
    <w:p w14:paraId="5CACDACF" w14:textId="04AA060C"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0" w:history="1">
        <w:r w:rsidR="00845E62" w:rsidRPr="0067505A">
          <w:rPr>
            <w:rStyle w:val="Lienhypertexte"/>
            <w:rFonts w:ascii="Helvetica" w:hAnsi="Helvetica"/>
            <w:noProof/>
          </w:rPr>
          <w:t>2.2.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Commune de BREY-ET-MAISON-DU-BOIS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7</w:t>
        </w:r>
        <w:r w:rsidR="00845E62" w:rsidRPr="0067505A">
          <w:rPr>
            <w:rFonts w:ascii="Helvetica" w:hAnsi="Helvetica"/>
            <w:noProof/>
            <w:webHidden/>
          </w:rPr>
          <w:fldChar w:fldCharType="end"/>
        </w:r>
      </w:hyperlink>
    </w:p>
    <w:p w14:paraId="6E5329E9" w14:textId="06BE947C"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461" w:history="1">
        <w:r w:rsidR="00845E62" w:rsidRPr="0067505A">
          <w:rPr>
            <w:rStyle w:val="Lienhypertexte"/>
            <w:rFonts w:ascii="Helvetica" w:hAnsi="Helvetica"/>
            <w:noProof/>
            <w14:scene3d>
              <w14:camera w14:prst="orthographicFront"/>
              <w14:lightRig w14:rig="threePt" w14:dir="t">
                <w14:rot w14:lat="0" w14:lon="0" w14:rev="0"/>
              </w14:lightRig>
            </w14:scene3d>
          </w:rPr>
          <w:t>3.</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Données de base sur la commune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8</w:t>
        </w:r>
        <w:r w:rsidR="00845E62" w:rsidRPr="0067505A">
          <w:rPr>
            <w:rFonts w:ascii="Helvetica" w:hAnsi="Helvetica"/>
            <w:noProof/>
            <w:webHidden/>
          </w:rPr>
          <w:fldChar w:fldCharType="end"/>
        </w:r>
      </w:hyperlink>
    </w:p>
    <w:p w14:paraId="077BD35F" w14:textId="2D907655"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2" w:history="1">
        <w:r w:rsidR="00845E62" w:rsidRPr="0067505A">
          <w:rPr>
            <w:rStyle w:val="Lienhypertexte"/>
            <w:rFonts w:ascii="Helvetica" w:hAnsi="Helvetica"/>
            <w:noProof/>
          </w:rPr>
          <w:t>3.1.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Situation géographique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8</w:t>
        </w:r>
        <w:r w:rsidR="00845E62" w:rsidRPr="0067505A">
          <w:rPr>
            <w:rFonts w:ascii="Helvetica" w:hAnsi="Helvetica"/>
            <w:noProof/>
            <w:webHidden/>
          </w:rPr>
          <w:fldChar w:fldCharType="end"/>
        </w:r>
      </w:hyperlink>
    </w:p>
    <w:p w14:paraId="3468A394" w14:textId="0C242707"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3" w:history="1">
        <w:r w:rsidR="00845E62" w:rsidRPr="0067505A">
          <w:rPr>
            <w:rStyle w:val="Lienhypertexte"/>
            <w:rFonts w:ascii="Helvetica" w:hAnsi="Helvetica"/>
            <w:noProof/>
          </w:rPr>
          <w:t>3.2.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Topographie et paysage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10</w:t>
        </w:r>
        <w:r w:rsidR="00845E62" w:rsidRPr="0067505A">
          <w:rPr>
            <w:rFonts w:ascii="Helvetica" w:hAnsi="Helvetica"/>
            <w:noProof/>
            <w:webHidden/>
          </w:rPr>
          <w:fldChar w:fldCharType="end"/>
        </w:r>
      </w:hyperlink>
    </w:p>
    <w:p w14:paraId="2D5823DB" w14:textId="62D7F7F2"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4" w:history="1">
        <w:r w:rsidR="00845E62" w:rsidRPr="0067505A">
          <w:rPr>
            <w:rStyle w:val="Lienhypertexte"/>
            <w:rFonts w:ascii="Helvetica" w:hAnsi="Helvetica"/>
            <w:noProof/>
          </w:rPr>
          <w:t>3.3.</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Population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11</w:t>
        </w:r>
        <w:r w:rsidR="00845E62" w:rsidRPr="0067505A">
          <w:rPr>
            <w:rFonts w:ascii="Helvetica" w:hAnsi="Helvetica"/>
            <w:noProof/>
            <w:webHidden/>
          </w:rPr>
          <w:fldChar w:fldCharType="end"/>
        </w:r>
      </w:hyperlink>
    </w:p>
    <w:p w14:paraId="29646027" w14:textId="58AD3CD9"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5" w:history="1">
        <w:r w:rsidR="00845E62" w:rsidRPr="0067505A">
          <w:rPr>
            <w:rStyle w:val="Lienhypertexte"/>
            <w:rFonts w:ascii="Helvetica" w:hAnsi="Helvetica"/>
            <w:noProof/>
          </w:rPr>
          <w:t>3.4.</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Logements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12</w:t>
        </w:r>
        <w:r w:rsidR="00845E62" w:rsidRPr="0067505A">
          <w:rPr>
            <w:rFonts w:ascii="Helvetica" w:hAnsi="Helvetica"/>
            <w:noProof/>
            <w:webHidden/>
          </w:rPr>
          <w:fldChar w:fldCharType="end"/>
        </w:r>
      </w:hyperlink>
    </w:p>
    <w:p w14:paraId="0AC9789C" w14:textId="359ECD35"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6" w:history="1">
        <w:r w:rsidR="00845E62" w:rsidRPr="0067505A">
          <w:rPr>
            <w:rStyle w:val="Lienhypertexte"/>
            <w:rFonts w:ascii="Helvetica" w:hAnsi="Helvetica"/>
            <w:noProof/>
          </w:rPr>
          <w:t>3.5.</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Urbanisme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12</w:t>
        </w:r>
        <w:r w:rsidR="00845E62" w:rsidRPr="0067505A">
          <w:rPr>
            <w:rFonts w:ascii="Helvetica" w:hAnsi="Helvetica"/>
            <w:noProof/>
            <w:webHidden/>
          </w:rPr>
          <w:fldChar w:fldCharType="end"/>
        </w:r>
      </w:hyperlink>
    </w:p>
    <w:p w14:paraId="6E24B43D" w14:textId="0D79A27D"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67" w:history="1">
        <w:r w:rsidR="00845E62" w:rsidRPr="0067505A">
          <w:rPr>
            <w:rStyle w:val="Lienhypertexte"/>
            <w:rFonts w:ascii="Helvetica" w:hAnsi="Helvetica"/>
            <w:noProof/>
          </w:rPr>
          <w:t>3.6.</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Equipements et activités sur la commune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14</w:t>
        </w:r>
        <w:r w:rsidR="00845E62" w:rsidRPr="0067505A">
          <w:rPr>
            <w:rFonts w:ascii="Helvetica" w:hAnsi="Helvetica"/>
            <w:noProof/>
            <w:webHidden/>
          </w:rPr>
          <w:fldChar w:fldCharType="end"/>
        </w:r>
      </w:hyperlink>
    </w:p>
    <w:p w14:paraId="11237183" w14:textId="0FA77395"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68" w:history="1">
        <w:r w:rsidR="00845E62" w:rsidRPr="0067505A">
          <w:rPr>
            <w:rStyle w:val="Lienhypertexte"/>
            <w:rFonts w:ascii="Helvetica" w:hAnsi="Helvetica"/>
            <w:noProof/>
          </w:rPr>
          <w:t>3.6.1.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equipements communaux et services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14</w:t>
        </w:r>
        <w:r w:rsidR="00845E62" w:rsidRPr="0067505A">
          <w:rPr>
            <w:rFonts w:ascii="Helvetica" w:hAnsi="Helvetica"/>
            <w:noProof/>
            <w:webHidden/>
          </w:rPr>
          <w:fldChar w:fldCharType="end"/>
        </w:r>
      </w:hyperlink>
    </w:p>
    <w:p w14:paraId="17C6710E" w14:textId="0BC2B6F4"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69" w:history="1">
        <w:r w:rsidR="00845E62" w:rsidRPr="0067505A">
          <w:rPr>
            <w:rStyle w:val="Lienhypertexte"/>
            <w:rFonts w:ascii="Helvetica" w:hAnsi="Helvetica"/>
            <w:noProof/>
          </w:rPr>
          <w:t>3.6.2.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Activités artisanales et industrielles notables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_Toc100068469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14</w:t>
        </w:r>
        <w:r w:rsidR="00845E62" w:rsidRPr="0067505A">
          <w:rPr>
            <w:rFonts w:ascii="Helvetica" w:hAnsi="Helvetica"/>
            <w:noProof/>
            <w:webHidden/>
          </w:rPr>
          <w:fldChar w:fldCharType="end"/>
        </w:r>
      </w:hyperlink>
    </w:p>
    <w:p w14:paraId="32EBDDFC" w14:textId="1A610A05"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70" w:history="1">
        <w:r w:rsidR="00845E62" w:rsidRPr="0067505A">
          <w:rPr>
            <w:rStyle w:val="Lienhypertexte"/>
            <w:rFonts w:ascii="Helvetica" w:hAnsi="Helvetica"/>
            <w:noProof/>
          </w:rPr>
          <w:t>3.7.</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Agriculture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14</w:t>
        </w:r>
        <w:r w:rsidR="00845E62" w:rsidRPr="0067505A">
          <w:rPr>
            <w:rFonts w:ascii="Helvetica" w:hAnsi="Helvetica"/>
            <w:noProof/>
            <w:webHidden/>
          </w:rPr>
          <w:fldChar w:fldCharType="end"/>
        </w:r>
      </w:hyperlink>
    </w:p>
    <w:p w14:paraId="1DAFD35B" w14:textId="2F400E8A"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71" w:history="1">
        <w:r w:rsidR="00845E62" w:rsidRPr="0067505A">
          <w:rPr>
            <w:rStyle w:val="Lienhypertexte"/>
            <w:rFonts w:ascii="Helvetica" w:hAnsi="Helvetica"/>
            <w:noProof/>
          </w:rPr>
          <w:t>3.8.</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Alimentation en eau potable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15</w:t>
        </w:r>
        <w:r w:rsidR="00845E62" w:rsidRPr="0067505A">
          <w:rPr>
            <w:rFonts w:ascii="Helvetica" w:hAnsi="Helvetica"/>
            <w:noProof/>
            <w:webHidden/>
          </w:rPr>
          <w:fldChar w:fldCharType="end"/>
        </w:r>
      </w:hyperlink>
    </w:p>
    <w:p w14:paraId="7D4C167B" w14:textId="676C1BC1"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72" w:history="1">
        <w:r w:rsidR="00845E62" w:rsidRPr="0067505A">
          <w:rPr>
            <w:rStyle w:val="Lienhypertexte"/>
            <w:rFonts w:ascii="Helvetica" w:hAnsi="Helvetica"/>
            <w:noProof/>
          </w:rPr>
          <w:t>3.8.1.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Périmètres de protection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15</w:t>
        </w:r>
        <w:r w:rsidR="00845E62" w:rsidRPr="0067505A">
          <w:rPr>
            <w:rFonts w:ascii="Helvetica" w:hAnsi="Helvetica"/>
            <w:noProof/>
            <w:webHidden/>
          </w:rPr>
          <w:fldChar w:fldCharType="end"/>
        </w:r>
      </w:hyperlink>
    </w:p>
    <w:p w14:paraId="6B077760" w14:textId="6636FA78"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73" w:history="1">
        <w:r w:rsidR="00845E62" w:rsidRPr="0067505A">
          <w:rPr>
            <w:rStyle w:val="Lienhypertexte"/>
            <w:rFonts w:ascii="Helvetica" w:hAnsi="Helvetica"/>
            <w:noProof/>
          </w:rPr>
          <w:t>3.8.2.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Alimentation communale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16</w:t>
        </w:r>
        <w:r w:rsidR="00845E62" w:rsidRPr="0067505A">
          <w:rPr>
            <w:rFonts w:ascii="Helvetica" w:hAnsi="Helvetica"/>
            <w:noProof/>
            <w:webHidden/>
          </w:rPr>
          <w:fldChar w:fldCharType="end"/>
        </w:r>
      </w:hyperlink>
    </w:p>
    <w:p w14:paraId="187B801C" w14:textId="63E0CEF2"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74" w:history="1">
        <w:r w:rsidR="00845E62" w:rsidRPr="0067505A">
          <w:rPr>
            <w:rStyle w:val="Lienhypertexte"/>
            <w:rFonts w:ascii="Helvetica" w:hAnsi="Helvetica"/>
            <w:noProof/>
          </w:rPr>
          <w:t>3.9.</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Données de base sur l’assainissement de la commune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17</w:t>
        </w:r>
        <w:r w:rsidR="00845E62" w:rsidRPr="0067505A">
          <w:rPr>
            <w:rFonts w:ascii="Helvetica" w:hAnsi="Helvetica"/>
            <w:noProof/>
            <w:webHidden/>
          </w:rPr>
          <w:fldChar w:fldCharType="end"/>
        </w:r>
      </w:hyperlink>
    </w:p>
    <w:p w14:paraId="54EE6ABE" w14:textId="0E97A63D"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75" w:history="1">
        <w:r w:rsidR="00845E62" w:rsidRPr="0067505A">
          <w:rPr>
            <w:rStyle w:val="Lienhypertexte"/>
            <w:rFonts w:ascii="Helvetica" w:hAnsi="Helvetica"/>
            <w:noProof/>
          </w:rPr>
          <w:t>3.9.1.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Volumes Théoriques rejetés au réseau</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17</w:t>
        </w:r>
        <w:r w:rsidR="00845E62" w:rsidRPr="0067505A">
          <w:rPr>
            <w:rFonts w:ascii="Helvetica" w:hAnsi="Helvetica"/>
            <w:noProof/>
            <w:webHidden/>
          </w:rPr>
          <w:fldChar w:fldCharType="end"/>
        </w:r>
      </w:hyperlink>
    </w:p>
    <w:p w14:paraId="5981DA2E" w14:textId="1E49D846"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76" w:history="1">
        <w:r w:rsidR="00845E62" w:rsidRPr="0067505A">
          <w:rPr>
            <w:rStyle w:val="Lienhypertexte"/>
            <w:rFonts w:ascii="Helvetica" w:hAnsi="Helvetica"/>
            <w:noProof/>
          </w:rPr>
          <w:t>3.9.2.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Concentrations et charges théoriques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17</w:t>
        </w:r>
        <w:r w:rsidR="00845E62" w:rsidRPr="0067505A">
          <w:rPr>
            <w:rFonts w:ascii="Helvetica" w:hAnsi="Helvetica"/>
            <w:noProof/>
            <w:webHidden/>
          </w:rPr>
          <w:fldChar w:fldCharType="end"/>
        </w:r>
      </w:hyperlink>
    </w:p>
    <w:p w14:paraId="659C0AC6" w14:textId="2B26A149"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477" w:history="1">
        <w:r w:rsidR="00845E62" w:rsidRPr="0067505A">
          <w:rPr>
            <w:rStyle w:val="Lienhypertexte"/>
            <w:rFonts w:ascii="Helvetica" w:hAnsi="Helvetica"/>
            <w:noProof/>
            <w14:scene3d>
              <w14:camera w14:prst="orthographicFront"/>
              <w14:lightRig w14:rig="threePt" w14:dir="t">
                <w14:rot w14:lat="0" w14:lon="0" w14:rev="0"/>
              </w14:lightRig>
            </w14:scene3d>
          </w:rPr>
          <w:t>4.</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Environnement de la commune de Brey-et-Maison-du-Bois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19</w:t>
        </w:r>
        <w:r w:rsidR="00845E62" w:rsidRPr="0067505A">
          <w:rPr>
            <w:rFonts w:ascii="Helvetica" w:hAnsi="Helvetica"/>
            <w:noProof/>
            <w:webHidden/>
          </w:rPr>
          <w:fldChar w:fldCharType="end"/>
        </w:r>
      </w:hyperlink>
    </w:p>
    <w:p w14:paraId="2E5635A2" w14:textId="394BFDCA"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78" w:history="1">
        <w:r w:rsidR="00845E62" w:rsidRPr="0067505A">
          <w:rPr>
            <w:rStyle w:val="Lienhypertexte"/>
            <w:rFonts w:ascii="Helvetica" w:hAnsi="Helvetica"/>
            <w:noProof/>
          </w:rPr>
          <w:t>4.1.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Climatologie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19</w:t>
        </w:r>
        <w:r w:rsidR="00845E62" w:rsidRPr="0067505A">
          <w:rPr>
            <w:rFonts w:ascii="Helvetica" w:hAnsi="Helvetica"/>
            <w:noProof/>
            <w:webHidden/>
          </w:rPr>
          <w:fldChar w:fldCharType="end"/>
        </w:r>
      </w:hyperlink>
    </w:p>
    <w:p w14:paraId="3C544A50" w14:textId="627C7D57"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79" w:history="1">
        <w:r w:rsidR="00845E62" w:rsidRPr="0067505A">
          <w:rPr>
            <w:rStyle w:val="Lienhypertexte"/>
            <w:rFonts w:ascii="Helvetica" w:hAnsi="Helvetica"/>
            <w:noProof/>
          </w:rPr>
          <w:t>4.2.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Contexte géologique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_Toc100068479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19</w:t>
        </w:r>
        <w:r w:rsidR="00845E62" w:rsidRPr="0067505A">
          <w:rPr>
            <w:rFonts w:ascii="Helvetica" w:hAnsi="Helvetica"/>
            <w:noProof/>
            <w:webHidden/>
          </w:rPr>
          <w:fldChar w:fldCharType="end"/>
        </w:r>
      </w:hyperlink>
    </w:p>
    <w:p w14:paraId="08B3BD53" w14:textId="55C1F877"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80" w:history="1">
        <w:r w:rsidR="00845E62" w:rsidRPr="0067505A">
          <w:rPr>
            <w:rStyle w:val="Lienhypertexte"/>
            <w:rFonts w:ascii="Helvetica" w:hAnsi="Helvetica"/>
            <w:noProof/>
          </w:rPr>
          <w:t>4.3.</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Contexte hydrologique et hydrogéologique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21</w:t>
        </w:r>
        <w:r w:rsidR="00845E62" w:rsidRPr="0067505A">
          <w:rPr>
            <w:rFonts w:ascii="Helvetica" w:hAnsi="Helvetica"/>
            <w:noProof/>
            <w:webHidden/>
          </w:rPr>
          <w:fldChar w:fldCharType="end"/>
        </w:r>
      </w:hyperlink>
    </w:p>
    <w:p w14:paraId="7272DFF5" w14:textId="537DF709"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1" w:history="1">
        <w:r w:rsidR="00845E62" w:rsidRPr="0067505A">
          <w:rPr>
            <w:rStyle w:val="Lienhypertexte"/>
            <w:rFonts w:ascii="Helvetica" w:hAnsi="Helvetica"/>
            <w:noProof/>
          </w:rPr>
          <w:t>4.3.1.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Eaux superficielles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21</w:t>
        </w:r>
        <w:r w:rsidR="00845E62" w:rsidRPr="0067505A">
          <w:rPr>
            <w:rFonts w:ascii="Helvetica" w:hAnsi="Helvetica"/>
            <w:noProof/>
            <w:webHidden/>
          </w:rPr>
          <w:fldChar w:fldCharType="end"/>
        </w:r>
      </w:hyperlink>
    </w:p>
    <w:p w14:paraId="3C06ACCB" w14:textId="140F5A81"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2" w:history="1">
        <w:r w:rsidR="00845E62" w:rsidRPr="0067505A">
          <w:rPr>
            <w:rStyle w:val="Lienhypertexte"/>
            <w:rFonts w:ascii="Helvetica" w:hAnsi="Helvetica"/>
            <w:noProof/>
          </w:rPr>
          <w:t>4.3.2.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Eaux souterraines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24</w:t>
        </w:r>
        <w:r w:rsidR="00845E62" w:rsidRPr="0067505A">
          <w:rPr>
            <w:rFonts w:ascii="Helvetica" w:hAnsi="Helvetica"/>
            <w:noProof/>
            <w:webHidden/>
          </w:rPr>
          <w:fldChar w:fldCharType="end"/>
        </w:r>
      </w:hyperlink>
    </w:p>
    <w:p w14:paraId="671FCC13" w14:textId="666708CA"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3" w:history="1">
        <w:r w:rsidR="00845E62" w:rsidRPr="0067505A">
          <w:rPr>
            <w:rStyle w:val="Lienhypertexte"/>
            <w:rFonts w:ascii="Helvetica" w:hAnsi="Helvetica"/>
            <w:noProof/>
          </w:rPr>
          <w:t>4.3.3.</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Zones humides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24</w:t>
        </w:r>
        <w:r w:rsidR="00845E62" w:rsidRPr="0067505A">
          <w:rPr>
            <w:rFonts w:ascii="Helvetica" w:hAnsi="Helvetica"/>
            <w:noProof/>
            <w:webHidden/>
          </w:rPr>
          <w:fldChar w:fldCharType="end"/>
        </w:r>
      </w:hyperlink>
    </w:p>
    <w:p w14:paraId="49E4D70F" w14:textId="0D24E3E8"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84" w:history="1">
        <w:r w:rsidR="00845E62" w:rsidRPr="0067505A">
          <w:rPr>
            <w:rStyle w:val="Lienhypertexte"/>
            <w:rFonts w:ascii="Helvetica" w:hAnsi="Helvetica"/>
            <w:noProof/>
          </w:rPr>
          <w:t>4.4.</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Milieux Naturels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25</w:t>
        </w:r>
        <w:r w:rsidR="00845E62" w:rsidRPr="0067505A">
          <w:rPr>
            <w:rFonts w:ascii="Helvetica" w:hAnsi="Helvetica"/>
            <w:noProof/>
            <w:webHidden/>
          </w:rPr>
          <w:fldChar w:fldCharType="end"/>
        </w:r>
      </w:hyperlink>
    </w:p>
    <w:p w14:paraId="6B1B3256" w14:textId="47FAE7AD"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5" w:history="1">
        <w:r w:rsidR="00845E62" w:rsidRPr="0067505A">
          <w:rPr>
            <w:rStyle w:val="Lienhypertexte"/>
            <w:rFonts w:ascii="Helvetica" w:hAnsi="Helvetica"/>
            <w:noProof/>
          </w:rPr>
          <w:t>4.4.1.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Description des milieux naturels et semi-naturels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25</w:t>
        </w:r>
        <w:r w:rsidR="00845E62" w:rsidRPr="0067505A">
          <w:rPr>
            <w:rFonts w:ascii="Helvetica" w:hAnsi="Helvetica"/>
            <w:noProof/>
            <w:webHidden/>
          </w:rPr>
          <w:fldChar w:fldCharType="end"/>
        </w:r>
      </w:hyperlink>
    </w:p>
    <w:p w14:paraId="0D670FEC" w14:textId="1D0D6839"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6" w:history="1">
        <w:r w:rsidR="00845E62" w:rsidRPr="0067505A">
          <w:rPr>
            <w:rStyle w:val="Lienhypertexte"/>
            <w:rFonts w:ascii="Helvetica" w:hAnsi="Helvetica"/>
            <w:noProof/>
          </w:rPr>
          <w:t>4.4.2.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PNR du haut-Jura</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29</w:t>
        </w:r>
        <w:r w:rsidR="00845E62" w:rsidRPr="0067505A">
          <w:rPr>
            <w:rFonts w:ascii="Helvetica" w:hAnsi="Helvetica"/>
            <w:noProof/>
            <w:webHidden/>
          </w:rPr>
          <w:fldChar w:fldCharType="end"/>
        </w:r>
      </w:hyperlink>
    </w:p>
    <w:p w14:paraId="45DA7BD1" w14:textId="14BE68F6"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7" w:history="1">
        <w:r w:rsidR="00845E62" w:rsidRPr="0067505A">
          <w:rPr>
            <w:rStyle w:val="Lienhypertexte"/>
            <w:rFonts w:ascii="Helvetica" w:hAnsi="Helvetica"/>
            <w:noProof/>
          </w:rPr>
          <w:t>4.4.3.</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Zones Natura 2000</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29</w:t>
        </w:r>
        <w:r w:rsidR="00845E62" w:rsidRPr="0067505A">
          <w:rPr>
            <w:rFonts w:ascii="Helvetica" w:hAnsi="Helvetica"/>
            <w:noProof/>
            <w:webHidden/>
          </w:rPr>
          <w:fldChar w:fldCharType="end"/>
        </w:r>
      </w:hyperlink>
    </w:p>
    <w:p w14:paraId="69CCEBC5" w14:textId="0771F423"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8" w:history="1">
        <w:r w:rsidR="00845E62" w:rsidRPr="0067505A">
          <w:rPr>
            <w:rStyle w:val="Lienhypertexte"/>
            <w:rFonts w:ascii="Helvetica" w:hAnsi="Helvetica"/>
            <w:noProof/>
          </w:rPr>
          <w:t>4.4.4.</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Znieff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29</w:t>
        </w:r>
        <w:r w:rsidR="00845E62" w:rsidRPr="0067505A">
          <w:rPr>
            <w:rFonts w:ascii="Helvetica" w:hAnsi="Helvetica"/>
            <w:noProof/>
            <w:webHidden/>
          </w:rPr>
          <w:fldChar w:fldCharType="end"/>
        </w:r>
      </w:hyperlink>
    </w:p>
    <w:p w14:paraId="757DE584" w14:textId="5BCD4679"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89" w:history="1">
        <w:r w:rsidR="00845E62" w:rsidRPr="0067505A">
          <w:rPr>
            <w:rStyle w:val="Lienhypertexte"/>
            <w:rFonts w:ascii="Helvetica" w:hAnsi="Helvetica"/>
            <w:noProof/>
          </w:rPr>
          <w:t>4.4.5.</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Arrete préfectoral de protection de biotope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_Toc100068489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31</w:t>
        </w:r>
        <w:r w:rsidR="00845E62" w:rsidRPr="0067505A">
          <w:rPr>
            <w:rFonts w:ascii="Helvetica" w:hAnsi="Helvetica"/>
            <w:noProof/>
            <w:webHidden/>
          </w:rPr>
          <w:fldChar w:fldCharType="end"/>
        </w:r>
      </w:hyperlink>
    </w:p>
    <w:p w14:paraId="79DAE9F1" w14:textId="4959652B"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90" w:history="1">
        <w:r w:rsidR="00845E62" w:rsidRPr="0067505A">
          <w:rPr>
            <w:rStyle w:val="Lienhypertexte"/>
            <w:rFonts w:ascii="Helvetica" w:hAnsi="Helvetica"/>
            <w:noProof/>
          </w:rPr>
          <w:t>4.5.</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Risques naturels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33</w:t>
        </w:r>
        <w:r w:rsidR="00845E62" w:rsidRPr="0067505A">
          <w:rPr>
            <w:rFonts w:ascii="Helvetica" w:hAnsi="Helvetica"/>
            <w:noProof/>
            <w:webHidden/>
          </w:rPr>
          <w:fldChar w:fldCharType="end"/>
        </w:r>
      </w:hyperlink>
    </w:p>
    <w:p w14:paraId="5E4DBF74" w14:textId="32AC4BBA"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91" w:history="1">
        <w:r w:rsidR="00845E62" w:rsidRPr="0067505A">
          <w:rPr>
            <w:rStyle w:val="Lienhypertexte"/>
            <w:rFonts w:ascii="Helvetica" w:hAnsi="Helvetica"/>
            <w:noProof/>
          </w:rPr>
          <w:t>4.5.1.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Risques inondations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33</w:t>
        </w:r>
        <w:r w:rsidR="00845E62" w:rsidRPr="0067505A">
          <w:rPr>
            <w:rFonts w:ascii="Helvetica" w:hAnsi="Helvetica"/>
            <w:noProof/>
            <w:webHidden/>
          </w:rPr>
          <w:fldChar w:fldCharType="end"/>
        </w:r>
      </w:hyperlink>
    </w:p>
    <w:p w14:paraId="67B6BD8C" w14:textId="2F99623E"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92" w:history="1">
        <w:r w:rsidR="00845E62" w:rsidRPr="0067505A">
          <w:rPr>
            <w:rStyle w:val="Lienhypertexte"/>
            <w:rFonts w:ascii="Helvetica" w:hAnsi="Helvetica"/>
            <w:noProof/>
          </w:rPr>
          <w:t>4.5.2.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catastrophes naturelles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33</w:t>
        </w:r>
        <w:r w:rsidR="00845E62" w:rsidRPr="0067505A">
          <w:rPr>
            <w:rFonts w:ascii="Helvetica" w:hAnsi="Helvetica"/>
            <w:noProof/>
            <w:webHidden/>
          </w:rPr>
          <w:fldChar w:fldCharType="end"/>
        </w:r>
      </w:hyperlink>
    </w:p>
    <w:p w14:paraId="6892A017" w14:textId="3F2AFE59"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93" w:history="1">
        <w:r w:rsidR="00845E62" w:rsidRPr="0067505A">
          <w:rPr>
            <w:rStyle w:val="Lienhypertexte"/>
            <w:rFonts w:ascii="Helvetica" w:hAnsi="Helvetica"/>
            <w:noProof/>
          </w:rPr>
          <w:t>4.5.3.</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Risque sismique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33</w:t>
        </w:r>
        <w:r w:rsidR="00845E62" w:rsidRPr="0067505A">
          <w:rPr>
            <w:rFonts w:ascii="Helvetica" w:hAnsi="Helvetica"/>
            <w:noProof/>
            <w:webHidden/>
          </w:rPr>
          <w:fldChar w:fldCharType="end"/>
        </w:r>
      </w:hyperlink>
    </w:p>
    <w:p w14:paraId="5C147256" w14:textId="2C260573"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494" w:history="1">
        <w:r w:rsidR="00845E62" w:rsidRPr="0067505A">
          <w:rPr>
            <w:rStyle w:val="Lienhypertexte"/>
            <w:rFonts w:ascii="Helvetica" w:hAnsi="Helvetica"/>
            <w:noProof/>
          </w:rPr>
          <w:t>4.5.4.</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Autres risques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33</w:t>
        </w:r>
        <w:r w:rsidR="00845E62" w:rsidRPr="0067505A">
          <w:rPr>
            <w:rFonts w:ascii="Helvetica" w:hAnsi="Helvetica"/>
            <w:noProof/>
            <w:webHidden/>
          </w:rPr>
          <w:fldChar w:fldCharType="end"/>
        </w:r>
      </w:hyperlink>
    </w:p>
    <w:p w14:paraId="1773413C" w14:textId="5692B18A"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495" w:history="1">
        <w:r w:rsidR="00845E62" w:rsidRPr="0067505A">
          <w:rPr>
            <w:rStyle w:val="Lienhypertexte"/>
            <w:rFonts w:ascii="Helvetica" w:hAnsi="Helvetica"/>
            <w:noProof/>
            <w14:scene3d>
              <w14:camera w14:prst="orthographicFront"/>
              <w14:lightRig w14:rig="threePt" w14:dir="t">
                <w14:rot w14:lat="0" w14:lon="0" w14:rev="0"/>
              </w14:lightRig>
            </w14:scene3d>
          </w:rPr>
          <w:t>5.</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Assainissement non collectif – Etat des lieux</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35</w:t>
        </w:r>
        <w:r w:rsidR="00845E62" w:rsidRPr="0067505A">
          <w:rPr>
            <w:rFonts w:ascii="Helvetica" w:hAnsi="Helvetica"/>
            <w:noProof/>
            <w:webHidden/>
          </w:rPr>
          <w:fldChar w:fldCharType="end"/>
        </w:r>
      </w:hyperlink>
    </w:p>
    <w:p w14:paraId="3B9A552B" w14:textId="3471A645"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96" w:history="1">
        <w:r w:rsidR="00845E62" w:rsidRPr="0067505A">
          <w:rPr>
            <w:rStyle w:val="Lienhypertexte"/>
            <w:rFonts w:ascii="Helvetica" w:hAnsi="Helvetica"/>
            <w:noProof/>
          </w:rPr>
          <w:t>5.1.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Recensement et état des installations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35</w:t>
        </w:r>
        <w:r w:rsidR="00845E62" w:rsidRPr="0067505A">
          <w:rPr>
            <w:rFonts w:ascii="Helvetica" w:hAnsi="Helvetica"/>
            <w:noProof/>
            <w:webHidden/>
          </w:rPr>
          <w:fldChar w:fldCharType="end"/>
        </w:r>
      </w:hyperlink>
    </w:p>
    <w:p w14:paraId="2AC21935" w14:textId="7CC2EB5F"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497" w:history="1">
        <w:r w:rsidR="00845E62" w:rsidRPr="0067505A">
          <w:rPr>
            <w:rStyle w:val="Lienhypertexte"/>
            <w:rFonts w:ascii="Helvetica" w:hAnsi="Helvetica"/>
            <w:noProof/>
            <w14:scene3d>
              <w14:camera w14:prst="orthographicFront"/>
              <w14:lightRig w14:rig="threePt" w14:dir="t">
                <w14:rot w14:lat="0" w14:lon="0" w14:rev="0"/>
              </w14:lightRig>
            </w14:scene3d>
          </w:rPr>
          <w:t>6.</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Fonctionnement du système d’assainissement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36</w:t>
        </w:r>
        <w:r w:rsidR="00845E62" w:rsidRPr="0067505A">
          <w:rPr>
            <w:rFonts w:ascii="Helvetica" w:hAnsi="Helvetica"/>
            <w:noProof/>
            <w:webHidden/>
          </w:rPr>
          <w:fldChar w:fldCharType="end"/>
        </w:r>
      </w:hyperlink>
    </w:p>
    <w:p w14:paraId="734DBDC6" w14:textId="126A3671"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98" w:history="1">
        <w:r w:rsidR="00845E62" w:rsidRPr="0067505A">
          <w:rPr>
            <w:rStyle w:val="Lienhypertexte"/>
            <w:rFonts w:ascii="Helvetica" w:hAnsi="Helvetica"/>
            <w:noProof/>
          </w:rPr>
          <w:t>6.1.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Structure et fonctionnement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36</w:t>
        </w:r>
        <w:r w:rsidR="00845E62" w:rsidRPr="0067505A">
          <w:rPr>
            <w:rFonts w:ascii="Helvetica" w:hAnsi="Helvetica"/>
            <w:noProof/>
            <w:webHidden/>
          </w:rPr>
          <w:fldChar w:fldCharType="end"/>
        </w:r>
      </w:hyperlink>
    </w:p>
    <w:p w14:paraId="087645A0" w14:textId="505C1D8D"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499" w:history="1">
        <w:r w:rsidR="00845E62" w:rsidRPr="0067505A">
          <w:rPr>
            <w:rStyle w:val="Lienhypertexte"/>
            <w:rFonts w:ascii="Helvetica" w:hAnsi="Helvetica"/>
            <w:noProof/>
          </w:rPr>
          <w:t>6.2.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Station d’épuration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_Toc100068499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36</w:t>
        </w:r>
        <w:r w:rsidR="00845E62" w:rsidRPr="0067505A">
          <w:rPr>
            <w:rFonts w:ascii="Helvetica" w:hAnsi="Helvetica"/>
            <w:noProof/>
            <w:webHidden/>
          </w:rPr>
          <w:fldChar w:fldCharType="end"/>
        </w:r>
      </w:hyperlink>
    </w:p>
    <w:p w14:paraId="3C59C5CB" w14:textId="1ACFE121"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0" w:history="1">
        <w:r w:rsidR="00845E62" w:rsidRPr="0067505A">
          <w:rPr>
            <w:rStyle w:val="Lienhypertexte"/>
            <w:rFonts w:ascii="Helvetica" w:hAnsi="Helvetica"/>
            <w:noProof/>
          </w:rPr>
          <w:t>6.2.1.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Description de l’equipement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36</w:t>
        </w:r>
        <w:r w:rsidR="00845E62" w:rsidRPr="0067505A">
          <w:rPr>
            <w:rFonts w:ascii="Helvetica" w:hAnsi="Helvetica"/>
            <w:noProof/>
            <w:webHidden/>
          </w:rPr>
          <w:fldChar w:fldCharType="end"/>
        </w:r>
      </w:hyperlink>
    </w:p>
    <w:p w14:paraId="5B05DF33" w14:textId="3EE152CF"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1" w:history="1">
        <w:r w:rsidR="00845E62" w:rsidRPr="0067505A">
          <w:rPr>
            <w:rStyle w:val="Lienhypertexte"/>
            <w:rFonts w:ascii="Helvetica" w:hAnsi="Helvetica"/>
            <w:noProof/>
          </w:rPr>
          <w:t>6.2.2.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Bilans de fonctionnement de la station d’épuration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40</w:t>
        </w:r>
        <w:r w:rsidR="00845E62" w:rsidRPr="0067505A">
          <w:rPr>
            <w:rFonts w:ascii="Helvetica" w:hAnsi="Helvetica"/>
            <w:noProof/>
            <w:webHidden/>
          </w:rPr>
          <w:fldChar w:fldCharType="end"/>
        </w:r>
      </w:hyperlink>
    </w:p>
    <w:p w14:paraId="0B509B4C" w14:textId="43C43933"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02" w:history="1">
        <w:r w:rsidR="00845E62" w:rsidRPr="0067505A">
          <w:rPr>
            <w:rStyle w:val="Lienhypertexte"/>
            <w:rFonts w:ascii="Helvetica" w:hAnsi="Helvetica"/>
            <w:noProof/>
          </w:rPr>
          <w:t>6.3.</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Etude du fonctionnement de l’assainissement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42</w:t>
        </w:r>
        <w:r w:rsidR="00845E62" w:rsidRPr="0067505A">
          <w:rPr>
            <w:rFonts w:ascii="Helvetica" w:hAnsi="Helvetica"/>
            <w:noProof/>
            <w:webHidden/>
          </w:rPr>
          <w:fldChar w:fldCharType="end"/>
        </w:r>
      </w:hyperlink>
    </w:p>
    <w:p w14:paraId="2E625813" w14:textId="1FB2EB4F"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3" w:history="1">
        <w:r w:rsidR="00845E62" w:rsidRPr="0067505A">
          <w:rPr>
            <w:rStyle w:val="Lienhypertexte"/>
            <w:rFonts w:ascii="Helvetica" w:hAnsi="Helvetica"/>
            <w:noProof/>
          </w:rPr>
          <w:t>6.3.1.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Objectif des campagnes de mesures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42</w:t>
        </w:r>
        <w:r w:rsidR="00845E62" w:rsidRPr="0067505A">
          <w:rPr>
            <w:rFonts w:ascii="Helvetica" w:hAnsi="Helvetica"/>
            <w:noProof/>
            <w:webHidden/>
          </w:rPr>
          <w:fldChar w:fldCharType="end"/>
        </w:r>
      </w:hyperlink>
    </w:p>
    <w:p w14:paraId="0DD9A3DA" w14:textId="75460C7B"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4" w:history="1">
        <w:r w:rsidR="00845E62" w:rsidRPr="0067505A">
          <w:rPr>
            <w:rStyle w:val="Lienhypertexte"/>
            <w:rFonts w:ascii="Helvetica" w:hAnsi="Helvetica"/>
            <w:noProof/>
          </w:rPr>
          <w:t>6.3.2.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Campagnes de mesures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42</w:t>
        </w:r>
        <w:r w:rsidR="00845E62" w:rsidRPr="0067505A">
          <w:rPr>
            <w:rFonts w:ascii="Helvetica" w:hAnsi="Helvetica"/>
            <w:noProof/>
            <w:webHidden/>
          </w:rPr>
          <w:fldChar w:fldCharType="end"/>
        </w:r>
      </w:hyperlink>
    </w:p>
    <w:p w14:paraId="716F9897" w14:textId="57012440"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5" w:history="1">
        <w:r w:rsidR="00845E62" w:rsidRPr="0067505A">
          <w:rPr>
            <w:rStyle w:val="Lienhypertexte"/>
            <w:rFonts w:ascii="Helvetica" w:hAnsi="Helvetica"/>
            <w:noProof/>
          </w:rPr>
          <w:t>6.3.3.</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Inspections televisées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51</w:t>
        </w:r>
        <w:r w:rsidR="00845E62" w:rsidRPr="0067505A">
          <w:rPr>
            <w:rFonts w:ascii="Helvetica" w:hAnsi="Helvetica"/>
            <w:noProof/>
            <w:webHidden/>
          </w:rPr>
          <w:fldChar w:fldCharType="end"/>
        </w:r>
      </w:hyperlink>
    </w:p>
    <w:p w14:paraId="613DD41C" w14:textId="57D29D6C"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06" w:history="1">
        <w:r w:rsidR="00845E62" w:rsidRPr="0067505A">
          <w:rPr>
            <w:rStyle w:val="Lienhypertexte"/>
            <w:rFonts w:ascii="Helvetica" w:hAnsi="Helvetica"/>
            <w:noProof/>
          </w:rPr>
          <w:t>6.3.4.</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Conclusions sur le fonctionnement du système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54</w:t>
        </w:r>
        <w:r w:rsidR="00845E62" w:rsidRPr="0067505A">
          <w:rPr>
            <w:rFonts w:ascii="Helvetica" w:hAnsi="Helvetica"/>
            <w:noProof/>
            <w:webHidden/>
          </w:rPr>
          <w:fldChar w:fldCharType="end"/>
        </w:r>
      </w:hyperlink>
    </w:p>
    <w:p w14:paraId="1BFF2EBC" w14:textId="0F1774A6"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507" w:history="1">
        <w:r w:rsidR="00845E62" w:rsidRPr="0067505A">
          <w:rPr>
            <w:rStyle w:val="Lienhypertexte"/>
            <w:rFonts w:ascii="Helvetica" w:hAnsi="Helvetica"/>
            <w:noProof/>
            <w14:scene3d>
              <w14:camera w14:prst="orthographicFront"/>
              <w14:lightRig w14:rig="threePt" w14:dir="t">
                <w14:rot w14:lat="0" w14:lon="0" w14:rev="0"/>
              </w14:lightRig>
            </w14:scene3d>
          </w:rPr>
          <w:t>7.</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Programme des travaux</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55</w:t>
        </w:r>
        <w:r w:rsidR="00845E62" w:rsidRPr="0067505A">
          <w:rPr>
            <w:rFonts w:ascii="Helvetica" w:hAnsi="Helvetica"/>
            <w:noProof/>
            <w:webHidden/>
          </w:rPr>
          <w:fldChar w:fldCharType="end"/>
        </w:r>
      </w:hyperlink>
    </w:p>
    <w:p w14:paraId="27B09FBD" w14:textId="6727F95C"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08" w:history="1">
        <w:r w:rsidR="00845E62" w:rsidRPr="0067505A">
          <w:rPr>
            <w:rStyle w:val="Lienhypertexte"/>
            <w:rFonts w:ascii="Helvetica" w:hAnsi="Helvetica"/>
            <w:noProof/>
          </w:rPr>
          <w:t>7.1.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Travaux sur le système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55</w:t>
        </w:r>
        <w:r w:rsidR="00845E62" w:rsidRPr="0067505A">
          <w:rPr>
            <w:rFonts w:ascii="Helvetica" w:hAnsi="Helvetica"/>
            <w:noProof/>
            <w:webHidden/>
          </w:rPr>
          <w:fldChar w:fldCharType="end"/>
        </w:r>
      </w:hyperlink>
    </w:p>
    <w:p w14:paraId="3DECED67" w14:textId="5395B2FB"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09" w:history="1">
        <w:r w:rsidR="00845E62" w:rsidRPr="0067505A">
          <w:rPr>
            <w:rStyle w:val="Lienhypertexte"/>
            <w:rFonts w:ascii="Helvetica" w:hAnsi="Helvetica"/>
            <w:noProof/>
          </w:rPr>
          <w:t>7.2.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Frais d’exploittaion supplémentaires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_Toc100068509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59</w:t>
        </w:r>
        <w:r w:rsidR="00845E62" w:rsidRPr="0067505A">
          <w:rPr>
            <w:rFonts w:ascii="Helvetica" w:hAnsi="Helvetica"/>
            <w:noProof/>
            <w:webHidden/>
          </w:rPr>
          <w:fldChar w:fldCharType="end"/>
        </w:r>
      </w:hyperlink>
    </w:p>
    <w:p w14:paraId="455C56CB" w14:textId="36967A5A"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0" w:history="1">
        <w:r w:rsidR="00845E62" w:rsidRPr="0067505A">
          <w:rPr>
            <w:rStyle w:val="Lienhypertexte"/>
            <w:rFonts w:ascii="Helvetica" w:hAnsi="Helvetica"/>
            <w:noProof/>
          </w:rPr>
          <w:t>7.2.1.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Réseaux</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59</w:t>
        </w:r>
        <w:r w:rsidR="00845E62" w:rsidRPr="0067505A">
          <w:rPr>
            <w:rFonts w:ascii="Helvetica" w:hAnsi="Helvetica"/>
            <w:noProof/>
            <w:webHidden/>
          </w:rPr>
          <w:fldChar w:fldCharType="end"/>
        </w:r>
      </w:hyperlink>
    </w:p>
    <w:p w14:paraId="027A8370" w14:textId="738096E0"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1" w:history="1">
        <w:r w:rsidR="00845E62" w:rsidRPr="0067505A">
          <w:rPr>
            <w:rStyle w:val="Lienhypertexte"/>
            <w:rFonts w:ascii="Helvetica" w:hAnsi="Helvetica"/>
            <w:noProof/>
          </w:rPr>
          <w:t>7.2.2.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Postes (refoulement et pompage en ligne)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59</w:t>
        </w:r>
        <w:r w:rsidR="00845E62" w:rsidRPr="0067505A">
          <w:rPr>
            <w:rFonts w:ascii="Helvetica" w:hAnsi="Helvetica"/>
            <w:noProof/>
            <w:webHidden/>
          </w:rPr>
          <w:fldChar w:fldCharType="end"/>
        </w:r>
      </w:hyperlink>
    </w:p>
    <w:p w14:paraId="3111236D" w14:textId="5033EFFD"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2" w:history="1">
        <w:r w:rsidR="00845E62" w:rsidRPr="0067505A">
          <w:rPr>
            <w:rStyle w:val="Lienhypertexte"/>
            <w:rFonts w:ascii="Helvetica" w:hAnsi="Helvetica"/>
            <w:noProof/>
          </w:rPr>
          <w:t>7.2.3.</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Station d’épuration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59</w:t>
        </w:r>
        <w:r w:rsidR="00845E62" w:rsidRPr="0067505A">
          <w:rPr>
            <w:rFonts w:ascii="Helvetica" w:hAnsi="Helvetica"/>
            <w:noProof/>
            <w:webHidden/>
          </w:rPr>
          <w:fldChar w:fldCharType="end"/>
        </w:r>
      </w:hyperlink>
    </w:p>
    <w:p w14:paraId="7988C7DD" w14:textId="29CB9E9A"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3" w:history="1">
        <w:r w:rsidR="00845E62" w:rsidRPr="0067505A">
          <w:rPr>
            <w:rStyle w:val="Lienhypertexte"/>
            <w:rFonts w:ascii="Helvetica" w:hAnsi="Helvetica"/>
            <w:noProof/>
          </w:rPr>
          <w:t>7.2.4.</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Synthèse des frais d’exploitation</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59</w:t>
        </w:r>
        <w:r w:rsidR="00845E62" w:rsidRPr="0067505A">
          <w:rPr>
            <w:rFonts w:ascii="Helvetica" w:hAnsi="Helvetica"/>
            <w:noProof/>
            <w:webHidden/>
          </w:rPr>
          <w:fldChar w:fldCharType="end"/>
        </w:r>
      </w:hyperlink>
    </w:p>
    <w:p w14:paraId="0F687421" w14:textId="181573A7"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514" w:history="1">
        <w:r w:rsidR="00845E62" w:rsidRPr="0067505A">
          <w:rPr>
            <w:rStyle w:val="Lienhypertexte"/>
            <w:rFonts w:ascii="Helvetica" w:hAnsi="Helvetica"/>
            <w:noProof/>
            <w14:scene3d>
              <w14:camera w14:prst="orthographicFront"/>
              <w14:lightRig w14:rig="threePt" w14:dir="t">
                <w14:rot w14:lat="0" w14:lon="0" w14:rev="0"/>
              </w14:lightRig>
            </w14:scene3d>
          </w:rPr>
          <w:t>8.</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Zonage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60</w:t>
        </w:r>
        <w:r w:rsidR="00845E62" w:rsidRPr="0067505A">
          <w:rPr>
            <w:rFonts w:ascii="Helvetica" w:hAnsi="Helvetica"/>
            <w:noProof/>
            <w:webHidden/>
          </w:rPr>
          <w:fldChar w:fldCharType="end"/>
        </w:r>
      </w:hyperlink>
    </w:p>
    <w:p w14:paraId="353BDFCB" w14:textId="79C66453"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15" w:history="1">
        <w:r w:rsidR="00845E62" w:rsidRPr="0067505A">
          <w:rPr>
            <w:rStyle w:val="Lienhypertexte"/>
            <w:rFonts w:ascii="Helvetica" w:hAnsi="Helvetica"/>
            <w:noProof/>
          </w:rPr>
          <w:t>8.1.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Zonage d’assainissement actuel</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60</w:t>
        </w:r>
        <w:r w:rsidR="00845E62" w:rsidRPr="0067505A">
          <w:rPr>
            <w:rFonts w:ascii="Helvetica" w:hAnsi="Helvetica"/>
            <w:noProof/>
            <w:webHidden/>
          </w:rPr>
          <w:fldChar w:fldCharType="end"/>
        </w:r>
      </w:hyperlink>
    </w:p>
    <w:p w14:paraId="5505455D" w14:textId="2C676988"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16" w:history="1">
        <w:r w:rsidR="00845E62" w:rsidRPr="0067505A">
          <w:rPr>
            <w:rStyle w:val="Lienhypertexte"/>
            <w:rFonts w:ascii="Helvetica" w:hAnsi="Helvetica"/>
            <w:noProof/>
          </w:rPr>
          <w:t>8.2.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Modification du zonage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62</w:t>
        </w:r>
        <w:r w:rsidR="00845E62" w:rsidRPr="0067505A">
          <w:rPr>
            <w:rFonts w:ascii="Helvetica" w:hAnsi="Helvetica"/>
            <w:noProof/>
            <w:webHidden/>
          </w:rPr>
          <w:fldChar w:fldCharType="end"/>
        </w:r>
      </w:hyperlink>
    </w:p>
    <w:p w14:paraId="4642D9BA" w14:textId="20168F6E"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7" w:history="1">
        <w:r w:rsidR="00845E62" w:rsidRPr="0067505A">
          <w:rPr>
            <w:rStyle w:val="Lienhypertexte"/>
            <w:rFonts w:ascii="Helvetica" w:hAnsi="Helvetica"/>
            <w:noProof/>
          </w:rPr>
          <w:t>8.2.1.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Zone d’assainissement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62</w:t>
        </w:r>
        <w:r w:rsidR="00845E62" w:rsidRPr="0067505A">
          <w:rPr>
            <w:rFonts w:ascii="Helvetica" w:hAnsi="Helvetica"/>
            <w:noProof/>
            <w:webHidden/>
          </w:rPr>
          <w:fldChar w:fldCharType="end"/>
        </w:r>
      </w:hyperlink>
    </w:p>
    <w:p w14:paraId="0DA77F5A" w14:textId="3517063B"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18" w:history="1">
        <w:r w:rsidR="00845E62" w:rsidRPr="0067505A">
          <w:rPr>
            <w:rStyle w:val="Lienhypertexte"/>
            <w:rFonts w:ascii="Helvetica" w:hAnsi="Helvetica"/>
            <w:noProof/>
          </w:rPr>
          <w:t>8.2.2.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Zone d’assainissement non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62</w:t>
        </w:r>
        <w:r w:rsidR="00845E62" w:rsidRPr="0067505A">
          <w:rPr>
            <w:rFonts w:ascii="Helvetica" w:hAnsi="Helvetica"/>
            <w:noProof/>
            <w:webHidden/>
          </w:rPr>
          <w:fldChar w:fldCharType="end"/>
        </w:r>
      </w:hyperlink>
    </w:p>
    <w:p w14:paraId="6DCD5DCF" w14:textId="113AB521" w:rsidR="00845E62" w:rsidRPr="0067505A" w:rsidRDefault="00B82CEF">
      <w:pPr>
        <w:pStyle w:val="TM2"/>
        <w:tabs>
          <w:tab w:val="left" w:pos="600"/>
          <w:tab w:val="right" w:leader="dot" w:pos="9629"/>
        </w:tabs>
        <w:rPr>
          <w:rFonts w:ascii="Helvetica" w:eastAsiaTheme="minorEastAsia" w:hAnsi="Helvetica" w:cstheme="minorBidi"/>
          <w:smallCaps w:val="0"/>
          <w:noProof/>
          <w:sz w:val="22"/>
          <w:szCs w:val="22"/>
        </w:rPr>
      </w:pPr>
      <w:hyperlink w:anchor="_Toc100068519" w:history="1">
        <w:r w:rsidR="00845E62" w:rsidRPr="0067505A">
          <w:rPr>
            <w:rStyle w:val="Lienhypertexte"/>
            <w:rFonts w:ascii="Helvetica" w:hAnsi="Helvetica"/>
            <w:noProof/>
            <w14:scene3d>
              <w14:camera w14:prst="orthographicFront"/>
              <w14:lightRig w14:rig="threePt" w14:dir="t">
                <w14:rot w14:lat="0" w14:lon="0" w14:rev="0"/>
              </w14:lightRig>
            </w14:scene3d>
          </w:rPr>
          <w:t>9.</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Principales dispositions découlant du zonage d’assainissement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_Toc100068519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63</w:t>
        </w:r>
        <w:r w:rsidR="00845E62" w:rsidRPr="0067505A">
          <w:rPr>
            <w:rFonts w:ascii="Helvetica" w:hAnsi="Helvetica"/>
            <w:noProof/>
            <w:webHidden/>
          </w:rPr>
          <w:fldChar w:fldCharType="end"/>
        </w:r>
      </w:hyperlink>
    </w:p>
    <w:p w14:paraId="7A94BE4A" w14:textId="71A4C2E7"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20" w:history="1">
        <w:r w:rsidR="00845E62" w:rsidRPr="0067505A">
          <w:rPr>
            <w:rStyle w:val="Lienhypertexte"/>
            <w:rFonts w:ascii="Helvetica" w:hAnsi="Helvetica"/>
            <w:noProof/>
          </w:rPr>
          <w:t>9.1.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Zonage d’assainissement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63</w:t>
        </w:r>
        <w:r w:rsidR="00845E62" w:rsidRPr="0067505A">
          <w:rPr>
            <w:rFonts w:ascii="Helvetica" w:hAnsi="Helvetica"/>
            <w:noProof/>
            <w:webHidden/>
          </w:rPr>
          <w:fldChar w:fldCharType="end"/>
        </w:r>
      </w:hyperlink>
    </w:p>
    <w:p w14:paraId="375512E5" w14:textId="2918363A"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1" w:history="1">
        <w:r w:rsidR="00845E62" w:rsidRPr="0067505A">
          <w:rPr>
            <w:rStyle w:val="Lienhypertexte"/>
            <w:rFonts w:ascii="Helvetica" w:hAnsi="Helvetica"/>
            <w:noProof/>
          </w:rPr>
          <w:t>9.1.1.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Obligation de raccordement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63</w:t>
        </w:r>
        <w:r w:rsidR="00845E62" w:rsidRPr="0067505A">
          <w:rPr>
            <w:rFonts w:ascii="Helvetica" w:hAnsi="Helvetica"/>
            <w:noProof/>
            <w:webHidden/>
          </w:rPr>
          <w:fldChar w:fldCharType="end"/>
        </w:r>
      </w:hyperlink>
    </w:p>
    <w:p w14:paraId="55C2B854" w14:textId="59528662"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2" w:history="1">
        <w:r w:rsidR="00845E62" w:rsidRPr="0067505A">
          <w:rPr>
            <w:rStyle w:val="Lienhypertexte"/>
            <w:rFonts w:ascii="Helvetica" w:hAnsi="Helvetica"/>
            <w:noProof/>
          </w:rPr>
          <w:t>9.1.2.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Conditions de raccordement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63</w:t>
        </w:r>
        <w:r w:rsidR="00845E62" w:rsidRPr="0067505A">
          <w:rPr>
            <w:rFonts w:ascii="Helvetica" w:hAnsi="Helvetica"/>
            <w:noProof/>
            <w:webHidden/>
          </w:rPr>
          <w:fldChar w:fldCharType="end"/>
        </w:r>
      </w:hyperlink>
    </w:p>
    <w:p w14:paraId="2A263FE4" w14:textId="5EF3D993" w:rsidR="00845E62" w:rsidRPr="0067505A" w:rsidRDefault="00B82CEF">
      <w:pPr>
        <w:pStyle w:val="TM3"/>
        <w:tabs>
          <w:tab w:val="left" w:pos="1000"/>
          <w:tab w:val="right" w:leader="dot" w:pos="9629"/>
        </w:tabs>
        <w:rPr>
          <w:rFonts w:ascii="Helvetica" w:eastAsiaTheme="minorEastAsia" w:hAnsi="Helvetica" w:cstheme="minorBidi"/>
          <w:i w:val="0"/>
          <w:iCs w:val="0"/>
          <w:noProof/>
          <w:sz w:val="22"/>
          <w:szCs w:val="22"/>
        </w:rPr>
      </w:pPr>
      <w:hyperlink w:anchor="_Toc100068523" w:history="1">
        <w:r w:rsidR="00845E62" w:rsidRPr="0067505A">
          <w:rPr>
            <w:rStyle w:val="Lienhypertexte"/>
            <w:rFonts w:ascii="Helvetica" w:hAnsi="Helvetica"/>
            <w:noProof/>
          </w:rPr>
          <w:t>9.2.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Zone d’assainissement non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65</w:t>
        </w:r>
        <w:r w:rsidR="00845E62" w:rsidRPr="0067505A">
          <w:rPr>
            <w:rFonts w:ascii="Helvetica" w:hAnsi="Helvetica"/>
            <w:noProof/>
            <w:webHidden/>
          </w:rPr>
          <w:fldChar w:fldCharType="end"/>
        </w:r>
      </w:hyperlink>
    </w:p>
    <w:p w14:paraId="186DCB59" w14:textId="07C23F27"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4" w:history="1">
        <w:r w:rsidR="00845E62" w:rsidRPr="0067505A">
          <w:rPr>
            <w:rStyle w:val="Lienhypertexte"/>
            <w:rFonts w:ascii="Helvetica" w:hAnsi="Helvetica"/>
            <w:noProof/>
          </w:rPr>
          <w:t>9.2.1.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Service public d’assainissement non collectif (SPANC)</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65</w:t>
        </w:r>
        <w:r w:rsidR="00845E62" w:rsidRPr="0067505A">
          <w:rPr>
            <w:rFonts w:ascii="Helvetica" w:hAnsi="Helvetica"/>
            <w:noProof/>
            <w:webHidden/>
          </w:rPr>
          <w:fldChar w:fldCharType="end"/>
        </w:r>
      </w:hyperlink>
    </w:p>
    <w:p w14:paraId="471ECDAE" w14:textId="4EB46721"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5" w:history="1">
        <w:r w:rsidR="00845E62" w:rsidRPr="0067505A">
          <w:rPr>
            <w:rStyle w:val="Lienhypertexte"/>
            <w:rFonts w:ascii="Helvetica" w:hAnsi="Helvetica"/>
            <w:noProof/>
          </w:rPr>
          <w:t>9.2.2.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Prescriptions techniques attachées aux dispositifs d’assainissement non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_Toc100068525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66</w:t>
        </w:r>
        <w:r w:rsidR="00845E62" w:rsidRPr="0067505A">
          <w:rPr>
            <w:rFonts w:ascii="Helvetica" w:hAnsi="Helvetica"/>
            <w:noProof/>
            <w:webHidden/>
          </w:rPr>
          <w:fldChar w:fldCharType="end"/>
        </w:r>
      </w:hyperlink>
    </w:p>
    <w:p w14:paraId="03C55678" w14:textId="2A6D0D69" w:rsidR="00845E62" w:rsidRPr="0067505A" w:rsidRDefault="00B82CEF">
      <w:pPr>
        <w:pStyle w:val="TM2"/>
        <w:tabs>
          <w:tab w:val="left" w:pos="800"/>
          <w:tab w:val="right" w:leader="dot" w:pos="9629"/>
        </w:tabs>
        <w:rPr>
          <w:rFonts w:ascii="Helvetica" w:eastAsiaTheme="minorEastAsia" w:hAnsi="Helvetica" w:cstheme="minorBidi"/>
          <w:smallCaps w:val="0"/>
          <w:noProof/>
          <w:sz w:val="22"/>
          <w:szCs w:val="22"/>
        </w:rPr>
      </w:pPr>
      <w:hyperlink w:anchor="_Toc100068526" w:history="1">
        <w:r w:rsidR="00845E62" w:rsidRPr="0067505A">
          <w:rPr>
            <w:rStyle w:val="Lienhypertexte"/>
            <w:rFonts w:ascii="Helvetica" w:hAnsi="Helvetica"/>
            <w:noProof/>
            <w14:scene3d>
              <w14:camera w14:prst="orthographicFront"/>
              <w14:lightRig w14:rig="threePt" w14:dir="t">
                <w14:rot w14:lat="0" w14:lon="0" w14:rev="0"/>
              </w14:lightRig>
            </w14:scene3d>
          </w:rPr>
          <w:t>10.</w:t>
        </w:r>
        <w:r w:rsidR="00845E62" w:rsidRPr="0067505A">
          <w:rPr>
            <w:rFonts w:ascii="Helvetica" w:eastAsiaTheme="minorEastAsia" w:hAnsi="Helvetica" w:cstheme="minorBidi"/>
            <w:smallCaps w:val="0"/>
            <w:noProof/>
            <w:sz w:val="22"/>
            <w:szCs w:val="22"/>
          </w:rPr>
          <w:tab/>
        </w:r>
        <w:r w:rsidR="00845E62" w:rsidRPr="0067505A">
          <w:rPr>
            <w:rStyle w:val="Lienhypertexte"/>
            <w:rFonts w:ascii="Helvetica" w:hAnsi="Helvetica"/>
            <w:noProof/>
          </w:rPr>
          <w:t>Eléments tarifaires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_Toc100068526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68</w:t>
        </w:r>
        <w:r w:rsidR="00845E62" w:rsidRPr="0067505A">
          <w:rPr>
            <w:rFonts w:ascii="Helvetica" w:hAnsi="Helvetica"/>
            <w:noProof/>
            <w:webHidden/>
          </w:rPr>
          <w:fldChar w:fldCharType="end"/>
        </w:r>
      </w:hyperlink>
    </w:p>
    <w:p w14:paraId="4492ED4B" w14:textId="308D9762" w:rsidR="00845E62" w:rsidRPr="0067505A" w:rsidRDefault="00B82CEF">
      <w:pPr>
        <w:pStyle w:val="TM3"/>
        <w:tabs>
          <w:tab w:val="left" w:pos="1200"/>
          <w:tab w:val="right" w:leader="dot" w:pos="9629"/>
        </w:tabs>
        <w:rPr>
          <w:rFonts w:ascii="Helvetica" w:eastAsiaTheme="minorEastAsia" w:hAnsi="Helvetica" w:cstheme="minorBidi"/>
          <w:i w:val="0"/>
          <w:iCs w:val="0"/>
          <w:noProof/>
          <w:sz w:val="22"/>
          <w:szCs w:val="22"/>
        </w:rPr>
      </w:pPr>
      <w:hyperlink w:anchor="_Toc100068527" w:history="1">
        <w:r w:rsidR="00845E62" w:rsidRPr="0067505A">
          <w:rPr>
            <w:rStyle w:val="Lienhypertexte"/>
            <w:rFonts w:ascii="Helvetica" w:hAnsi="Helvetica"/>
            <w:noProof/>
          </w:rPr>
          <w:t>10.1.</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Tarification de l’assainissement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_Toc100068527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68</w:t>
        </w:r>
        <w:r w:rsidR="00845E62" w:rsidRPr="0067505A">
          <w:rPr>
            <w:rFonts w:ascii="Helvetica" w:hAnsi="Helvetica"/>
            <w:noProof/>
            <w:webHidden/>
          </w:rPr>
          <w:fldChar w:fldCharType="end"/>
        </w:r>
      </w:hyperlink>
    </w:p>
    <w:p w14:paraId="53A63CD2" w14:textId="7E568C9F"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8" w:history="1">
        <w:r w:rsidR="00845E62" w:rsidRPr="0067505A">
          <w:rPr>
            <w:rStyle w:val="Lienhypertexte"/>
            <w:rFonts w:ascii="Helvetica" w:hAnsi="Helvetica"/>
            <w:noProof/>
          </w:rPr>
          <w:t>10.1.1.</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Redevance assainissement</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_Toc100068528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68</w:t>
        </w:r>
        <w:r w:rsidR="00845E62" w:rsidRPr="0067505A">
          <w:rPr>
            <w:rFonts w:ascii="Helvetica" w:hAnsi="Helvetica"/>
            <w:noProof/>
            <w:webHidden/>
          </w:rPr>
          <w:fldChar w:fldCharType="end"/>
        </w:r>
      </w:hyperlink>
    </w:p>
    <w:p w14:paraId="2B7837AE" w14:textId="3BF7E9FF" w:rsidR="00845E62" w:rsidRPr="0067505A" w:rsidRDefault="00B82CEF">
      <w:pPr>
        <w:pStyle w:val="TM4"/>
        <w:tabs>
          <w:tab w:val="left" w:pos="1400"/>
          <w:tab w:val="right" w:leader="dot" w:pos="9629"/>
        </w:tabs>
        <w:rPr>
          <w:rFonts w:ascii="Helvetica" w:eastAsiaTheme="minorEastAsia" w:hAnsi="Helvetica" w:cstheme="minorBidi"/>
          <w:noProof/>
          <w:sz w:val="22"/>
          <w:szCs w:val="22"/>
        </w:rPr>
      </w:pPr>
      <w:hyperlink w:anchor="_Toc100068529" w:history="1">
        <w:r w:rsidR="00845E62" w:rsidRPr="0067505A">
          <w:rPr>
            <w:rStyle w:val="Lienhypertexte"/>
            <w:rFonts w:ascii="Helvetica" w:hAnsi="Helvetica"/>
            <w:noProof/>
          </w:rPr>
          <w:t>10.1.2.</w:t>
        </w:r>
        <w:r w:rsidR="00845E62" w:rsidRPr="0067505A">
          <w:rPr>
            <w:rFonts w:ascii="Helvetica" w:eastAsiaTheme="minorEastAsia" w:hAnsi="Helvetica" w:cstheme="minorBidi"/>
            <w:noProof/>
            <w:sz w:val="22"/>
            <w:szCs w:val="22"/>
          </w:rPr>
          <w:tab/>
        </w:r>
        <w:r w:rsidR="00845E62" w:rsidRPr="0067505A">
          <w:rPr>
            <w:rStyle w:val="Lienhypertexte"/>
            <w:rFonts w:ascii="Helvetica" w:hAnsi="Helvetica"/>
            <w:noProof/>
          </w:rPr>
          <w:t>Participation pour raccordement à l’assainissement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_Toc100068529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68</w:t>
        </w:r>
        <w:r w:rsidR="00845E62" w:rsidRPr="0067505A">
          <w:rPr>
            <w:rFonts w:ascii="Helvetica" w:hAnsi="Helvetica"/>
            <w:noProof/>
            <w:webHidden/>
          </w:rPr>
          <w:fldChar w:fldCharType="end"/>
        </w:r>
      </w:hyperlink>
    </w:p>
    <w:p w14:paraId="3DFCDD8F" w14:textId="457762B9" w:rsidR="00845E62" w:rsidRPr="0067505A" w:rsidRDefault="00B82CEF">
      <w:pPr>
        <w:pStyle w:val="TM3"/>
        <w:tabs>
          <w:tab w:val="left" w:pos="1200"/>
          <w:tab w:val="right" w:leader="dot" w:pos="9629"/>
        </w:tabs>
        <w:rPr>
          <w:rFonts w:ascii="Helvetica" w:eastAsiaTheme="minorEastAsia" w:hAnsi="Helvetica" w:cstheme="minorBidi"/>
          <w:i w:val="0"/>
          <w:iCs w:val="0"/>
          <w:noProof/>
          <w:sz w:val="22"/>
          <w:szCs w:val="22"/>
        </w:rPr>
      </w:pPr>
      <w:hyperlink w:anchor="_Toc100068530" w:history="1">
        <w:r w:rsidR="00845E62" w:rsidRPr="0067505A">
          <w:rPr>
            <w:rStyle w:val="Lienhypertexte"/>
            <w:rFonts w:ascii="Helvetica" w:hAnsi="Helvetica"/>
            <w:noProof/>
          </w:rPr>
          <w:t>10.2.</w:t>
        </w:r>
        <w:r w:rsidR="00845E62" w:rsidRPr="0067505A">
          <w:rPr>
            <w:rFonts w:ascii="Helvetica" w:eastAsiaTheme="minorEastAsia" w:hAnsi="Helvetica" w:cstheme="minorBidi"/>
            <w:i w:val="0"/>
            <w:iCs w:val="0"/>
            <w:noProof/>
            <w:sz w:val="22"/>
            <w:szCs w:val="22"/>
          </w:rPr>
          <w:tab/>
        </w:r>
        <w:r w:rsidR="00845E62" w:rsidRPr="0067505A">
          <w:rPr>
            <w:rStyle w:val="Lienhypertexte"/>
            <w:rFonts w:ascii="Helvetica" w:hAnsi="Helvetica"/>
            <w:noProof/>
          </w:rPr>
          <w:t>Tarification du SPANC</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_Toc100068530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68</w:t>
        </w:r>
        <w:r w:rsidR="00845E62" w:rsidRPr="0067505A">
          <w:rPr>
            <w:rFonts w:ascii="Helvetica" w:hAnsi="Helvetica"/>
            <w:noProof/>
            <w:webHidden/>
          </w:rPr>
          <w:fldChar w:fldCharType="end"/>
        </w:r>
      </w:hyperlink>
    </w:p>
    <w:p w14:paraId="28CC9E80" w14:textId="5F4F52F0" w:rsidR="00845E62" w:rsidRPr="0067505A" w:rsidRDefault="00B82CEF">
      <w:pPr>
        <w:pStyle w:val="TM1"/>
        <w:tabs>
          <w:tab w:val="right" w:leader="dot" w:pos="9629"/>
        </w:tabs>
        <w:rPr>
          <w:rFonts w:ascii="Helvetica" w:eastAsiaTheme="minorEastAsia" w:hAnsi="Helvetica" w:cstheme="minorBidi"/>
          <w:b w:val="0"/>
          <w:bCs w:val="0"/>
          <w:caps w:val="0"/>
          <w:noProof/>
          <w:sz w:val="22"/>
          <w:szCs w:val="22"/>
        </w:rPr>
      </w:pPr>
      <w:hyperlink w:anchor="_Toc100068531" w:history="1">
        <w:r w:rsidR="00845E62" w:rsidRPr="0067505A">
          <w:rPr>
            <w:rStyle w:val="Lienhypertexte"/>
            <w:rFonts w:ascii="Helvetica" w:hAnsi="Helvetica"/>
            <w:noProof/>
          </w:rPr>
          <w:t>ANNEXES</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_Toc100068531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69</w:t>
        </w:r>
        <w:r w:rsidR="00845E62" w:rsidRPr="0067505A">
          <w:rPr>
            <w:rFonts w:ascii="Helvetica" w:hAnsi="Helvetica"/>
            <w:noProof/>
            <w:webHidden/>
          </w:rPr>
          <w:fldChar w:fldCharType="end"/>
        </w:r>
      </w:hyperlink>
    </w:p>
    <w:p w14:paraId="4CE96F63" w14:textId="63F4EAA0" w:rsidR="00845E62" w:rsidRPr="0067505A" w:rsidRDefault="00B82CEF">
      <w:pPr>
        <w:pStyle w:val="TM1"/>
        <w:tabs>
          <w:tab w:val="right" w:leader="dot" w:pos="9629"/>
        </w:tabs>
        <w:rPr>
          <w:rFonts w:ascii="Helvetica" w:eastAsiaTheme="minorEastAsia" w:hAnsi="Helvetica" w:cstheme="minorBidi"/>
          <w:b w:val="0"/>
          <w:bCs w:val="0"/>
          <w:caps w:val="0"/>
          <w:noProof/>
          <w:sz w:val="22"/>
          <w:szCs w:val="22"/>
        </w:rPr>
      </w:pPr>
      <w:hyperlink w:anchor="_Toc100068532" w:history="1">
        <w:r w:rsidR="00845E62" w:rsidRPr="0067505A">
          <w:rPr>
            <w:rStyle w:val="Lienhypertexte"/>
            <w:rFonts w:ascii="Helvetica" w:hAnsi="Helvetica"/>
            <w:noProof/>
          </w:rPr>
          <w:t>Annexe 1 : Proposition de plan de zonage</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_Toc100068532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70</w:t>
        </w:r>
        <w:r w:rsidR="00845E62" w:rsidRPr="0067505A">
          <w:rPr>
            <w:rFonts w:ascii="Helvetica" w:hAnsi="Helvetica"/>
            <w:noProof/>
            <w:webHidden/>
          </w:rPr>
          <w:fldChar w:fldCharType="end"/>
        </w:r>
      </w:hyperlink>
    </w:p>
    <w:p w14:paraId="32630F78" w14:textId="3B266B61" w:rsidR="00845E62" w:rsidRPr="0067505A" w:rsidRDefault="00B82CEF">
      <w:pPr>
        <w:pStyle w:val="TM1"/>
        <w:tabs>
          <w:tab w:val="right" w:leader="dot" w:pos="9629"/>
        </w:tabs>
        <w:rPr>
          <w:rFonts w:ascii="Helvetica" w:eastAsiaTheme="minorEastAsia" w:hAnsi="Helvetica" w:cstheme="minorBidi"/>
          <w:b w:val="0"/>
          <w:bCs w:val="0"/>
          <w:caps w:val="0"/>
          <w:noProof/>
          <w:sz w:val="22"/>
          <w:szCs w:val="22"/>
        </w:rPr>
      </w:pPr>
      <w:hyperlink w:anchor="_Toc100068533" w:history="1">
        <w:r w:rsidR="00845E62" w:rsidRPr="0067505A">
          <w:rPr>
            <w:rStyle w:val="Lienhypertexte"/>
            <w:rFonts w:ascii="Helvetica" w:hAnsi="Helvetica"/>
            <w:noProof/>
          </w:rPr>
          <w:t>Annexe 2 : Règlement d’assainissement non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_Toc100068533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71</w:t>
        </w:r>
        <w:r w:rsidR="00845E62" w:rsidRPr="0067505A">
          <w:rPr>
            <w:rFonts w:ascii="Helvetica" w:hAnsi="Helvetica"/>
            <w:noProof/>
            <w:webHidden/>
          </w:rPr>
          <w:fldChar w:fldCharType="end"/>
        </w:r>
      </w:hyperlink>
    </w:p>
    <w:p w14:paraId="1D5534A7" w14:textId="633679E4" w:rsidR="00845E62" w:rsidRPr="0067505A" w:rsidRDefault="00B82CEF">
      <w:pPr>
        <w:pStyle w:val="TM1"/>
        <w:tabs>
          <w:tab w:val="right" w:leader="dot" w:pos="9629"/>
        </w:tabs>
        <w:rPr>
          <w:rFonts w:ascii="Helvetica" w:eastAsiaTheme="minorEastAsia" w:hAnsi="Helvetica" w:cstheme="minorBidi"/>
          <w:b w:val="0"/>
          <w:bCs w:val="0"/>
          <w:caps w:val="0"/>
          <w:noProof/>
          <w:sz w:val="22"/>
          <w:szCs w:val="22"/>
        </w:rPr>
      </w:pPr>
      <w:hyperlink w:anchor="_Toc100068534" w:history="1">
        <w:r w:rsidR="00845E62" w:rsidRPr="0067505A">
          <w:rPr>
            <w:rStyle w:val="Lienhypertexte"/>
            <w:rFonts w:ascii="Helvetica" w:hAnsi="Helvetica"/>
            <w:noProof/>
          </w:rPr>
          <w:t>Annexe 3 : Règlement d’assainissement collectif</w:t>
        </w:r>
        <w:r w:rsidR="00845E62" w:rsidRPr="0067505A">
          <w:rPr>
            <w:rFonts w:ascii="Helvetica" w:hAnsi="Helvetica"/>
            <w:noProof/>
            <w:webHidden/>
          </w:rPr>
          <w:tab/>
        </w:r>
        <w:r w:rsidR="00845E62" w:rsidRPr="0067505A">
          <w:rPr>
            <w:rFonts w:ascii="Helvetica" w:hAnsi="Helvetica"/>
            <w:noProof/>
            <w:webHidden/>
          </w:rPr>
          <w:fldChar w:fldCharType="begin"/>
        </w:r>
        <w:r w:rsidR="00845E62" w:rsidRPr="0067505A">
          <w:rPr>
            <w:rFonts w:ascii="Helvetica" w:hAnsi="Helvetica"/>
            <w:noProof/>
            <w:webHidden/>
          </w:rPr>
          <w:instrText xml:space="preserve"> PAGEREF _Toc100068534 \h </w:instrText>
        </w:r>
        <w:r w:rsidR="00845E62" w:rsidRPr="0067505A">
          <w:rPr>
            <w:rFonts w:ascii="Helvetica" w:hAnsi="Helvetica"/>
            <w:noProof/>
            <w:webHidden/>
          </w:rPr>
        </w:r>
        <w:r w:rsidR="00845E62" w:rsidRPr="0067505A">
          <w:rPr>
            <w:rFonts w:ascii="Helvetica" w:hAnsi="Helvetica"/>
            <w:noProof/>
            <w:webHidden/>
          </w:rPr>
          <w:fldChar w:fldCharType="separate"/>
        </w:r>
        <w:r w:rsidR="00845E62" w:rsidRPr="0067505A">
          <w:rPr>
            <w:rFonts w:ascii="Helvetica" w:hAnsi="Helvetica"/>
            <w:noProof/>
            <w:webHidden/>
          </w:rPr>
          <w:t>79</w:t>
        </w:r>
        <w:r w:rsidR="00845E62" w:rsidRPr="0067505A">
          <w:rPr>
            <w:rFonts w:ascii="Helvetica" w:hAnsi="Helvetica"/>
            <w:noProof/>
            <w:webHidden/>
          </w:rPr>
          <w:fldChar w:fldCharType="end"/>
        </w:r>
      </w:hyperlink>
    </w:p>
    <w:p w14:paraId="64AEAF40" w14:textId="68D1BE23" w:rsidR="00E52899" w:rsidRPr="0067505A" w:rsidRDefault="00AE673A" w:rsidP="00CD03EB">
      <w:pPr>
        <w:pStyle w:val="TM1"/>
        <w:tabs>
          <w:tab w:val="right" w:leader="dot" w:pos="9629"/>
        </w:tabs>
        <w:rPr>
          <w:rFonts w:ascii="Helvetica" w:hAnsi="Helvetica"/>
          <w:highlight w:val="yellow"/>
        </w:rPr>
      </w:pPr>
      <w:r w:rsidRPr="0067505A">
        <w:rPr>
          <w:rFonts w:ascii="Helvetica" w:hAnsi="Helvetica"/>
          <w:b w:val="0"/>
          <w:bCs w:val="0"/>
          <w:caps w:val="0"/>
          <w:color w:val="FF0000"/>
          <w:highlight w:val="yellow"/>
        </w:rPr>
        <w:fldChar w:fldCharType="end"/>
      </w:r>
      <w:r w:rsidR="00E52899" w:rsidRPr="0067505A">
        <w:rPr>
          <w:rFonts w:ascii="Helvetica" w:hAnsi="Helvetica"/>
          <w:color w:val="FF0000"/>
          <w:highlight w:val="yellow"/>
        </w:rPr>
        <w:br w:type="page"/>
      </w:r>
    </w:p>
    <w:p w14:paraId="1C86127A" w14:textId="77777777" w:rsidR="00E443C6" w:rsidRPr="0067505A" w:rsidRDefault="00E443C6" w:rsidP="00E443C6">
      <w:pPr>
        <w:shd w:val="clear" w:color="auto" w:fill="000000"/>
        <w:jc w:val="center"/>
        <w:rPr>
          <w:b/>
          <w:sz w:val="28"/>
        </w:rPr>
      </w:pPr>
      <w:r w:rsidRPr="0067505A">
        <w:rPr>
          <w:b/>
          <w:sz w:val="28"/>
        </w:rPr>
        <w:lastRenderedPageBreak/>
        <w:t>Table des tableaux, figures et illustrations</w:t>
      </w:r>
    </w:p>
    <w:p w14:paraId="5E7F9F32" w14:textId="77777777" w:rsidR="00C807FE" w:rsidRPr="0067505A" w:rsidRDefault="00C807FE">
      <w:pPr>
        <w:pStyle w:val="Tabledesillustrations"/>
        <w:tabs>
          <w:tab w:val="right" w:leader="dot" w:pos="9487"/>
        </w:tabs>
        <w:rPr>
          <w:highlight w:val="yellow"/>
        </w:rPr>
      </w:pPr>
    </w:p>
    <w:p w14:paraId="7639ED6A" w14:textId="262BFAC8" w:rsidR="00845E62" w:rsidRPr="0067505A" w:rsidRDefault="00E443C6">
      <w:pPr>
        <w:pStyle w:val="Tabledesillustrations"/>
        <w:tabs>
          <w:tab w:val="right" w:leader="dot" w:pos="9629"/>
        </w:tabs>
        <w:rPr>
          <w:rFonts w:eastAsiaTheme="minorEastAsia" w:cstheme="minorBidi"/>
          <w:noProof/>
          <w:sz w:val="22"/>
          <w:szCs w:val="22"/>
        </w:rPr>
      </w:pPr>
      <w:r w:rsidRPr="0067505A">
        <w:rPr>
          <w:color w:val="FF0000"/>
          <w:highlight w:val="yellow"/>
        </w:rPr>
        <w:fldChar w:fldCharType="begin"/>
      </w:r>
      <w:r w:rsidRPr="0067505A">
        <w:rPr>
          <w:color w:val="FF0000"/>
          <w:highlight w:val="yellow"/>
        </w:rPr>
        <w:instrText xml:space="preserve"> TOC \h \z \t "Légende" \c </w:instrText>
      </w:r>
      <w:r w:rsidRPr="0067505A">
        <w:rPr>
          <w:color w:val="FF0000"/>
          <w:highlight w:val="yellow"/>
        </w:rPr>
        <w:fldChar w:fldCharType="separate"/>
      </w:r>
      <w:hyperlink w:anchor="_Toc100068535" w:history="1">
        <w:r w:rsidR="00845E62" w:rsidRPr="0067505A">
          <w:rPr>
            <w:rStyle w:val="Lienhypertexte"/>
            <w:noProof/>
          </w:rPr>
          <w:t>Illustration n° 1 : Situation de la commune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_Toc100068535 \h </w:instrText>
        </w:r>
        <w:r w:rsidR="00845E62" w:rsidRPr="0067505A">
          <w:rPr>
            <w:noProof/>
            <w:webHidden/>
          </w:rPr>
        </w:r>
        <w:r w:rsidR="00845E62" w:rsidRPr="0067505A">
          <w:rPr>
            <w:noProof/>
            <w:webHidden/>
          </w:rPr>
          <w:fldChar w:fldCharType="separate"/>
        </w:r>
        <w:r w:rsidR="00845E62" w:rsidRPr="0067505A">
          <w:rPr>
            <w:noProof/>
            <w:webHidden/>
          </w:rPr>
          <w:t>8</w:t>
        </w:r>
        <w:r w:rsidR="00845E62" w:rsidRPr="0067505A">
          <w:rPr>
            <w:noProof/>
            <w:webHidden/>
          </w:rPr>
          <w:fldChar w:fldCharType="end"/>
        </w:r>
      </w:hyperlink>
    </w:p>
    <w:p w14:paraId="2755E7C8" w14:textId="7E1D81A0" w:rsidR="00845E62" w:rsidRPr="0067505A" w:rsidRDefault="00B82CEF">
      <w:pPr>
        <w:pStyle w:val="Tabledesillustrations"/>
        <w:tabs>
          <w:tab w:val="right" w:leader="dot" w:pos="9629"/>
        </w:tabs>
        <w:rPr>
          <w:rFonts w:eastAsiaTheme="minorEastAsia" w:cstheme="minorBidi"/>
          <w:noProof/>
          <w:sz w:val="22"/>
          <w:szCs w:val="22"/>
        </w:rPr>
      </w:pPr>
      <w:hyperlink w:anchor="_Toc100068536" w:history="1">
        <w:r w:rsidR="00845E62" w:rsidRPr="0067505A">
          <w:rPr>
            <w:rStyle w:val="Lienhypertexte"/>
            <w:noProof/>
          </w:rPr>
          <w:t>Illustration n° 2 : Carte IGN</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_Toc100068536 \h </w:instrText>
        </w:r>
        <w:r w:rsidR="00845E62" w:rsidRPr="0067505A">
          <w:rPr>
            <w:noProof/>
            <w:webHidden/>
          </w:rPr>
        </w:r>
        <w:r w:rsidR="00845E62" w:rsidRPr="0067505A">
          <w:rPr>
            <w:noProof/>
            <w:webHidden/>
          </w:rPr>
          <w:fldChar w:fldCharType="separate"/>
        </w:r>
        <w:r w:rsidR="00845E62" w:rsidRPr="0067505A">
          <w:rPr>
            <w:noProof/>
            <w:webHidden/>
          </w:rPr>
          <w:t>9</w:t>
        </w:r>
        <w:r w:rsidR="00845E62" w:rsidRPr="0067505A">
          <w:rPr>
            <w:noProof/>
            <w:webHidden/>
          </w:rPr>
          <w:fldChar w:fldCharType="end"/>
        </w:r>
      </w:hyperlink>
    </w:p>
    <w:p w14:paraId="25A9A944" w14:textId="622309BD" w:rsidR="00845E62" w:rsidRPr="0067505A" w:rsidRDefault="00B82CEF">
      <w:pPr>
        <w:pStyle w:val="Tabledesillustrations"/>
        <w:tabs>
          <w:tab w:val="right" w:leader="dot" w:pos="9629"/>
        </w:tabs>
        <w:rPr>
          <w:rFonts w:eastAsiaTheme="minorEastAsia" w:cstheme="minorBidi"/>
          <w:noProof/>
          <w:sz w:val="22"/>
          <w:szCs w:val="22"/>
        </w:rPr>
      </w:pPr>
      <w:hyperlink w:anchor="_Toc100068537" w:history="1">
        <w:r w:rsidR="00845E62" w:rsidRPr="0067505A">
          <w:rPr>
            <w:rStyle w:val="Lienhypertexte"/>
            <w:noProof/>
          </w:rPr>
          <w:t>Illustration n° 3 : Photographie aérienne (2017)</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_Toc100068537 \h </w:instrText>
        </w:r>
        <w:r w:rsidR="00845E62" w:rsidRPr="0067505A">
          <w:rPr>
            <w:noProof/>
            <w:webHidden/>
          </w:rPr>
        </w:r>
        <w:r w:rsidR="00845E62" w:rsidRPr="0067505A">
          <w:rPr>
            <w:noProof/>
            <w:webHidden/>
          </w:rPr>
          <w:fldChar w:fldCharType="separate"/>
        </w:r>
        <w:r w:rsidR="00845E62" w:rsidRPr="0067505A">
          <w:rPr>
            <w:noProof/>
            <w:webHidden/>
          </w:rPr>
          <w:t>10</w:t>
        </w:r>
        <w:r w:rsidR="00845E62" w:rsidRPr="0067505A">
          <w:rPr>
            <w:noProof/>
            <w:webHidden/>
          </w:rPr>
          <w:fldChar w:fldCharType="end"/>
        </w:r>
      </w:hyperlink>
    </w:p>
    <w:p w14:paraId="78CF65B9" w14:textId="571E1BA9" w:rsidR="00845E62" w:rsidRPr="0067505A" w:rsidRDefault="00B82CEF">
      <w:pPr>
        <w:pStyle w:val="Tabledesillustrations"/>
        <w:tabs>
          <w:tab w:val="right" w:leader="dot" w:pos="9629"/>
        </w:tabs>
        <w:rPr>
          <w:rFonts w:eastAsiaTheme="minorEastAsia" w:cstheme="minorBidi"/>
          <w:noProof/>
          <w:sz w:val="22"/>
          <w:szCs w:val="22"/>
        </w:rPr>
      </w:pPr>
      <w:hyperlink w:anchor="_Toc100068538" w:history="1">
        <w:r w:rsidR="00845E62" w:rsidRPr="0067505A">
          <w:rPr>
            <w:rStyle w:val="Lienhypertexte"/>
            <w:noProof/>
          </w:rPr>
          <w:t>Illustration n° 4 : Carte d’occupation du sol (CLC 2018)</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_Toc100068538 \h </w:instrText>
        </w:r>
        <w:r w:rsidR="00845E62" w:rsidRPr="0067505A">
          <w:rPr>
            <w:noProof/>
            <w:webHidden/>
          </w:rPr>
        </w:r>
        <w:r w:rsidR="00845E62" w:rsidRPr="0067505A">
          <w:rPr>
            <w:noProof/>
            <w:webHidden/>
          </w:rPr>
          <w:fldChar w:fldCharType="separate"/>
        </w:r>
        <w:r w:rsidR="00845E62" w:rsidRPr="0067505A">
          <w:rPr>
            <w:noProof/>
            <w:webHidden/>
          </w:rPr>
          <w:t>11</w:t>
        </w:r>
        <w:r w:rsidR="00845E62" w:rsidRPr="0067505A">
          <w:rPr>
            <w:noProof/>
            <w:webHidden/>
          </w:rPr>
          <w:fldChar w:fldCharType="end"/>
        </w:r>
      </w:hyperlink>
    </w:p>
    <w:p w14:paraId="477E6A1C" w14:textId="555F344B" w:rsidR="00845E62" w:rsidRPr="0067505A" w:rsidRDefault="00B82CEF">
      <w:pPr>
        <w:pStyle w:val="Tabledesillustrations"/>
        <w:tabs>
          <w:tab w:val="right" w:leader="dot" w:pos="9629"/>
        </w:tabs>
        <w:rPr>
          <w:rFonts w:eastAsiaTheme="minorEastAsia" w:cstheme="minorBidi"/>
          <w:noProof/>
          <w:sz w:val="22"/>
          <w:szCs w:val="22"/>
        </w:rPr>
      </w:pPr>
      <w:hyperlink w:anchor="_Toc100068539" w:history="1">
        <w:r w:rsidR="00845E62" w:rsidRPr="0067505A">
          <w:rPr>
            <w:rStyle w:val="Lienhypertexte"/>
            <w:noProof/>
          </w:rPr>
          <w:t>Illustration n° 5 : Zonage Carte communale (approuvée le 8/07/2013)</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_Toc100068539 \h </w:instrText>
        </w:r>
        <w:r w:rsidR="00845E62" w:rsidRPr="0067505A">
          <w:rPr>
            <w:noProof/>
            <w:webHidden/>
          </w:rPr>
        </w:r>
        <w:r w:rsidR="00845E62" w:rsidRPr="0067505A">
          <w:rPr>
            <w:noProof/>
            <w:webHidden/>
          </w:rPr>
          <w:fldChar w:fldCharType="separate"/>
        </w:r>
        <w:r w:rsidR="00845E62" w:rsidRPr="0067505A">
          <w:rPr>
            <w:noProof/>
            <w:webHidden/>
          </w:rPr>
          <w:t>13</w:t>
        </w:r>
        <w:r w:rsidR="00845E62" w:rsidRPr="0067505A">
          <w:rPr>
            <w:noProof/>
            <w:webHidden/>
          </w:rPr>
          <w:fldChar w:fldCharType="end"/>
        </w:r>
      </w:hyperlink>
    </w:p>
    <w:p w14:paraId="57B99068" w14:textId="18CCB13D" w:rsidR="00845E62" w:rsidRPr="0067505A" w:rsidRDefault="00B82CEF">
      <w:pPr>
        <w:pStyle w:val="Tabledesillustrations"/>
        <w:tabs>
          <w:tab w:val="right" w:leader="dot" w:pos="9629"/>
        </w:tabs>
        <w:rPr>
          <w:rFonts w:eastAsiaTheme="minorEastAsia" w:cstheme="minorBidi"/>
          <w:noProof/>
          <w:sz w:val="22"/>
          <w:szCs w:val="22"/>
        </w:rPr>
      </w:pPr>
      <w:hyperlink w:anchor="_Toc100068540" w:history="1">
        <w:r w:rsidR="00845E62" w:rsidRPr="0067505A">
          <w:rPr>
            <w:rStyle w:val="Lienhypertexte"/>
            <w:noProof/>
          </w:rPr>
          <w:t>Illustration n° 6 : Parcellaire agricole RGP 2017 (source : Géoportail)</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_Toc100068540 \h </w:instrText>
        </w:r>
        <w:r w:rsidR="00845E62" w:rsidRPr="0067505A">
          <w:rPr>
            <w:noProof/>
            <w:webHidden/>
          </w:rPr>
        </w:r>
        <w:r w:rsidR="00845E62" w:rsidRPr="0067505A">
          <w:rPr>
            <w:noProof/>
            <w:webHidden/>
          </w:rPr>
          <w:fldChar w:fldCharType="separate"/>
        </w:r>
        <w:r w:rsidR="00845E62" w:rsidRPr="0067505A">
          <w:rPr>
            <w:noProof/>
            <w:webHidden/>
          </w:rPr>
          <w:t>15</w:t>
        </w:r>
        <w:r w:rsidR="00845E62" w:rsidRPr="0067505A">
          <w:rPr>
            <w:noProof/>
            <w:webHidden/>
          </w:rPr>
          <w:fldChar w:fldCharType="end"/>
        </w:r>
      </w:hyperlink>
    </w:p>
    <w:p w14:paraId="04E5D6A1" w14:textId="50868C68" w:rsidR="00845E62" w:rsidRPr="0067505A" w:rsidRDefault="00B82CEF">
      <w:pPr>
        <w:pStyle w:val="Tabledesillustrations"/>
        <w:tabs>
          <w:tab w:val="right" w:leader="dot" w:pos="9629"/>
        </w:tabs>
        <w:rPr>
          <w:rFonts w:eastAsiaTheme="minorEastAsia" w:cstheme="minorBidi"/>
          <w:noProof/>
          <w:sz w:val="22"/>
          <w:szCs w:val="22"/>
        </w:rPr>
      </w:pPr>
      <w:hyperlink w:anchor="_Toc100068541" w:history="1">
        <w:r w:rsidR="00845E62" w:rsidRPr="0067505A">
          <w:rPr>
            <w:rStyle w:val="Lienhypertexte"/>
            <w:noProof/>
          </w:rPr>
          <w:t>Illustration n° 7 : Carte des périmètres de protection (ARS, carto.ideobfc.fr)</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_Toc100068541 \h </w:instrText>
        </w:r>
        <w:r w:rsidR="00845E62" w:rsidRPr="0067505A">
          <w:rPr>
            <w:noProof/>
            <w:webHidden/>
          </w:rPr>
        </w:r>
        <w:r w:rsidR="00845E62" w:rsidRPr="0067505A">
          <w:rPr>
            <w:noProof/>
            <w:webHidden/>
          </w:rPr>
          <w:fldChar w:fldCharType="separate"/>
        </w:r>
        <w:r w:rsidR="00845E62" w:rsidRPr="0067505A">
          <w:rPr>
            <w:noProof/>
            <w:webHidden/>
          </w:rPr>
          <w:t>16</w:t>
        </w:r>
        <w:r w:rsidR="00845E62" w:rsidRPr="0067505A">
          <w:rPr>
            <w:noProof/>
            <w:webHidden/>
          </w:rPr>
          <w:fldChar w:fldCharType="end"/>
        </w:r>
      </w:hyperlink>
    </w:p>
    <w:p w14:paraId="006780BC" w14:textId="39408B1C" w:rsidR="00845E62" w:rsidRPr="0067505A" w:rsidRDefault="00B82CEF">
      <w:pPr>
        <w:pStyle w:val="Tabledesillustrations"/>
        <w:tabs>
          <w:tab w:val="right" w:leader="dot" w:pos="9629"/>
        </w:tabs>
        <w:rPr>
          <w:rFonts w:eastAsiaTheme="minorEastAsia" w:cstheme="minorBidi"/>
          <w:noProof/>
          <w:sz w:val="22"/>
          <w:szCs w:val="22"/>
        </w:rPr>
      </w:pPr>
      <w:hyperlink w:anchor="_Toc100068542" w:history="1">
        <w:r w:rsidR="00845E62" w:rsidRPr="0067505A">
          <w:rPr>
            <w:rStyle w:val="Lienhypertexte"/>
            <w:noProof/>
          </w:rPr>
          <w:t>Illustration n° 8 : Extrait de la carte géologique de Mouthe au 1/50 000</w:t>
        </w:r>
        <w:r w:rsidR="00845E62" w:rsidRPr="0067505A">
          <w:rPr>
            <w:rStyle w:val="Lienhypertexte"/>
            <w:noProof/>
            <w:vertAlign w:val="superscript"/>
          </w:rPr>
          <w:t>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_Toc100068542 \h </w:instrText>
        </w:r>
        <w:r w:rsidR="00845E62" w:rsidRPr="0067505A">
          <w:rPr>
            <w:noProof/>
            <w:webHidden/>
          </w:rPr>
        </w:r>
        <w:r w:rsidR="00845E62" w:rsidRPr="0067505A">
          <w:rPr>
            <w:noProof/>
            <w:webHidden/>
          </w:rPr>
          <w:fldChar w:fldCharType="separate"/>
        </w:r>
        <w:r w:rsidR="00845E62" w:rsidRPr="0067505A">
          <w:rPr>
            <w:noProof/>
            <w:webHidden/>
          </w:rPr>
          <w:t>20</w:t>
        </w:r>
        <w:r w:rsidR="00845E62" w:rsidRPr="0067505A">
          <w:rPr>
            <w:noProof/>
            <w:webHidden/>
          </w:rPr>
          <w:fldChar w:fldCharType="end"/>
        </w:r>
      </w:hyperlink>
    </w:p>
    <w:p w14:paraId="1DC26026" w14:textId="03BE866D" w:rsidR="00845E62" w:rsidRPr="0067505A" w:rsidRDefault="00B82CEF">
      <w:pPr>
        <w:pStyle w:val="Tabledesillustrations"/>
        <w:tabs>
          <w:tab w:val="right" w:leader="dot" w:pos="9629"/>
        </w:tabs>
        <w:rPr>
          <w:rFonts w:eastAsiaTheme="minorEastAsia" w:cstheme="minorBidi"/>
          <w:noProof/>
          <w:sz w:val="22"/>
          <w:szCs w:val="22"/>
        </w:rPr>
      </w:pPr>
      <w:hyperlink w:anchor="_Toc100068543" w:history="1">
        <w:r w:rsidR="00845E62" w:rsidRPr="0067505A">
          <w:rPr>
            <w:rStyle w:val="Lienhypertexte"/>
            <w:noProof/>
          </w:rPr>
          <w:t>Illustration n° 9 : Réseau hydrographique de la commune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_Toc100068543 \h </w:instrText>
        </w:r>
        <w:r w:rsidR="00845E62" w:rsidRPr="0067505A">
          <w:rPr>
            <w:noProof/>
            <w:webHidden/>
          </w:rPr>
        </w:r>
        <w:r w:rsidR="00845E62" w:rsidRPr="0067505A">
          <w:rPr>
            <w:noProof/>
            <w:webHidden/>
          </w:rPr>
          <w:fldChar w:fldCharType="separate"/>
        </w:r>
        <w:r w:rsidR="00845E62" w:rsidRPr="0067505A">
          <w:rPr>
            <w:noProof/>
            <w:webHidden/>
          </w:rPr>
          <w:t>21</w:t>
        </w:r>
        <w:r w:rsidR="00845E62" w:rsidRPr="0067505A">
          <w:rPr>
            <w:noProof/>
            <w:webHidden/>
          </w:rPr>
          <w:fldChar w:fldCharType="end"/>
        </w:r>
      </w:hyperlink>
    </w:p>
    <w:p w14:paraId="44EF5FF5" w14:textId="12702927" w:rsidR="00845E62" w:rsidRPr="0067505A" w:rsidRDefault="00B82CEF">
      <w:pPr>
        <w:pStyle w:val="Tabledesillustrations"/>
        <w:tabs>
          <w:tab w:val="right" w:leader="dot" w:pos="9629"/>
        </w:tabs>
        <w:rPr>
          <w:rFonts w:eastAsiaTheme="minorEastAsia" w:cstheme="minorBidi"/>
          <w:noProof/>
          <w:sz w:val="22"/>
          <w:szCs w:val="22"/>
        </w:rPr>
      </w:pPr>
      <w:hyperlink w:anchor="_Toc100068544" w:history="1">
        <w:r w:rsidR="00845E62" w:rsidRPr="0067505A">
          <w:rPr>
            <w:rStyle w:val="Lienhypertexte"/>
            <w:noProof/>
          </w:rPr>
          <w:t>Illustration n° 10 : Qualité du Doubs en aval de Mouthe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_Toc100068544 \h </w:instrText>
        </w:r>
        <w:r w:rsidR="00845E62" w:rsidRPr="0067505A">
          <w:rPr>
            <w:noProof/>
            <w:webHidden/>
          </w:rPr>
        </w:r>
        <w:r w:rsidR="00845E62" w:rsidRPr="0067505A">
          <w:rPr>
            <w:noProof/>
            <w:webHidden/>
          </w:rPr>
          <w:fldChar w:fldCharType="separate"/>
        </w:r>
        <w:r w:rsidR="00845E62" w:rsidRPr="0067505A">
          <w:rPr>
            <w:noProof/>
            <w:webHidden/>
          </w:rPr>
          <w:t>22</w:t>
        </w:r>
        <w:r w:rsidR="00845E62" w:rsidRPr="0067505A">
          <w:rPr>
            <w:noProof/>
            <w:webHidden/>
          </w:rPr>
          <w:fldChar w:fldCharType="end"/>
        </w:r>
      </w:hyperlink>
    </w:p>
    <w:p w14:paraId="2E410D2D" w14:textId="5A320B81" w:rsidR="00845E62" w:rsidRPr="0067505A" w:rsidRDefault="00B82CEF">
      <w:pPr>
        <w:pStyle w:val="Tabledesillustrations"/>
        <w:tabs>
          <w:tab w:val="right" w:leader="dot" w:pos="9629"/>
        </w:tabs>
        <w:rPr>
          <w:rFonts w:eastAsiaTheme="minorEastAsia" w:cstheme="minorBidi"/>
          <w:noProof/>
          <w:sz w:val="22"/>
          <w:szCs w:val="22"/>
        </w:rPr>
      </w:pPr>
      <w:hyperlink w:anchor="_Toc100068545" w:history="1">
        <w:r w:rsidR="00845E62" w:rsidRPr="0067505A">
          <w:rPr>
            <w:rStyle w:val="Lienhypertexte"/>
            <w:noProof/>
          </w:rPr>
          <w:t>Illustration n° 11 : Localisation de la station hydrologique sur le Doubs à Mouthe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_Toc100068545 \h </w:instrText>
        </w:r>
        <w:r w:rsidR="00845E62" w:rsidRPr="0067505A">
          <w:rPr>
            <w:noProof/>
            <w:webHidden/>
          </w:rPr>
        </w:r>
        <w:r w:rsidR="00845E62" w:rsidRPr="0067505A">
          <w:rPr>
            <w:noProof/>
            <w:webHidden/>
          </w:rPr>
          <w:fldChar w:fldCharType="separate"/>
        </w:r>
        <w:r w:rsidR="00845E62" w:rsidRPr="0067505A">
          <w:rPr>
            <w:noProof/>
            <w:webHidden/>
          </w:rPr>
          <w:t>23</w:t>
        </w:r>
        <w:r w:rsidR="00845E62" w:rsidRPr="0067505A">
          <w:rPr>
            <w:noProof/>
            <w:webHidden/>
          </w:rPr>
          <w:fldChar w:fldCharType="end"/>
        </w:r>
      </w:hyperlink>
    </w:p>
    <w:p w14:paraId="10A342A7" w14:textId="0F604C35" w:rsidR="00845E62" w:rsidRPr="0067505A" w:rsidRDefault="00B82CEF">
      <w:pPr>
        <w:pStyle w:val="Tabledesillustrations"/>
        <w:tabs>
          <w:tab w:val="right" w:leader="dot" w:pos="9629"/>
        </w:tabs>
        <w:rPr>
          <w:rFonts w:eastAsiaTheme="minorEastAsia" w:cstheme="minorBidi"/>
          <w:noProof/>
          <w:sz w:val="22"/>
          <w:szCs w:val="22"/>
        </w:rPr>
      </w:pPr>
      <w:hyperlink w:anchor="_Toc100068546" w:history="1">
        <w:r w:rsidR="00845E62" w:rsidRPr="0067505A">
          <w:rPr>
            <w:rStyle w:val="Lienhypertexte"/>
            <w:noProof/>
          </w:rPr>
          <w:t>Illustration n° 12 : Débits moyens du Doubs à Mouthe sur 41 ans (Source : l’eau dans le bassin RMC)</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_Toc100068546 \h </w:instrText>
        </w:r>
        <w:r w:rsidR="00845E62" w:rsidRPr="0067505A">
          <w:rPr>
            <w:noProof/>
            <w:webHidden/>
          </w:rPr>
        </w:r>
        <w:r w:rsidR="00845E62" w:rsidRPr="0067505A">
          <w:rPr>
            <w:noProof/>
            <w:webHidden/>
          </w:rPr>
          <w:fldChar w:fldCharType="separate"/>
        </w:r>
        <w:r w:rsidR="00845E62" w:rsidRPr="0067505A">
          <w:rPr>
            <w:noProof/>
            <w:webHidden/>
          </w:rPr>
          <w:t>23</w:t>
        </w:r>
        <w:r w:rsidR="00845E62" w:rsidRPr="0067505A">
          <w:rPr>
            <w:noProof/>
            <w:webHidden/>
          </w:rPr>
          <w:fldChar w:fldCharType="end"/>
        </w:r>
      </w:hyperlink>
    </w:p>
    <w:p w14:paraId="6240C932" w14:textId="3970C67B" w:rsidR="00845E62" w:rsidRPr="0067505A" w:rsidRDefault="00B82CEF">
      <w:pPr>
        <w:pStyle w:val="Tabledesillustrations"/>
        <w:tabs>
          <w:tab w:val="right" w:leader="dot" w:pos="9629"/>
        </w:tabs>
        <w:rPr>
          <w:rFonts w:eastAsiaTheme="minorEastAsia" w:cstheme="minorBidi"/>
          <w:noProof/>
          <w:sz w:val="22"/>
          <w:szCs w:val="22"/>
        </w:rPr>
      </w:pPr>
      <w:hyperlink w:anchor="_Toc100068547" w:history="1">
        <w:r w:rsidR="00845E62" w:rsidRPr="0067505A">
          <w:rPr>
            <w:rStyle w:val="Lienhypertexte"/>
            <w:noProof/>
          </w:rPr>
          <w:t>Illustration n° 13 : Inventaire des zones humides DREAL (source : carto.ideo.bfc)</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_Toc100068547 \h </w:instrText>
        </w:r>
        <w:r w:rsidR="00845E62" w:rsidRPr="0067505A">
          <w:rPr>
            <w:noProof/>
            <w:webHidden/>
          </w:rPr>
        </w:r>
        <w:r w:rsidR="00845E62" w:rsidRPr="0067505A">
          <w:rPr>
            <w:noProof/>
            <w:webHidden/>
          </w:rPr>
          <w:fldChar w:fldCharType="separate"/>
        </w:r>
        <w:r w:rsidR="00845E62" w:rsidRPr="0067505A">
          <w:rPr>
            <w:noProof/>
            <w:webHidden/>
          </w:rPr>
          <w:t>25</w:t>
        </w:r>
        <w:r w:rsidR="00845E62" w:rsidRPr="0067505A">
          <w:rPr>
            <w:noProof/>
            <w:webHidden/>
          </w:rPr>
          <w:fldChar w:fldCharType="end"/>
        </w:r>
      </w:hyperlink>
    </w:p>
    <w:p w14:paraId="6A737CC5" w14:textId="4517AF24" w:rsidR="00845E62" w:rsidRPr="0067505A" w:rsidRDefault="00B82CEF">
      <w:pPr>
        <w:pStyle w:val="Tabledesillustrations"/>
        <w:tabs>
          <w:tab w:val="right" w:leader="dot" w:pos="9629"/>
        </w:tabs>
        <w:rPr>
          <w:rFonts w:eastAsiaTheme="minorEastAsia" w:cstheme="minorBidi"/>
          <w:noProof/>
          <w:sz w:val="22"/>
          <w:szCs w:val="22"/>
        </w:rPr>
      </w:pPr>
      <w:hyperlink w:anchor="_Toc100068548" w:history="1">
        <w:r w:rsidR="00845E62" w:rsidRPr="0067505A">
          <w:rPr>
            <w:rStyle w:val="Lienhypertexte"/>
            <w:noProof/>
          </w:rPr>
          <w:t>Illustration n° 14 : Zones humides (source : carte communale)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_Toc100068548 \h </w:instrText>
        </w:r>
        <w:r w:rsidR="00845E62" w:rsidRPr="0067505A">
          <w:rPr>
            <w:noProof/>
            <w:webHidden/>
          </w:rPr>
        </w:r>
        <w:r w:rsidR="00845E62" w:rsidRPr="0067505A">
          <w:rPr>
            <w:noProof/>
            <w:webHidden/>
          </w:rPr>
          <w:fldChar w:fldCharType="separate"/>
        </w:r>
        <w:r w:rsidR="00845E62" w:rsidRPr="0067505A">
          <w:rPr>
            <w:noProof/>
            <w:webHidden/>
          </w:rPr>
          <w:t>26</w:t>
        </w:r>
        <w:r w:rsidR="00845E62" w:rsidRPr="0067505A">
          <w:rPr>
            <w:noProof/>
            <w:webHidden/>
          </w:rPr>
          <w:fldChar w:fldCharType="end"/>
        </w:r>
      </w:hyperlink>
    </w:p>
    <w:p w14:paraId="6B868A33" w14:textId="327FA346" w:rsidR="00845E62" w:rsidRPr="0067505A" w:rsidRDefault="00B82CEF">
      <w:pPr>
        <w:pStyle w:val="Tabledesillustrations"/>
        <w:tabs>
          <w:tab w:val="right" w:leader="dot" w:pos="9629"/>
        </w:tabs>
        <w:rPr>
          <w:rFonts w:eastAsiaTheme="minorEastAsia" w:cstheme="minorBidi"/>
          <w:noProof/>
          <w:sz w:val="22"/>
          <w:szCs w:val="22"/>
        </w:rPr>
      </w:pPr>
      <w:hyperlink w:anchor="_Toc100068549" w:history="1">
        <w:r w:rsidR="00845E62" w:rsidRPr="0067505A">
          <w:rPr>
            <w:rStyle w:val="Lienhypertexte"/>
            <w:noProof/>
          </w:rPr>
          <w:t>Illustration n° 15 : Cartographie de l’occupation du sol de la commune (Source : Carte communale)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_Toc100068549 \h </w:instrText>
        </w:r>
        <w:r w:rsidR="00845E62" w:rsidRPr="0067505A">
          <w:rPr>
            <w:noProof/>
            <w:webHidden/>
          </w:rPr>
        </w:r>
        <w:r w:rsidR="00845E62" w:rsidRPr="0067505A">
          <w:rPr>
            <w:noProof/>
            <w:webHidden/>
          </w:rPr>
          <w:fldChar w:fldCharType="separate"/>
        </w:r>
        <w:r w:rsidR="00845E62" w:rsidRPr="0067505A">
          <w:rPr>
            <w:noProof/>
            <w:webHidden/>
          </w:rPr>
          <w:t>27</w:t>
        </w:r>
        <w:r w:rsidR="00845E62" w:rsidRPr="0067505A">
          <w:rPr>
            <w:noProof/>
            <w:webHidden/>
          </w:rPr>
          <w:fldChar w:fldCharType="end"/>
        </w:r>
      </w:hyperlink>
    </w:p>
    <w:p w14:paraId="2370B14D" w14:textId="0C7D77DC" w:rsidR="00845E62" w:rsidRPr="0067505A" w:rsidRDefault="00B82CEF">
      <w:pPr>
        <w:pStyle w:val="Tabledesillustrations"/>
        <w:tabs>
          <w:tab w:val="right" w:leader="dot" w:pos="9629"/>
        </w:tabs>
        <w:rPr>
          <w:rFonts w:eastAsiaTheme="minorEastAsia" w:cstheme="minorBidi"/>
          <w:noProof/>
          <w:sz w:val="22"/>
          <w:szCs w:val="22"/>
        </w:rPr>
      </w:pPr>
      <w:hyperlink w:anchor="_Toc100068550" w:history="1">
        <w:r w:rsidR="00845E62" w:rsidRPr="0067505A">
          <w:rPr>
            <w:rStyle w:val="Lienhypertexte"/>
            <w:noProof/>
          </w:rPr>
          <w:t>Illustration n° 16 : Cartographie des intérêts écologiques de la commune (Source : Carte communale)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_Toc100068550 \h </w:instrText>
        </w:r>
        <w:r w:rsidR="00845E62" w:rsidRPr="0067505A">
          <w:rPr>
            <w:noProof/>
            <w:webHidden/>
          </w:rPr>
        </w:r>
        <w:r w:rsidR="00845E62" w:rsidRPr="0067505A">
          <w:rPr>
            <w:noProof/>
            <w:webHidden/>
          </w:rPr>
          <w:fldChar w:fldCharType="separate"/>
        </w:r>
        <w:r w:rsidR="00845E62" w:rsidRPr="0067505A">
          <w:rPr>
            <w:noProof/>
            <w:webHidden/>
          </w:rPr>
          <w:t>28</w:t>
        </w:r>
        <w:r w:rsidR="00845E62" w:rsidRPr="0067505A">
          <w:rPr>
            <w:noProof/>
            <w:webHidden/>
          </w:rPr>
          <w:fldChar w:fldCharType="end"/>
        </w:r>
      </w:hyperlink>
    </w:p>
    <w:p w14:paraId="354EAAAB" w14:textId="661BF3EA" w:rsidR="00845E62" w:rsidRPr="0067505A" w:rsidRDefault="00B82CEF">
      <w:pPr>
        <w:pStyle w:val="Tabledesillustrations"/>
        <w:tabs>
          <w:tab w:val="right" w:leader="dot" w:pos="9629"/>
        </w:tabs>
        <w:rPr>
          <w:rFonts w:eastAsiaTheme="minorEastAsia" w:cstheme="minorBidi"/>
          <w:noProof/>
          <w:sz w:val="22"/>
          <w:szCs w:val="22"/>
        </w:rPr>
      </w:pPr>
      <w:hyperlink w:anchor="_Toc100068551" w:history="1">
        <w:r w:rsidR="00845E62" w:rsidRPr="0067505A">
          <w:rPr>
            <w:rStyle w:val="Lienhypertexte"/>
            <w:noProof/>
          </w:rPr>
          <w:t>Illustration n° 17 : Zone NATURA 2000 à proximité de la commune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_Toc100068551 \h </w:instrText>
        </w:r>
        <w:r w:rsidR="00845E62" w:rsidRPr="0067505A">
          <w:rPr>
            <w:noProof/>
            <w:webHidden/>
          </w:rPr>
        </w:r>
        <w:r w:rsidR="00845E62" w:rsidRPr="0067505A">
          <w:rPr>
            <w:noProof/>
            <w:webHidden/>
          </w:rPr>
          <w:fldChar w:fldCharType="separate"/>
        </w:r>
        <w:r w:rsidR="00845E62" w:rsidRPr="0067505A">
          <w:rPr>
            <w:noProof/>
            <w:webHidden/>
          </w:rPr>
          <w:t>29</w:t>
        </w:r>
        <w:r w:rsidR="00845E62" w:rsidRPr="0067505A">
          <w:rPr>
            <w:noProof/>
            <w:webHidden/>
          </w:rPr>
          <w:fldChar w:fldCharType="end"/>
        </w:r>
      </w:hyperlink>
    </w:p>
    <w:p w14:paraId="25F637D7" w14:textId="1AAEE7E6" w:rsidR="00845E62" w:rsidRPr="0067505A" w:rsidRDefault="00B82CEF">
      <w:pPr>
        <w:pStyle w:val="Tabledesillustrations"/>
        <w:tabs>
          <w:tab w:val="right" w:leader="dot" w:pos="9629"/>
        </w:tabs>
        <w:rPr>
          <w:rFonts w:eastAsiaTheme="minorEastAsia" w:cstheme="minorBidi"/>
          <w:noProof/>
          <w:sz w:val="22"/>
          <w:szCs w:val="22"/>
        </w:rPr>
      </w:pPr>
      <w:hyperlink w:anchor="_Toc100068552" w:history="1">
        <w:r w:rsidR="00845E62" w:rsidRPr="0067505A">
          <w:rPr>
            <w:rStyle w:val="Lienhypertexte"/>
            <w:noProof/>
          </w:rPr>
          <w:t>Illustration n° 18 : ZNIEFF sur le territoire communal</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_Toc100068552 \h </w:instrText>
        </w:r>
        <w:r w:rsidR="00845E62" w:rsidRPr="0067505A">
          <w:rPr>
            <w:noProof/>
            <w:webHidden/>
          </w:rPr>
        </w:r>
        <w:r w:rsidR="00845E62" w:rsidRPr="0067505A">
          <w:rPr>
            <w:noProof/>
            <w:webHidden/>
          </w:rPr>
          <w:fldChar w:fldCharType="separate"/>
        </w:r>
        <w:r w:rsidR="00845E62" w:rsidRPr="0067505A">
          <w:rPr>
            <w:noProof/>
            <w:webHidden/>
          </w:rPr>
          <w:t>30</w:t>
        </w:r>
        <w:r w:rsidR="00845E62" w:rsidRPr="0067505A">
          <w:rPr>
            <w:noProof/>
            <w:webHidden/>
          </w:rPr>
          <w:fldChar w:fldCharType="end"/>
        </w:r>
      </w:hyperlink>
    </w:p>
    <w:p w14:paraId="71C90526" w14:textId="0334C48A" w:rsidR="00845E62" w:rsidRPr="0067505A" w:rsidRDefault="00B82CEF">
      <w:pPr>
        <w:pStyle w:val="Tabledesillustrations"/>
        <w:tabs>
          <w:tab w:val="right" w:leader="dot" w:pos="9629"/>
        </w:tabs>
        <w:rPr>
          <w:rFonts w:eastAsiaTheme="minorEastAsia" w:cstheme="minorBidi"/>
          <w:noProof/>
          <w:sz w:val="22"/>
          <w:szCs w:val="22"/>
        </w:rPr>
      </w:pPr>
      <w:hyperlink w:anchor="_Toc100068553" w:history="1">
        <w:r w:rsidR="00845E62" w:rsidRPr="0067505A">
          <w:rPr>
            <w:rStyle w:val="Lienhypertexte"/>
            <w:noProof/>
          </w:rPr>
          <w:t>Illustration n° 19 : APB site ruisseau de Lhaut</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_Toc100068553 \h </w:instrText>
        </w:r>
        <w:r w:rsidR="00845E62" w:rsidRPr="0067505A">
          <w:rPr>
            <w:noProof/>
            <w:webHidden/>
          </w:rPr>
        </w:r>
        <w:r w:rsidR="00845E62" w:rsidRPr="0067505A">
          <w:rPr>
            <w:noProof/>
            <w:webHidden/>
          </w:rPr>
          <w:fldChar w:fldCharType="separate"/>
        </w:r>
        <w:r w:rsidR="00845E62" w:rsidRPr="0067505A">
          <w:rPr>
            <w:noProof/>
            <w:webHidden/>
          </w:rPr>
          <w:t>32</w:t>
        </w:r>
        <w:r w:rsidR="00845E62" w:rsidRPr="0067505A">
          <w:rPr>
            <w:noProof/>
            <w:webHidden/>
          </w:rPr>
          <w:fldChar w:fldCharType="end"/>
        </w:r>
      </w:hyperlink>
    </w:p>
    <w:p w14:paraId="47D77F09" w14:textId="1806EE33" w:rsidR="00845E62" w:rsidRPr="0067505A" w:rsidRDefault="00B82CEF">
      <w:pPr>
        <w:pStyle w:val="Tabledesillustrations"/>
        <w:tabs>
          <w:tab w:val="right" w:leader="dot" w:pos="9629"/>
        </w:tabs>
        <w:rPr>
          <w:rFonts w:eastAsiaTheme="minorEastAsia" w:cstheme="minorBidi"/>
          <w:noProof/>
          <w:sz w:val="22"/>
          <w:szCs w:val="22"/>
        </w:rPr>
      </w:pPr>
      <w:hyperlink w:anchor="_Toc100068554" w:history="1">
        <w:r w:rsidR="00845E62" w:rsidRPr="0067505A">
          <w:rPr>
            <w:rStyle w:val="Lienhypertexte"/>
            <w:noProof/>
          </w:rPr>
          <w:t>Illustration n° 20 : Cartographie des risques naturels (Source : georisques.gouv.fr)</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_Toc100068554 \h </w:instrText>
        </w:r>
        <w:r w:rsidR="00845E62" w:rsidRPr="0067505A">
          <w:rPr>
            <w:noProof/>
            <w:webHidden/>
          </w:rPr>
        </w:r>
        <w:r w:rsidR="00845E62" w:rsidRPr="0067505A">
          <w:rPr>
            <w:noProof/>
            <w:webHidden/>
          </w:rPr>
          <w:fldChar w:fldCharType="separate"/>
        </w:r>
        <w:r w:rsidR="00845E62" w:rsidRPr="0067505A">
          <w:rPr>
            <w:noProof/>
            <w:webHidden/>
          </w:rPr>
          <w:t>34</w:t>
        </w:r>
        <w:r w:rsidR="00845E62" w:rsidRPr="0067505A">
          <w:rPr>
            <w:noProof/>
            <w:webHidden/>
          </w:rPr>
          <w:fldChar w:fldCharType="end"/>
        </w:r>
      </w:hyperlink>
    </w:p>
    <w:p w14:paraId="31315C67" w14:textId="78577317" w:rsidR="00845E62" w:rsidRPr="0067505A" w:rsidRDefault="00B82CEF">
      <w:pPr>
        <w:pStyle w:val="Tabledesillustrations"/>
        <w:tabs>
          <w:tab w:val="right" w:leader="dot" w:pos="9629"/>
        </w:tabs>
        <w:rPr>
          <w:rFonts w:eastAsiaTheme="minorEastAsia" w:cstheme="minorBidi"/>
          <w:noProof/>
          <w:sz w:val="22"/>
          <w:szCs w:val="22"/>
        </w:rPr>
      </w:pPr>
      <w:hyperlink w:anchor="_Toc100068555" w:history="1">
        <w:r w:rsidR="00845E62" w:rsidRPr="0067505A">
          <w:rPr>
            <w:rStyle w:val="Lienhypertexte"/>
            <w:rFonts w:cs="Helvetica"/>
            <w:noProof/>
          </w:rPr>
          <w:t>Illustration n° 21 : Situation de la station d’épuration intercommunale</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_Toc100068555 \h </w:instrText>
        </w:r>
        <w:r w:rsidR="00845E62" w:rsidRPr="0067505A">
          <w:rPr>
            <w:noProof/>
            <w:webHidden/>
          </w:rPr>
        </w:r>
        <w:r w:rsidR="00845E62" w:rsidRPr="0067505A">
          <w:rPr>
            <w:noProof/>
            <w:webHidden/>
          </w:rPr>
          <w:fldChar w:fldCharType="separate"/>
        </w:r>
        <w:r w:rsidR="00845E62" w:rsidRPr="0067505A">
          <w:rPr>
            <w:noProof/>
            <w:webHidden/>
          </w:rPr>
          <w:t>37</w:t>
        </w:r>
        <w:r w:rsidR="00845E62" w:rsidRPr="0067505A">
          <w:rPr>
            <w:noProof/>
            <w:webHidden/>
          </w:rPr>
          <w:fldChar w:fldCharType="end"/>
        </w:r>
      </w:hyperlink>
    </w:p>
    <w:p w14:paraId="4DB2B6FB" w14:textId="7E4882A0" w:rsidR="00845E62" w:rsidRPr="0067505A" w:rsidRDefault="00B82CEF">
      <w:pPr>
        <w:pStyle w:val="Tabledesillustrations"/>
        <w:tabs>
          <w:tab w:val="right" w:leader="dot" w:pos="9629"/>
        </w:tabs>
        <w:rPr>
          <w:rFonts w:eastAsiaTheme="minorEastAsia" w:cstheme="minorBidi"/>
          <w:noProof/>
          <w:sz w:val="22"/>
          <w:szCs w:val="22"/>
        </w:rPr>
      </w:pPr>
      <w:hyperlink w:anchor="_Toc100068556" w:history="1">
        <w:r w:rsidR="00845E62" w:rsidRPr="0067505A">
          <w:rPr>
            <w:rStyle w:val="Lienhypertexte"/>
            <w:rFonts w:cs="Helvetica"/>
            <w:noProof/>
          </w:rPr>
          <w:t>Illustration n° 22 : Vue générale de la station d’épuration de GELLIN</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_Toc100068556 \h </w:instrText>
        </w:r>
        <w:r w:rsidR="00845E62" w:rsidRPr="0067505A">
          <w:rPr>
            <w:noProof/>
            <w:webHidden/>
          </w:rPr>
        </w:r>
        <w:r w:rsidR="00845E62" w:rsidRPr="0067505A">
          <w:rPr>
            <w:noProof/>
            <w:webHidden/>
          </w:rPr>
          <w:fldChar w:fldCharType="separate"/>
        </w:r>
        <w:r w:rsidR="00845E62" w:rsidRPr="0067505A">
          <w:rPr>
            <w:noProof/>
            <w:webHidden/>
          </w:rPr>
          <w:t>37</w:t>
        </w:r>
        <w:r w:rsidR="00845E62" w:rsidRPr="0067505A">
          <w:rPr>
            <w:noProof/>
            <w:webHidden/>
          </w:rPr>
          <w:fldChar w:fldCharType="end"/>
        </w:r>
      </w:hyperlink>
    </w:p>
    <w:p w14:paraId="5C2293AC" w14:textId="7E695ACC" w:rsidR="00845E62" w:rsidRPr="0067505A" w:rsidRDefault="00B82CEF">
      <w:pPr>
        <w:pStyle w:val="Tabledesillustrations"/>
        <w:tabs>
          <w:tab w:val="right" w:leader="dot" w:pos="9629"/>
        </w:tabs>
        <w:rPr>
          <w:rFonts w:eastAsiaTheme="minorEastAsia" w:cstheme="minorBidi"/>
          <w:noProof/>
          <w:sz w:val="22"/>
          <w:szCs w:val="22"/>
        </w:rPr>
      </w:pPr>
      <w:hyperlink w:anchor="_Toc100068557" w:history="1">
        <w:r w:rsidR="00845E62" w:rsidRPr="0067505A">
          <w:rPr>
            <w:rStyle w:val="Lienhypertexte"/>
            <w:noProof/>
          </w:rPr>
          <w:t>Illustration n° 23 : Synoptique Station d’épuration</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_Toc100068557 \h </w:instrText>
        </w:r>
        <w:r w:rsidR="00845E62" w:rsidRPr="0067505A">
          <w:rPr>
            <w:noProof/>
            <w:webHidden/>
          </w:rPr>
        </w:r>
        <w:r w:rsidR="00845E62" w:rsidRPr="0067505A">
          <w:rPr>
            <w:noProof/>
            <w:webHidden/>
          </w:rPr>
          <w:fldChar w:fldCharType="separate"/>
        </w:r>
        <w:r w:rsidR="00845E62" w:rsidRPr="0067505A">
          <w:rPr>
            <w:noProof/>
            <w:webHidden/>
          </w:rPr>
          <w:t>39</w:t>
        </w:r>
        <w:r w:rsidR="00845E62" w:rsidRPr="0067505A">
          <w:rPr>
            <w:noProof/>
            <w:webHidden/>
          </w:rPr>
          <w:fldChar w:fldCharType="end"/>
        </w:r>
      </w:hyperlink>
    </w:p>
    <w:p w14:paraId="35881B2E" w14:textId="42D38154" w:rsidR="00845E62" w:rsidRPr="0067505A" w:rsidRDefault="00B82CEF">
      <w:pPr>
        <w:pStyle w:val="Tabledesillustrations"/>
        <w:tabs>
          <w:tab w:val="right" w:leader="dot" w:pos="9629"/>
        </w:tabs>
        <w:rPr>
          <w:rFonts w:eastAsiaTheme="minorEastAsia" w:cstheme="minorBidi"/>
          <w:noProof/>
          <w:sz w:val="22"/>
          <w:szCs w:val="22"/>
        </w:rPr>
      </w:pPr>
      <w:hyperlink w:anchor="_Toc100068558" w:history="1">
        <w:r w:rsidR="00845E62" w:rsidRPr="0067505A">
          <w:rPr>
            <w:rStyle w:val="Lienhypertexte"/>
            <w:rFonts w:cs="Helvetica"/>
            <w:noProof/>
          </w:rPr>
          <w:t>Illustration n° 24 : Point de mesure n°15 installé sur la commune de Brey-et-Maison-du-Bois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_Toc100068558 \h </w:instrText>
        </w:r>
        <w:r w:rsidR="00845E62" w:rsidRPr="0067505A">
          <w:rPr>
            <w:noProof/>
            <w:webHidden/>
          </w:rPr>
        </w:r>
        <w:r w:rsidR="00845E62" w:rsidRPr="0067505A">
          <w:rPr>
            <w:noProof/>
            <w:webHidden/>
          </w:rPr>
          <w:fldChar w:fldCharType="separate"/>
        </w:r>
        <w:r w:rsidR="00845E62" w:rsidRPr="0067505A">
          <w:rPr>
            <w:noProof/>
            <w:webHidden/>
          </w:rPr>
          <w:t>43</w:t>
        </w:r>
        <w:r w:rsidR="00845E62" w:rsidRPr="0067505A">
          <w:rPr>
            <w:noProof/>
            <w:webHidden/>
          </w:rPr>
          <w:fldChar w:fldCharType="end"/>
        </w:r>
      </w:hyperlink>
    </w:p>
    <w:p w14:paraId="41878A8E" w14:textId="773177F3" w:rsidR="00845E62" w:rsidRPr="0067505A" w:rsidRDefault="00B82CEF">
      <w:pPr>
        <w:pStyle w:val="Tabledesillustrations"/>
        <w:tabs>
          <w:tab w:val="right" w:leader="dot" w:pos="9629"/>
        </w:tabs>
        <w:rPr>
          <w:rFonts w:eastAsiaTheme="minorEastAsia" w:cstheme="minorBidi"/>
          <w:noProof/>
          <w:sz w:val="22"/>
          <w:szCs w:val="22"/>
        </w:rPr>
      </w:pPr>
      <w:hyperlink w:anchor="_Toc100068559" w:history="1">
        <w:r w:rsidR="00845E62" w:rsidRPr="0067505A">
          <w:rPr>
            <w:rStyle w:val="Lienhypertexte"/>
            <w:rFonts w:cs="Helvetica"/>
            <w:iCs/>
            <w:noProof/>
          </w:rPr>
          <w:t>Illustration n° 25 :</w:t>
        </w:r>
        <w:r w:rsidR="00845E62" w:rsidRPr="0067505A">
          <w:rPr>
            <w:rStyle w:val="Lienhypertexte"/>
            <w:noProof/>
          </w:rPr>
          <w:t xml:space="preserve"> Localisation des points de mesures sur la commune de BREY ET MAISON DU BOIS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_Toc100068559 \h </w:instrText>
        </w:r>
        <w:r w:rsidR="00845E62" w:rsidRPr="0067505A">
          <w:rPr>
            <w:noProof/>
            <w:webHidden/>
          </w:rPr>
        </w:r>
        <w:r w:rsidR="00845E62" w:rsidRPr="0067505A">
          <w:rPr>
            <w:noProof/>
            <w:webHidden/>
          </w:rPr>
          <w:fldChar w:fldCharType="separate"/>
        </w:r>
        <w:r w:rsidR="00845E62" w:rsidRPr="0067505A">
          <w:rPr>
            <w:noProof/>
            <w:webHidden/>
          </w:rPr>
          <w:t>45</w:t>
        </w:r>
        <w:r w:rsidR="00845E62" w:rsidRPr="0067505A">
          <w:rPr>
            <w:noProof/>
            <w:webHidden/>
          </w:rPr>
          <w:fldChar w:fldCharType="end"/>
        </w:r>
      </w:hyperlink>
    </w:p>
    <w:p w14:paraId="07DB3112" w14:textId="40D4F673" w:rsidR="00845E62" w:rsidRPr="0067505A" w:rsidRDefault="00B82CEF">
      <w:pPr>
        <w:pStyle w:val="Tabledesillustrations"/>
        <w:tabs>
          <w:tab w:val="right" w:leader="dot" w:pos="9629"/>
        </w:tabs>
        <w:rPr>
          <w:rFonts w:eastAsiaTheme="minorEastAsia" w:cstheme="minorBidi"/>
          <w:noProof/>
          <w:sz w:val="22"/>
          <w:szCs w:val="22"/>
        </w:rPr>
      </w:pPr>
      <w:hyperlink w:anchor="_Toc100068560" w:history="1">
        <w:r w:rsidR="00845E62" w:rsidRPr="0067505A">
          <w:rPr>
            <w:rStyle w:val="Lienhypertexte"/>
            <w:rFonts w:cs="Helvetica"/>
            <w:noProof/>
          </w:rPr>
          <w:t>Illustration n° 26 : Synoptique des mesures de volumes (campagne de nappes basses)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_Toc100068560 \h </w:instrText>
        </w:r>
        <w:r w:rsidR="00845E62" w:rsidRPr="0067505A">
          <w:rPr>
            <w:noProof/>
            <w:webHidden/>
          </w:rPr>
        </w:r>
        <w:r w:rsidR="00845E62" w:rsidRPr="0067505A">
          <w:rPr>
            <w:noProof/>
            <w:webHidden/>
          </w:rPr>
          <w:fldChar w:fldCharType="separate"/>
        </w:r>
        <w:r w:rsidR="00845E62" w:rsidRPr="0067505A">
          <w:rPr>
            <w:noProof/>
            <w:webHidden/>
          </w:rPr>
          <w:t>46</w:t>
        </w:r>
        <w:r w:rsidR="00845E62" w:rsidRPr="0067505A">
          <w:rPr>
            <w:noProof/>
            <w:webHidden/>
          </w:rPr>
          <w:fldChar w:fldCharType="end"/>
        </w:r>
      </w:hyperlink>
    </w:p>
    <w:p w14:paraId="7EF63DF3" w14:textId="69A9A22A" w:rsidR="00845E62" w:rsidRPr="0067505A" w:rsidRDefault="00B82CEF">
      <w:pPr>
        <w:pStyle w:val="Tabledesillustrations"/>
        <w:tabs>
          <w:tab w:val="right" w:leader="dot" w:pos="9629"/>
        </w:tabs>
        <w:rPr>
          <w:rFonts w:eastAsiaTheme="minorEastAsia" w:cstheme="minorBidi"/>
          <w:noProof/>
          <w:sz w:val="22"/>
          <w:szCs w:val="22"/>
        </w:rPr>
      </w:pPr>
      <w:hyperlink w:anchor="_Toc100068561" w:history="1">
        <w:r w:rsidR="00845E62" w:rsidRPr="0067505A">
          <w:rPr>
            <w:rStyle w:val="Lienhypertexte"/>
            <w:rFonts w:cs="Helvetica"/>
            <w:noProof/>
          </w:rPr>
          <w:t>Illustration n° 27 : Synoptique des mesures de volumes (campagne de nappes hautes)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_Toc100068561 \h </w:instrText>
        </w:r>
        <w:r w:rsidR="00845E62" w:rsidRPr="0067505A">
          <w:rPr>
            <w:noProof/>
            <w:webHidden/>
          </w:rPr>
        </w:r>
        <w:r w:rsidR="00845E62" w:rsidRPr="0067505A">
          <w:rPr>
            <w:noProof/>
            <w:webHidden/>
          </w:rPr>
          <w:fldChar w:fldCharType="separate"/>
        </w:r>
        <w:r w:rsidR="00845E62" w:rsidRPr="0067505A">
          <w:rPr>
            <w:noProof/>
            <w:webHidden/>
          </w:rPr>
          <w:t>47</w:t>
        </w:r>
        <w:r w:rsidR="00845E62" w:rsidRPr="0067505A">
          <w:rPr>
            <w:noProof/>
            <w:webHidden/>
          </w:rPr>
          <w:fldChar w:fldCharType="end"/>
        </w:r>
      </w:hyperlink>
    </w:p>
    <w:p w14:paraId="47B39F3E" w14:textId="6BBCF8F9" w:rsidR="00845E62" w:rsidRPr="0067505A" w:rsidRDefault="00B82CEF">
      <w:pPr>
        <w:pStyle w:val="Tabledesillustrations"/>
        <w:tabs>
          <w:tab w:val="right" w:leader="dot" w:pos="9629"/>
        </w:tabs>
        <w:rPr>
          <w:rFonts w:eastAsiaTheme="minorEastAsia" w:cstheme="minorBidi"/>
          <w:noProof/>
          <w:sz w:val="22"/>
          <w:szCs w:val="22"/>
        </w:rPr>
      </w:pPr>
      <w:hyperlink w:anchor="_Toc100068562" w:history="1">
        <w:r w:rsidR="00845E62" w:rsidRPr="0067505A">
          <w:rPr>
            <w:rStyle w:val="Lienhypertexte"/>
            <w:rFonts w:cs="Helvetica"/>
            <w:noProof/>
          </w:rPr>
          <w:t>Illustration n° 28 : Synoptique du transfert des flux polluants par temps sec (campagne de nappes basses)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_Toc100068562 \h </w:instrText>
        </w:r>
        <w:r w:rsidR="00845E62" w:rsidRPr="0067505A">
          <w:rPr>
            <w:noProof/>
            <w:webHidden/>
          </w:rPr>
        </w:r>
        <w:r w:rsidR="00845E62" w:rsidRPr="0067505A">
          <w:rPr>
            <w:noProof/>
            <w:webHidden/>
          </w:rPr>
          <w:fldChar w:fldCharType="separate"/>
        </w:r>
        <w:r w:rsidR="00845E62" w:rsidRPr="0067505A">
          <w:rPr>
            <w:noProof/>
            <w:webHidden/>
          </w:rPr>
          <w:t>49</w:t>
        </w:r>
        <w:r w:rsidR="00845E62" w:rsidRPr="0067505A">
          <w:rPr>
            <w:noProof/>
            <w:webHidden/>
          </w:rPr>
          <w:fldChar w:fldCharType="end"/>
        </w:r>
      </w:hyperlink>
    </w:p>
    <w:p w14:paraId="50F0F30D" w14:textId="2B93CB25" w:rsidR="00845E62" w:rsidRPr="0067505A" w:rsidRDefault="00B82CEF">
      <w:pPr>
        <w:pStyle w:val="Tabledesillustrations"/>
        <w:tabs>
          <w:tab w:val="right" w:leader="dot" w:pos="9629"/>
        </w:tabs>
        <w:rPr>
          <w:rFonts w:eastAsiaTheme="minorEastAsia" w:cstheme="minorBidi"/>
          <w:noProof/>
          <w:sz w:val="22"/>
          <w:szCs w:val="22"/>
        </w:rPr>
      </w:pPr>
      <w:hyperlink w:anchor="_Toc100068563" w:history="1">
        <w:r w:rsidR="00845E62" w:rsidRPr="0067505A">
          <w:rPr>
            <w:rStyle w:val="Lienhypertexte"/>
            <w:rFonts w:cs="Helvetica"/>
            <w:noProof/>
          </w:rPr>
          <w:t>Illustration n° 29 : Synoptique du transfert des flux polluants par temps sec (campagne de nappes hautes)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_Toc100068563 \h </w:instrText>
        </w:r>
        <w:r w:rsidR="00845E62" w:rsidRPr="0067505A">
          <w:rPr>
            <w:noProof/>
            <w:webHidden/>
          </w:rPr>
        </w:r>
        <w:r w:rsidR="00845E62" w:rsidRPr="0067505A">
          <w:rPr>
            <w:noProof/>
            <w:webHidden/>
          </w:rPr>
          <w:fldChar w:fldCharType="separate"/>
        </w:r>
        <w:r w:rsidR="00845E62" w:rsidRPr="0067505A">
          <w:rPr>
            <w:noProof/>
            <w:webHidden/>
          </w:rPr>
          <w:t>50</w:t>
        </w:r>
        <w:r w:rsidR="00845E62" w:rsidRPr="0067505A">
          <w:rPr>
            <w:noProof/>
            <w:webHidden/>
          </w:rPr>
          <w:fldChar w:fldCharType="end"/>
        </w:r>
      </w:hyperlink>
    </w:p>
    <w:p w14:paraId="46A91848" w14:textId="1A647C12" w:rsidR="00845E62" w:rsidRPr="0067505A" w:rsidRDefault="00B82CEF">
      <w:pPr>
        <w:pStyle w:val="Tabledesillustrations"/>
        <w:tabs>
          <w:tab w:val="right" w:leader="dot" w:pos="9629"/>
        </w:tabs>
        <w:rPr>
          <w:rFonts w:eastAsiaTheme="minorEastAsia" w:cstheme="minorBidi"/>
          <w:noProof/>
          <w:sz w:val="22"/>
          <w:szCs w:val="22"/>
        </w:rPr>
      </w:pPr>
      <w:hyperlink w:anchor="_Toc100068564" w:history="1">
        <w:r w:rsidR="00845E62" w:rsidRPr="0067505A">
          <w:rPr>
            <w:rStyle w:val="Lienhypertexte"/>
            <w:noProof/>
          </w:rPr>
          <w:t>Illustration n° 30 : Plan de Zonage d’assainissement en cours sur la commune de Brey-et-Maison-du-Bois</w:t>
        </w:r>
        <w:r w:rsidR="00845E62" w:rsidRPr="0067505A">
          <w:rPr>
            <w:noProof/>
            <w:webHidden/>
          </w:rPr>
          <w:tab/>
        </w:r>
        <w:r w:rsidR="00845E62" w:rsidRPr="0067505A">
          <w:rPr>
            <w:noProof/>
            <w:webHidden/>
          </w:rPr>
          <w:fldChar w:fldCharType="begin"/>
        </w:r>
        <w:r w:rsidR="00845E62" w:rsidRPr="0067505A">
          <w:rPr>
            <w:noProof/>
            <w:webHidden/>
          </w:rPr>
          <w:instrText xml:space="preserve"> PAGEREF _Toc100068564 \h </w:instrText>
        </w:r>
        <w:r w:rsidR="00845E62" w:rsidRPr="0067505A">
          <w:rPr>
            <w:noProof/>
            <w:webHidden/>
          </w:rPr>
        </w:r>
        <w:r w:rsidR="00845E62" w:rsidRPr="0067505A">
          <w:rPr>
            <w:noProof/>
            <w:webHidden/>
          </w:rPr>
          <w:fldChar w:fldCharType="separate"/>
        </w:r>
        <w:r w:rsidR="00845E62" w:rsidRPr="0067505A">
          <w:rPr>
            <w:noProof/>
            <w:webHidden/>
          </w:rPr>
          <w:t>61</w:t>
        </w:r>
        <w:r w:rsidR="00845E62" w:rsidRPr="0067505A">
          <w:rPr>
            <w:noProof/>
            <w:webHidden/>
          </w:rPr>
          <w:fldChar w:fldCharType="end"/>
        </w:r>
      </w:hyperlink>
    </w:p>
    <w:p w14:paraId="2ACC8D0C" w14:textId="601564D6" w:rsidR="00D17F61" w:rsidRPr="0067505A" w:rsidRDefault="00E443C6" w:rsidP="00BE4ABF">
      <w:pPr>
        <w:rPr>
          <w:highlight w:val="yellow"/>
        </w:rPr>
      </w:pPr>
      <w:r w:rsidRPr="0067505A">
        <w:rPr>
          <w:highlight w:val="yellow"/>
        </w:rPr>
        <w:fldChar w:fldCharType="end"/>
      </w:r>
    </w:p>
    <w:p w14:paraId="044BD0F7" w14:textId="77777777" w:rsidR="00280DDE" w:rsidRPr="0067505A" w:rsidRDefault="00280DDE" w:rsidP="00D17F61">
      <w:pPr>
        <w:pStyle w:val="Intercalaire"/>
        <w:rPr>
          <w:rFonts w:ascii="Helvetica" w:hAnsi="Helvetica"/>
          <w:color w:val="FF0000"/>
          <w:highlight w:val="yellow"/>
        </w:rPr>
        <w:sectPr w:rsidR="00280DDE" w:rsidRPr="0067505A" w:rsidSect="00BE4ABF">
          <w:headerReference w:type="default" r:id="rId14"/>
          <w:footerReference w:type="default" r:id="rId15"/>
          <w:pgSz w:w="11907" w:h="16840" w:code="9"/>
          <w:pgMar w:top="1843" w:right="1134" w:bottom="1134" w:left="1134" w:header="426" w:footer="737" w:gutter="0"/>
          <w:pgNumType w:start="1"/>
          <w:cols w:space="720"/>
        </w:sectPr>
      </w:pPr>
      <w:bookmarkStart w:id="1" w:name="_Toc474209742"/>
      <w:bookmarkStart w:id="2" w:name="_Toc496692133"/>
      <w:bookmarkStart w:id="3" w:name="_Toc502033736"/>
      <w:bookmarkStart w:id="4" w:name="_Toc191813452"/>
    </w:p>
    <w:p w14:paraId="0CEDD816" w14:textId="77777777" w:rsidR="006624BB" w:rsidRPr="0067505A" w:rsidRDefault="006624BB" w:rsidP="00BE7BFC">
      <w:pPr>
        <w:pStyle w:val="Titre1"/>
      </w:pPr>
      <w:bookmarkStart w:id="5" w:name="_Toc94085283"/>
      <w:bookmarkStart w:id="6" w:name="_Toc100068455"/>
      <w:bookmarkStart w:id="7" w:name="_Toc50879246"/>
      <w:bookmarkStart w:id="8" w:name="_Toc10952535"/>
      <w:bookmarkEnd w:id="1"/>
      <w:bookmarkEnd w:id="2"/>
      <w:bookmarkEnd w:id="3"/>
      <w:bookmarkEnd w:id="4"/>
      <w:r w:rsidRPr="0067505A">
        <w:lastRenderedPageBreak/>
        <w:t>Diagnostic et SDA du Bassin « Mouthe-Gellin »</w:t>
      </w:r>
      <w:bookmarkEnd w:id="5"/>
      <w:bookmarkEnd w:id="6"/>
    </w:p>
    <w:p w14:paraId="1B878DCD" w14:textId="77777777" w:rsidR="006624BB" w:rsidRPr="0067505A" w:rsidRDefault="006624BB" w:rsidP="006624BB">
      <w:pPr>
        <w:pStyle w:val="Corpsdetexte"/>
        <w:spacing w:before="0"/>
        <w:ind w:left="0"/>
        <w:rPr>
          <w:rFonts w:cs="Helvetica"/>
        </w:rPr>
      </w:pPr>
    </w:p>
    <w:p w14:paraId="3A57A1BA" w14:textId="77777777" w:rsidR="006624BB" w:rsidRPr="0067505A" w:rsidRDefault="006624BB" w:rsidP="00A937DF">
      <w:pPr>
        <w:pStyle w:val="Titre2"/>
        <w:rPr>
          <w:rFonts w:ascii="Helvetica" w:hAnsi="Helvetica"/>
        </w:rPr>
      </w:pPr>
      <w:bookmarkStart w:id="9" w:name="_Toc94085284"/>
      <w:bookmarkStart w:id="10" w:name="_Toc100068456"/>
      <w:r w:rsidRPr="0067505A">
        <w:rPr>
          <w:rFonts w:ascii="Helvetica" w:hAnsi="Helvetica"/>
        </w:rPr>
        <w:t>Objectif</w:t>
      </w:r>
      <w:bookmarkEnd w:id="9"/>
      <w:bookmarkEnd w:id="10"/>
    </w:p>
    <w:p w14:paraId="4EE43582" w14:textId="77777777" w:rsidR="006624BB" w:rsidRPr="0067505A" w:rsidRDefault="006624BB" w:rsidP="006624BB">
      <w:pPr>
        <w:pStyle w:val="Corpsdetexte"/>
        <w:tabs>
          <w:tab w:val="left" w:pos="1692"/>
        </w:tabs>
        <w:spacing w:before="120"/>
        <w:ind w:left="0"/>
        <w:rPr>
          <w:rFonts w:cs="Helvetica"/>
        </w:rPr>
      </w:pPr>
      <w:r w:rsidRPr="0067505A">
        <w:rPr>
          <w:rFonts w:cs="Helvetica"/>
        </w:rPr>
        <w:t>La Communauté de Communes des Lacs et Montagnes du Haut-Doubs (CCLMHD) dispose de la compétence globale en matière de collecte, transport et de traitement des eaux usées sur l’ensemble des communes de son territoire depuis le 1</w:t>
      </w:r>
      <w:r w:rsidRPr="0067505A">
        <w:rPr>
          <w:rFonts w:cs="Helvetica"/>
          <w:vertAlign w:val="superscript"/>
        </w:rPr>
        <w:t>er</w:t>
      </w:r>
      <w:r w:rsidRPr="0067505A">
        <w:rPr>
          <w:rFonts w:cs="Helvetica"/>
        </w:rPr>
        <w:t xml:space="preserve"> janvier 2018.</w:t>
      </w:r>
    </w:p>
    <w:p w14:paraId="23E5AD5F" w14:textId="77777777" w:rsidR="006624BB" w:rsidRPr="0067505A" w:rsidRDefault="006624BB" w:rsidP="006624BB">
      <w:pPr>
        <w:pStyle w:val="Corpsdetexte"/>
        <w:tabs>
          <w:tab w:val="left" w:pos="1692"/>
        </w:tabs>
        <w:spacing w:before="0"/>
        <w:ind w:left="0"/>
        <w:rPr>
          <w:rFonts w:cs="Helvetica"/>
        </w:rPr>
      </w:pPr>
    </w:p>
    <w:p w14:paraId="3D38D3A1" w14:textId="77777777" w:rsidR="006624BB" w:rsidRPr="0067505A" w:rsidRDefault="006624BB" w:rsidP="006624BB">
      <w:pPr>
        <w:pStyle w:val="Corpsdetexte"/>
        <w:tabs>
          <w:tab w:val="left" w:pos="1692"/>
        </w:tabs>
        <w:spacing w:before="0"/>
        <w:ind w:left="0"/>
        <w:rPr>
          <w:rFonts w:cs="Helvetica"/>
        </w:rPr>
      </w:pPr>
      <w:r w:rsidRPr="0067505A">
        <w:rPr>
          <w:rFonts w:cs="Helvetica"/>
        </w:rPr>
        <w:t>Elle a donc décidé de lancer une étude pour la réalisation du diagnostic et du SDA du bassin « MOUTHE-GELLIN » dont les objectifs sont les suivants :</w:t>
      </w:r>
    </w:p>
    <w:p w14:paraId="481B9138" w14:textId="77777777"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rPr>
      </w:pPr>
      <w:r w:rsidRPr="0067505A">
        <w:rPr>
          <w:rFonts w:cs="Helvetica"/>
        </w:rPr>
        <w:t>Diagnostiquer le fonctionnement du système d’assainissement du bassin Mouthe-Gellin, afin d’en recenser les anomalies, de quantifier la pollution rejetée ainsi que son impact sur le milieu naturel ;</w:t>
      </w:r>
    </w:p>
    <w:p w14:paraId="649EE0FE" w14:textId="77777777"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rPr>
      </w:pPr>
      <w:r w:rsidRPr="0067505A">
        <w:rPr>
          <w:rFonts w:cs="Helvetica"/>
        </w:rPr>
        <w:t>Quantifier et sectoriser les apports d’eaux claires parasites permanentes et mener les investigations nécessaires de localisation des désordres ;</w:t>
      </w:r>
    </w:p>
    <w:p w14:paraId="3E2A4D56" w14:textId="77777777"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rPr>
      </w:pPr>
      <w:r w:rsidRPr="0067505A">
        <w:rPr>
          <w:rFonts w:cs="Helvetica"/>
        </w:rPr>
        <w:t>Définir un programme d’actions et d’aménagement chiffré, visant à réduire les dysfonctionnements hydrauliques et comprenant la justification des techniques d’intervention préconisées ;</w:t>
      </w:r>
    </w:p>
    <w:p w14:paraId="77E5A6A5" w14:textId="0DE87E10"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b/>
          <w:bCs/>
        </w:rPr>
      </w:pPr>
      <w:r w:rsidRPr="0067505A">
        <w:rPr>
          <w:rFonts w:cs="Helvetica"/>
          <w:b/>
          <w:bCs/>
        </w:rPr>
        <w:t>Mettre à jour le S</w:t>
      </w:r>
      <w:r w:rsidR="00ED124F" w:rsidRPr="0067505A">
        <w:rPr>
          <w:rFonts w:cs="Helvetica"/>
          <w:b/>
          <w:bCs/>
        </w:rPr>
        <w:t xml:space="preserve">chéma Directeur d’Assainissement </w:t>
      </w:r>
      <w:r w:rsidRPr="0067505A">
        <w:rPr>
          <w:rFonts w:cs="Helvetica"/>
          <w:b/>
          <w:bCs/>
        </w:rPr>
        <w:t xml:space="preserve">et le zonage d’assainissement </w:t>
      </w:r>
      <w:r w:rsidR="00ED124F" w:rsidRPr="0067505A">
        <w:rPr>
          <w:rFonts w:cs="Helvetica"/>
          <w:b/>
          <w:bCs/>
        </w:rPr>
        <w:t xml:space="preserve">dont la dernière version </w:t>
      </w:r>
      <w:r w:rsidRPr="0067505A">
        <w:rPr>
          <w:rFonts w:cs="Helvetica"/>
          <w:b/>
          <w:bCs/>
        </w:rPr>
        <w:t>date de 20</w:t>
      </w:r>
      <w:r w:rsidR="00ED124F" w:rsidRPr="0067505A">
        <w:rPr>
          <w:rFonts w:cs="Helvetica"/>
          <w:b/>
          <w:bCs/>
        </w:rPr>
        <w:t>13</w:t>
      </w:r>
      <w:r w:rsidRPr="0067505A">
        <w:rPr>
          <w:rFonts w:cs="Helvetica"/>
          <w:b/>
          <w:bCs/>
        </w:rPr>
        <w:t> ;</w:t>
      </w:r>
    </w:p>
    <w:p w14:paraId="4036EFF1" w14:textId="77777777"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rPr>
      </w:pPr>
      <w:r w:rsidRPr="0067505A">
        <w:rPr>
          <w:rFonts w:cs="Helvetica"/>
        </w:rPr>
        <w:t>Être en adéquation avec la législation et notamment l’</w:t>
      </w:r>
      <w:r w:rsidRPr="0067505A">
        <w:rPr>
          <w:rFonts w:cs="Helvetica"/>
          <w:b/>
          <w:bCs/>
        </w:rPr>
        <w:t>Arrêté du 30 Juillet 2020 modifiant l’arrêté du 21 juillet 2015 relatif aux systèmes d’assainissement collectif ;</w:t>
      </w:r>
    </w:p>
    <w:p w14:paraId="169FCEE3" w14:textId="77777777" w:rsidR="006624BB" w:rsidRPr="0067505A" w:rsidRDefault="006624BB" w:rsidP="00920A63">
      <w:pPr>
        <w:widowControl w:val="0"/>
        <w:numPr>
          <w:ilvl w:val="0"/>
          <w:numId w:val="73"/>
        </w:numPr>
        <w:tabs>
          <w:tab w:val="clear" w:pos="862"/>
        </w:tabs>
        <w:adjustRightInd w:val="0"/>
        <w:spacing w:before="200"/>
        <w:ind w:left="1418" w:hanging="567"/>
        <w:textAlignment w:val="baseline"/>
        <w:rPr>
          <w:rFonts w:cs="Helvetica"/>
        </w:rPr>
      </w:pPr>
      <w:r w:rsidRPr="0067505A">
        <w:rPr>
          <w:rFonts w:cs="Helvetica"/>
          <w:bCs/>
        </w:rPr>
        <w:t>Contribuer aux objectifs du SDAGE.</w:t>
      </w:r>
    </w:p>
    <w:p w14:paraId="0BD0A83E" w14:textId="77777777" w:rsidR="006624BB" w:rsidRPr="0067505A" w:rsidRDefault="006624BB" w:rsidP="006624BB">
      <w:pPr>
        <w:ind w:left="142"/>
        <w:rPr>
          <w:rFonts w:cs="Helvetica"/>
          <w:highlight w:val="yellow"/>
        </w:rPr>
      </w:pPr>
    </w:p>
    <w:p w14:paraId="5ED31AD4" w14:textId="77777777" w:rsidR="006624BB" w:rsidRPr="0067505A" w:rsidRDefault="006624BB" w:rsidP="00ED124F">
      <w:pPr>
        <w:pStyle w:val="Titre2"/>
        <w:ind w:left="0"/>
        <w:rPr>
          <w:rFonts w:ascii="Helvetica" w:hAnsi="Helvetica"/>
        </w:rPr>
      </w:pPr>
      <w:bookmarkStart w:id="11" w:name="_Toc94085285"/>
      <w:bookmarkStart w:id="12" w:name="_Toc100068457"/>
      <w:r w:rsidRPr="0067505A">
        <w:rPr>
          <w:rFonts w:ascii="Helvetica" w:hAnsi="Helvetica"/>
        </w:rPr>
        <w:t>Méthodologie</w:t>
      </w:r>
      <w:bookmarkEnd w:id="11"/>
      <w:bookmarkEnd w:id="12"/>
    </w:p>
    <w:p w14:paraId="63B91BB8" w14:textId="77777777" w:rsidR="006624BB" w:rsidRPr="0067505A" w:rsidRDefault="006624BB" w:rsidP="006624BB">
      <w:pPr>
        <w:pStyle w:val="Corpsdetexte"/>
        <w:ind w:left="0"/>
        <w:rPr>
          <w:rFonts w:cs="Helvetica"/>
        </w:rPr>
      </w:pPr>
      <w:r w:rsidRPr="0067505A">
        <w:rPr>
          <w:rFonts w:cs="Helvetica"/>
        </w:rPr>
        <w:t>Le déroulement de cette étude s’est décomposé en 5 phases principales :</w:t>
      </w:r>
    </w:p>
    <w:p w14:paraId="4F69407A" w14:textId="77777777" w:rsidR="006624BB" w:rsidRPr="0067505A" w:rsidRDefault="006624BB" w:rsidP="006624BB">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6624BB" w:rsidRPr="0067505A" w14:paraId="64B01547" w14:textId="77777777" w:rsidTr="00990314">
        <w:tc>
          <w:tcPr>
            <w:tcW w:w="9211" w:type="dxa"/>
          </w:tcPr>
          <w:p w14:paraId="13DB71F9" w14:textId="77777777" w:rsidR="006624BB" w:rsidRPr="0067505A" w:rsidRDefault="006624BB" w:rsidP="00990314">
            <w:pPr>
              <w:pStyle w:val="paragraphe"/>
              <w:jc w:val="center"/>
              <w:rPr>
                <w:rFonts w:ascii="Helvetica" w:hAnsi="Helvetica" w:cs="Helvetica"/>
                <w:b/>
                <w:bCs/>
                <w:sz w:val="20"/>
              </w:rPr>
            </w:pPr>
            <w:r w:rsidRPr="0067505A">
              <w:rPr>
                <w:rFonts w:ascii="Helvetica" w:hAnsi="Helvetica" w:cs="Helvetica"/>
                <w:b/>
                <w:bCs/>
                <w:sz w:val="20"/>
              </w:rPr>
              <w:t>PHASE 1 : Inventaire de l’existant et enquêtes préalables</w:t>
            </w:r>
          </w:p>
        </w:tc>
      </w:tr>
    </w:tbl>
    <w:p w14:paraId="522D2AFF" w14:textId="77777777" w:rsidR="006624BB" w:rsidRPr="0067505A" w:rsidRDefault="006624BB" w:rsidP="006624BB">
      <w:pPr>
        <w:pStyle w:val="Corpsdetexte"/>
        <w:ind w:left="284"/>
        <w:rPr>
          <w:rFonts w:cs="Helvetica"/>
        </w:rPr>
      </w:pPr>
      <w:r w:rsidRPr="0067505A">
        <w:rPr>
          <w:rFonts w:cs="Helvetica"/>
        </w:rPr>
        <w:t>1. Recueil de données générales afin de définir le contexte de chaque commune et le mettre en relation avec les contraintes liées à l'assainissement : zones naturelles sensibles éventuelles à préserver, qualité et objectifs de qualités des eaux superficielles, eaux souterraines, géologie.</w:t>
      </w:r>
    </w:p>
    <w:p w14:paraId="29D74930" w14:textId="77777777" w:rsidR="006624BB" w:rsidRPr="0067505A" w:rsidRDefault="006624BB" w:rsidP="006624BB">
      <w:pPr>
        <w:pStyle w:val="Corpsdetexte"/>
        <w:ind w:left="284"/>
        <w:rPr>
          <w:rFonts w:cs="Helvetica"/>
        </w:rPr>
      </w:pPr>
      <w:r w:rsidRPr="0067505A">
        <w:rPr>
          <w:rFonts w:cs="Helvetica"/>
        </w:rPr>
        <w:t>2. Reconnaissance des réseaux et des ouvrages d’assainissement.</w:t>
      </w:r>
    </w:p>
    <w:p w14:paraId="431F7407" w14:textId="77777777" w:rsidR="006624BB" w:rsidRPr="0067505A" w:rsidRDefault="006624BB" w:rsidP="006624BB">
      <w:pPr>
        <w:pStyle w:val="Corpsdetexte"/>
        <w:ind w:left="284"/>
        <w:rPr>
          <w:rFonts w:cs="Helvetica"/>
        </w:rPr>
      </w:pPr>
      <w:r w:rsidRPr="0067505A">
        <w:rPr>
          <w:rFonts w:cs="Helvetica"/>
        </w:rPr>
        <w:t>3. Elaboration d’une cartographie des réseaux d’assainissement sous format informatique.</w:t>
      </w:r>
    </w:p>
    <w:p w14:paraId="28B31639" w14:textId="77777777" w:rsidR="006624BB" w:rsidRPr="0067505A" w:rsidRDefault="006624BB" w:rsidP="006624BB">
      <w:pPr>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6624BB" w:rsidRPr="0067505A" w14:paraId="31A5688C" w14:textId="77777777" w:rsidTr="00990314">
        <w:tc>
          <w:tcPr>
            <w:tcW w:w="9211" w:type="dxa"/>
          </w:tcPr>
          <w:p w14:paraId="79684ED6" w14:textId="77777777" w:rsidR="006624BB" w:rsidRPr="0067505A" w:rsidRDefault="006624BB" w:rsidP="00990314">
            <w:pPr>
              <w:pStyle w:val="paragraphe"/>
              <w:jc w:val="center"/>
              <w:rPr>
                <w:rFonts w:ascii="Helvetica" w:hAnsi="Helvetica" w:cs="Helvetica"/>
                <w:b/>
                <w:bCs/>
                <w:sz w:val="20"/>
              </w:rPr>
            </w:pPr>
            <w:r w:rsidRPr="0067505A">
              <w:rPr>
                <w:rFonts w:ascii="Helvetica" w:hAnsi="Helvetica" w:cs="Helvetica"/>
                <w:b/>
                <w:bCs/>
                <w:sz w:val="20"/>
              </w:rPr>
              <w:t>PHASE 2 : Campagne de mesures sur les réseaux</w:t>
            </w:r>
          </w:p>
        </w:tc>
      </w:tr>
    </w:tbl>
    <w:p w14:paraId="31A87FA1" w14:textId="77777777" w:rsidR="006624BB" w:rsidRPr="0067505A" w:rsidRDefault="006624BB" w:rsidP="006624BB">
      <w:pPr>
        <w:pStyle w:val="Corpsdetexte"/>
        <w:ind w:left="284"/>
        <w:rPr>
          <w:rFonts w:cs="Helvetica"/>
        </w:rPr>
      </w:pPr>
      <w:r w:rsidRPr="0067505A">
        <w:rPr>
          <w:rFonts w:cs="Helvetica"/>
        </w:rPr>
        <w:t xml:space="preserve">1. Etude de l’assainissement collectif comportant des mesures de débits en continu, des mesures de pollution sur les réseaux d’assainissement. </w:t>
      </w:r>
    </w:p>
    <w:p w14:paraId="283502E1" w14:textId="77777777" w:rsidR="006624BB" w:rsidRPr="0067505A" w:rsidRDefault="006624BB" w:rsidP="006624BB">
      <w:pPr>
        <w:pStyle w:val="Corpsdetexte"/>
        <w:ind w:left="284"/>
        <w:rPr>
          <w:rFonts w:cs="Helvetica"/>
        </w:rPr>
      </w:pPr>
      <w:r w:rsidRPr="0067505A">
        <w:rPr>
          <w:rFonts w:cs="Helvetica"/>
        </w:rPr>
        <w:t>2. Etude de l’impact des rejets sur le milieu récepteur</w:t>
      </w:r>
    </w:p>
    <w:p w14:paraId="14BC3ED8" w14:textId="77777777" w:rsidR="006624BB" w:rsidRPr="0067505A" w:rsidRDefault="006624BB" w:rsidP="006624BB">
      <w:pPr>
        <w:pStyle w:val="Corpsdetexte"/>
        <w:spacing w:before="120"/>
        <w:rPr>
          <w:rFonts w:cs="Helvetica"/>
        </w:rPr>
      </w:pPr>
    </w:p>
    <w:p w14:paraId="14C3946D" w14:textId="77777777" w:rsidR="006624BB" w:rsidRPr="0067505A" w:rsidRDefault="006624BB" w:rsidP="006624BB">
      <w:pPr>
        <w:pStyle w:val="Corpsdetexte"/>
        <w:spacing w:before="120"/>
        <w:rPr>
          <w:rFonts w:cs="Helvetica"/>
        </w:rPr>
      </w:pPr>
    </w:p>
    <w:p w14:paraId="2E21D6AA" w14:textId="77777777" w:rsidR="006624BB" w:rsidRPr="0067505A" w:rsidRDefault="006624BB" w:rsidP="006624BB">
      <w:pPr>
        <w:pStyle w:val="Corpsdetexte"/>
        <w:spacing w:before="120"/>
        <w:rPr>
          <w:rFonts w:cs="Helvetica"/>
        </w:rPr>
      </w:pPr>
    </w:p>
    <w:p w14:paraId="63351305" w14:textId="77777777" w:rsidR="006624BB" w:rsidRPr="0067505A" w:rsidRDefault="006624BB" w:rsidP="006624BB">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6624BB" w:rsidRPr="0067505A" w14:paraId="35DE2EED" w14:textId="77777777" w:rsidTr="00990314">
        <w:tc>
          <w:tcPr>
            <w:tcW w:w="9211" w:type="dxa"/>
          </w:tcPr>
          <w:p w14:paraId="062789CD" w14:textId="77777777" w:rsidR="006624BB" w:rsidRPr="0067505A" w:rsidRDefault="006624BB" w:rsidP="00990314">
            <w:pPr>
              <w:pStyle w:val="paragraphe"/>
              <w:jc w:val="center"/>
              <w:rPr>
                <w:rFonts w:ascii="Helvetica" w:hAnsi="Helvetica" w:cs="Helvetica"/>
                <w:b/>
                <w:bCs/>
                <w:sz w:val="20"/>
              </w:rPr>
            </w:pPr>
            <w:r w:rsidRPr="0067505A">
              <w:rPr>
                <w:rFonts w:ascii="Helvetica" w:hAnsi="Helvetica" w:cs="Helvetica"/>
                <w:b/>
                <w:bCs/>
                <w:sz w:val="20"/>
              </w:rPr>
              <w:lastRenderedPageBreak/>
              <w:t>PHASE 3 : Localisation précise des anomalies</w:t>
            </w:r>
          </w:p>
        </w:tc>
      </w:tr>
    </w:tbl>
    <w:p w14:paraId="27BB0F71" w14:textId="77777777" w:rsidR="006624BB" w:rsidRPr="0067505A" w:rsidRDefault="006624BB" w:rsidP="006624BB">
      <w:pPr>
        <w:pStyle w:val="Corpsdetexte"/>
        <w:ind w:left="284"/>
        <w:rPr>
          <w:rFonts w:cs="Helvetica"/>
        </w:rPr>
      </w:pPr>
      <w:r w:rsidRPr="0067505A">
        <w:rPr>
          <w:rFonts w:cs="Helvetica"/>
        </w:rPr>
        <w:t>1. Inspections télévisées</w:t>
      </w:r>
    </w:p>
    <w:p w14:paraId="4E4C379E" w14:textId="77777777" w:rsidR="006624BB" w:rsidRPr="0067505A" w:rsidRDefault="006624BB" w:rsidP="006624BB">
      <w:pPr>
        <w:pStyle w:val="Corpsdetexte"/>
        <w:ind w:left="284"/>
        <w:rPr>
          <w:rFonts w:cs="Helvetica"/>
        </w:rPr>
      </w:pPr>
      <w:r w:rsidRPr="0067505A">
        <w:rPr>
          <w:rFonts w:cs="Helvetica"/>
        </w:rPr>
        <w:t>2. Tests à la fumée</w:t>
      </w:r>
    </w:p>
    <w:p w14:paraId="5CFE92DF" w14:textId="77777777" w:rsidR="006624BB" w:rsidRPr="0067505A" w:rsidRDefault="006624BB" w:rsidP="006624BB">
      <w:pPr>
        <w:pStyle w:val="Corpsdetexte"/>
        <w:ind w:left="284"/>
        <w:rPr>
          <w:rFonts w:cs="Helvetica"/>
        </w:rPr>
      </w:pPr>
      <w:r w:rsidRPr="0067505A">
        <w:rPr>
          <w:rFonts w:cs="Helvetica"/>
        </w:rPr>
        <w:t>3. Contrôle des branchements au colorant</w:t>
      </w:r>
    </w:p>
    <w:p w14:paraId="2D555320" w14:textId="77777777" w:rsidR="006624BB" w:rsidRPr="0067505A" w:rsidRDefault="006624BB" w:rsidP="006624BB">
      <w:pPr>
        <w:pStyle w:val="Corpsdetexte"/>
        <w:spacing w:before="120"/>
        <w:rPr>
          <w:rFonts w:cs="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6624BB" w:rsidRPr="0067505A" w14:paraId="0D59FBCF" w14:textId="77777777" w:rsidTr="00990314">
        <w:tc>
          <w:tcPr>
            <w:tcW w:w="9211" w:type="dxa"/>
          </w:tcPr>
          <w:p w14:paraId="3D62AB7F" w14:textId="77777777" w:rsidR="006624BB" w:rsidRPr="0067505A" w:rsidRDefault="006624BB" w:rsidP="00990314">
            <w:pPr>
              <w:pStyle w:val="paragraphe"/>
              <w:jc w:val="center"/>
              <w:rPr>
                <w:rFonts w:ascii="Helvetica" w:hAnsi="Helvetica" w:cs="Helvetica"/>
                <w:b/>
                <w:bCs/>
                <w:sz w:val="20"/>
              </w:rPr>
            </w:pPr>
            <w:r w:rsidRPr="0067505A">
              <w:rPr>
                <w:rFonts w:ascii="Helvetica" w:hAnsi="Helvetica" w:cs="Helvetica"/>
                <w:b/>
                <w:bCs/>
                <w:sz w:val="20"/>
              </w:rPr>
              <w:t>PHASE 4 : Bilan du fonctionnement du système d’assainissement</w:t>
            </w:r>
          </w:p>
        </w:tc>
      </w:tr>
    </w:tbl>
    <w:p w14:paraId="501DF16A" w14:textId="77777777" w:rsidR="006624BB" w:rsidRPr="0067505A" w:rsidRDefault="006624BB" w:rsidP="006624BB">
      <w:pPr>
        <w:pStyle w:val="Corpsdetexte"/>
        <w:ind w:left="284"/>
        <w:rPr>
          <w:rFonts w:cs="Helvetica"/>
        </w:rPr>
      </w:pPr>
      <w:r w:rsidRPr="0067505A">
        <w:rPr>
          <w:rFonts w:cs="Helvetica"/>
        </w:rPr>
        <w:t>1. Exploitation des mesures en continu.</w:t>
      </w:r>
    </w:p>
    <w:p w14:paraId="27C358B5" w14:textId="77777777" w:rsidR="006624BB" w:rsidRPr="0067505A" w:rsidRDefault="006624BB" w:rsidP="006624BB">
      <w:pPr>
        <w:pStyle w:val="Corpsdetexte"/>
        <w:ind w:left="284"/>
        <w:rPr>
          <w:rFonts w:cs="Helvetica"/>
        </w:rPr>
      </w:pPr>
      <w:r w:rsidRPr="0067505A">
        <w:rPr>
          <w:rFonts w:cs="Helvetica"/>
        </w:rPr>
        <w:t>2. Synthèse du fonctionnement des réseaux d’assainissement et de la station d’épuration</w:t>
      </w:r>
    </w:p>
    <w:p w14:paraId="0C2EF27F" w14:textId="77777777" w:rsidR="006624BB" w:rsidRPr="0067505A" w:rsidRDefault="006624BB" w:rsidP="006624BB">
      <w:pPr>
        <w:pStyle w:val="Corpsdetexte"/>
        <w:spacing w:before="120"/>
        <w:rPr>
          <w:rFonts w:cs="Helveti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6624BB" w:rsidRPr="0067505A" w14:paraId="72C26BE7" w14:textId="77777777" w:rsidTr="00990314">
        <w:trPr>
          <w:jc w:val="center"/>
        </w:trPr>
        <w:tc>
          <w:tcPr>
            <w:tcW w:w="9211" w:type="dxa"/>
            <w:vAlign w:val="center"/>
          </w:tcPr>
          <w:p w14:paraId="0019A458" w14:textId="77777777" w:rsidR="006624BB" w:rsidRPr="0067505A" w:rsidRDefault="006624BB" w:rsidP="00990314">
            <w:pPr>
              <w:pStyle w:val="paragraphe"/>
              <w:jc w:val="center"/>
              <w:rPr>
                <w:rFonts w:ascii="Helvetica" w:hAnsi="Helvetica" w:cs="Helvetica"/>
                <w:b/>
                <w:bCs/>
                <w:sz w:val="20"/>
              </w:rPr>
            </w:pPr>
            <w:r w:rsidRPr="0067505A">
              <w:rPr>
                <w:rFonts w:ascii="Helvetica" w:hAnsi="Helvetica" w:cs="Helvetica"/>
                <w:b/>
                <w:bCs/>
                <w:sz w:val="20"/>
              </w:rPr>
              <w:t>PHASE 5 : Schéma Directeur d’Assainissement Collectif</w:t>
            </w:r>
          </w:p>
        </w:tc>
      </w:tr>
    </w:tbl>
    <w:p w14:paraId="27B27601" w14:textId="77777777" w:rsidR="006624BB" w:rsidRPr="0067505A" w:rsidRDefault="006624BB" w:rsidP="006624BB">
      <w:pPr>
        <w:pStyle w:val="Corpsdetexte"/>
        <w:ind w:left="284"/>
        <w:rPr>
          <w:rFonts w:cs="Helvetica"/>
        </w:rPr>
      </w:pPr>
      <w:r w:rsidRPr="0067505A">
        <w:rPr>
          <w:rFonts w:cs="Helvetica"/>
        </w:rPr>
        <w:t>1. Elaboration d’un Programme de travaux et d’un Schéma Directeur d’Assainissement</w:t>
      </w:r>
    </w:p>
    <w:p w14:paraId="0465DA03" w14:textId="77777777" w:rsidR="006624BB" w:rsidRPr="0067505A" w:rsidRDefault="006624BB" w:rsidP="006624BB">
      <w:pPr>
        <w:pStyle w:val="Corpsdetexte"/>
        <w:ind w:left="284"/>
        <w:rPr>
          <w:rFonts w:cs="Helvetica"/>
        </w:rPr>
      </w:pPr>
      <w:r w:rsidRPr="0067505A">
        <w:rPr>
          <w:rFonts w:cs="Helvetica"/>
        </w:rPr>
        <w:t>2. Révisons zonages d’assainissement</w:t>
      </w:r>
    </w:p>
    <w:p w14:paraId="526949CE" w14:textId="77777777" w:rsidR="006624BB" w:rsidRPr="0067505A" w:rsidRDefault="006624BB" w:rsidP="006624BB">
      <w:pPr>
        <w:pStyle w:val="Corpsdetexte"/>
        <w:ind w:left="0"/>
        <w:rPr>
          <w:rFonts w:cs="Helvetica"/>
          <w:b/>
          <w:bCs/>
        </w:rPr>
      </w:pPr>
      <w:r w:rsidRPr="0067505A">
        <w:rPr>
          <w:rFonts w:cs="Helvetica"/>
          <w:b/>
          <w:bCs/>
        </w:rPr>
        <w:t>Le présent rapport concerne la phase 5 de l’étude.</w:t>
      </w:r>
    </w:p>
    <w:p w14:paraId="2C413DD4" w14:textId="77777777" w:rsidR="006624BB" w:rsidRPr="0067505A" w:rsidRDefault="006624BB" w:rsidP="006624BB">
      <w:pPr>
        <w:rPr>
          <w:highlight w:val="yellow"/>
        </w:rPr>
      </w:pPr>
    </w:p>
    <w:p w14:paraId="680BB900" w14:textId="23D66A15" w:rsidR="00C00910" w:rsidRPr="0067505A" w:rsidRDefault="00C00910" w:rsidP="006624BB">
      <w:pPr>
        <w:rPr>
          <w:highlight w:val="yellow"/>
        </w:rPr>
      </w:pPr>
      <w:bookmarkStart w:id="13" w:name="_Toc217107480"/>
      <w:r w:rsidRPr="0067505A">
        <w:rPr>
          <w:highlight w:val="yellow"/>
        </w:rPr>
        <w:br w:type="page"/>
      </w:r>
    </w:p>
    <w:p w14:paraId="68E97E4A" w14:textId="77777777" w:rsidR="006624BB" w:rsidRPr="0067505A" w:rsidRDefault="006624BB" w:rsidP="00BE7BFC">
      <w:pPr>
        <w:pStyle w:val="Titre1"/>
      </w:pPr>
      <w:bookmarkStart w:id="14" w:name="_Toc94085286"/>
      <w:bookmarkStart w:id="15" w:name="_Toc100068458"/>
      <w:r w:rsidRPr="0067505A">
        <w:lastRenderedPageBreak/>
        <w:t>Révision et Mise à jour du zonage d’assainissement</w:t>
      </w:r>
      <w:bookmarkEnd w:id="14"/>
      <w:bookmarkEnd w:id="15"/>
    </w:p>
    <w:p w14:paraId="609EDC8F" w14:textId="77777777" w:rsidR="006624BB" w:rsidRPr="0067505A" w:rsidRDefault="006624BB" w:rsidP="006624BB">
      <w:pPr>
        <w:pStyle w:val="Corpsdetexte"/>
        <w:spacing w:before="0"/>
        <w:ind w:left="0"/>
        <w:rPr>
          <w:rFonts w:cs="Helvetica"/>
        </w:rPr>
      </w:pPr>
    </w:p>
    <w:p w14:paraId="49804792" w14:textId="77777777" w:rsidR="006624BB" w:rsidRPr="0067505A" w:rsidRDefault="006624BB" w:rsidP="00ED124F">
      <w:pPr>
        <w:pStyle w:val="Titre2"/>
        <w:ind w:left="0"/>
        <w:rPr>
          <w:rFonts w:ascii="Helvetica" w:hAnsi="Helvetica"/>
        </w:rPr>
      </w:pPr>
      <w:bookmarkStart w:id="16" w:name="_Toc94085287"/>
      <w:bookmarkStart w:id="17" w:name="_Toc100068459"/>
      <w:r w:rsidRPr="0067505A">
        <w:rPr>
          <w:rFonts w:ascii="Helvetica" w:hAnsi="Helvetica"/>
        </w:rPr>
        <w:t>Objectif</w:t>
      </w:r>
      <w:bookmarkEnd w:id="16"/>
      <w:bookmarkEnd w:id="17"/>
    </w:p>
    <w:p w14:paraId="59467BE9" w14:textId="77777777" w:rsidR="006624BB" w:rsidRPr="0067505A" w:rsidRDefault="006624BB" w:rsidP="006624BB">
      <w:pPr>
        <w:pStyle w:val="Corpsdetexte"/>
        <w:tabs>
          <w:tab w:val="left" w:pos="1692"/>
        </w:tabs>
        <w:spacing w:before="0"/>
        <w:ind w:left="0"/>
        <w:rPr>
          <w:rFonts w:cs="Helvetica"/>
          <w:sz w:val="22"/>
          <w:szCs w:val="22"/>
        </w:rPr>
      </w:pPr>
    </w:p>
    <w:p w14:paraId="000C8B9D" w14:textId="77777777" w:rsidR="006624BB" w:rsidRPr="0067505A" w:rsidRDefault="006624BB" w:rsidP="006624BB">
      <w:pPr>
        <w:pStyle w:val="Corpsdetexte"/>
        <w:tabs>
          <w:tab w:val="left" w:pos="1692"/>
        </w:tabs>
        <w:spacing w:before="0"/>
        <w:ind w:left="0"/>
        <w:rPr>
          <w:rFonts w:cs="Helvetica"/>
        </w:rPr>
      </w:pPr>
      <w:r w:rsidRPr="0067505A">
        <w:rPr>
          <w:rFonts w:cs="Helvetica"/>
        </w:rPr>
        <w:t>L’étude de schéma directeur d’assainissement a pour but de proposer aux élus l’élaboration d’un zonage du territoire communal, de définir à l’intérieur de chaque unité identifiée les solutions techniques les mieux adaptées à la gestion des eaux usées d’origines domestique, agricole, artisanale et industrielle.</w:t>
      </w:r>
    </w:p>
    <w:p w14:paraId="7C54C413" w14:textId="77777777" w:rsidR="006624BB" w:rsidRPr="0067505A" w:rsidRDefault="006624BB" w:rsidP="006624BB">
      <w:pPr>
        <w:rPr>
          <w:rFonts w:cs="Helvetica"/>
        </w:rPr>
      </w:pPr>
    </w:p>
    <w:p w14:paraId="5AF2F607" w14:textId="77777777" w:rsidR="006624BB" w:rsidRPr="0067505A" w:rsidRDefault="006624BB" w:rsidP="006624BB">
      <w:pPr>
        <w:pStyle w:val="Corpsdetexte"/>
        <w:tabs>
          <w:tab w:val="left" w:pos="1692"/>
        </w:tabs>
        <w:spacing w:before="0"/>
        <w:ind w:left="0"/>
        <w:rPr>
          <w:rFonts w:cs="Helvetica"/>
        </w:rPr>
      </w:pPr>
      <w:r w:rsidRPr="0067505A">
        <w:rPr>
          <w:rFonts w:cs="Helvetica"/>
        </w:rPr>
        <w:t>L’article L. 2224-10 du Code Général des Collectivités Territoriales stipule que les communes ou leurs établissements publics de coopération délimitent, après enquête publique :</w:t>
      </w:r>
    </w:p>
    <w:p w14:paraId="35D54C07" w14:textId="77777777" w:rsidR="006624BB" w:rsidRPr="0067505A" w:rsidRDefault="006624BB" w:rsidP="006624BB">
      <w:pPr>
        <w:rPr>
          <w:rFonts w:cs="Helvetica"/>
        </w:rPr>
      </w:pPr>
    </w:p>
    <w:p w14:paraId="52D26815" w14:textId="77777777" w:rsidR="006624BB" w:rsidRPr="0067505A" w:rsidRDefault="006624BB" w:rsidP="00920A63">
      <w:pPr>
        <w:numPr>
          <w:ilvl w:val="0"/>
          <w:numId w:val="77"/>
        </w:numPr>
        <w:tabs>
          <w:tab w:val="clear" w:pos="1571"/>
        </w:tabs>
        <w:ind w:left="1418" w:hanging="567"/>
        <w:rPr>
          <w:rFonts w:cs="Helvetica"/>
        </w:rPr>
      </w:pPr>
      <w:r w:rsidRPr="0067505A">
        <w:rPr>
          <w:rFonts w:cs="Helvetica"/>
        </w:rPr>
        <w:t>Les zones d’assainissement collectif où elles sont tenues d’assurer la collecte des eaux usées domestiques et le stockage, l’épuration et le rejet ou la réutilisation de l’ensemble des eaux collectées ;</w:t>
      </w:r>
    </w:p>
    <w:p w14:paraId="6CEFC8AA" w14:textId="77777777" w:rsidR="006624BB" w:rsidRPr="0067505A" w:rsidRDefault="006624BB" w:rsidP="00920A63">
      <w:pPr>
        <w:numPr>
          <w:ilvl w:val="0"/>
          <w:numId w:val="77"/>
        </w:numPr>
        <w:tabs>
          <w:tab w:val="clear" w:pos="1571"/>
        </w:tabs>
        <w:spacing w:before="120"/>
        <w:ind w:left="1418" w:hanging="567"/>
        <w:rPr>
          <w:rFonts w:cs="Helvetica"/>
        </w:rPr>
      </w:pPr>
      <w:r w:rsidRPr="0067505A">
        <w:rPr>
          <w:rFonts w:cs="Helvetica"/>
        </w:rPr>
        <w:t>Les zones relevant de l’assainissement non collectif où elles sont tenues d’assurer le contrôle de ces installations et, si elles le décident, le traitement des matières de vidange et, à la demande des propriétaires, l’entretien et les travaux de réalisation et de réhabilitation des installations d’assainissement non collectif ;</w:t>
      </w:r>
    </w:p>
    <w:p w14:paraId="45F21632" w14:textId="77777777" w:rsidR="006624BB" w:rsidRPr="0067505A" w:rsidRDefault="006624BB" w:rsidP="006624BB">
      <w:pPr>
        <w:spacing w:before="120"/>
        <w:ind w:left="1418" w:hanging="567"/>
        <w:rPr>
          <w:rFonts w:cs="Helvetica"/>
        </w:rPr>
      </w:pPr>
      <w:r w:rsidRPr="0067505A">
        <w:rPr>
          <w:rFonts w:cs="Helvetica"/>
        </w:rPr>
        <w:t>[…]</w:t>
      </w:r>
    </w:p>
    <w:p w14:paraId="734A607E" w14:textId="77777777" w:rsidR="006624BB" w:rsidRPr="0067505A" w:rsidRDefault="006624BB" w:rsidP="006624BB">
      <w:pPr>
        <w:ind w:left="851"/>
        <w:rPr>
          <w:rFonts w:cs="Helvetica"/>
        </w:rPr>
      </w:pPr>
    </w:p>
    <w:p w14:paraId="0764A3EF" w14:textId="77777777" w:rsidR="006624BB" w:rsidRPr="0067505A" w:rsidRDefault="006624BB" w:rsidP="006624BB">
      <w:pPr>
        <w:pStyle w:val="Corpsdetexte"/>
        <w:tabs>
          <w:tab w:val="left" w:pos="1692"/>
        </w:tabs>
        <w:spacing w:before="120"/>
        <w:ind w:left="0"/>
        <w:rPr>
          <w:rFonts w:cs="Helvetica"/>
        </w:rPr>
      </w:pPr>
      <w:r w:rsidRPr="0067505A">
        <w:rPr>
          <w:rFonts w:cs="Helvetica"/>
        </w:rPr>
        <w:t>Le zonage d’assainissement doit faire l’objet d’une enquête publique conformément au chapitre III du titre II du livre Ier du code de l’environnement.</w:t>
      </w:r>
    </w:p>
    <w:p w14:paraId="3AF1B981" w14:textId="77777777" w:rsidR="006624BB" w:rsidRPr="0067505A" w:rsidRDefault="006624BB" w:rsidP="006624BB">
      <w:pPr>
        <w:pStyle w:val="Corpsdetexte"/>
        <w:tabs>
          <w:tab w:val="left" w:pos="1692"/>
        </w:tabs>
        <w:spacing w:before="120"/>
        <w:ind w:left="0"/>
        <w:rPr>
          <w:rFonts w:cs="Helvetica"/>
        </w:rPr>
      </w:pPr>
      <w:r w:rsidRPr="0067505A">
        <w:rPr>
          <w:rFonts w:cs="Helvetica"/>
        </w:rPr>
        <w:t>Ce zonage est établi en cohérence avec les objectifs d’urbanisation des documents d’urbanisme en vigueur sur la commune, qui intègrent à la fois l’urbanisation actuelle et future, et les réseaux d’assainissement existants.</w:t>
      </w:r>
    </w:p>
    <w:p w14:paraId="66664DBF" w14:textId="77777777" w:rsidR="006624BB" w:rsidRPr="0067505A" w:rsidRDefault="006624BB" w:rsidP="006624BB">
      <w:pPr>
        <w:pStyle w:val="Corpsdetexte"/>
        <w:tabs>
          <w:tab w:val="left" w:pos="1692"/>
        </w:tabs>
        <w:spacing w:before="120"/>
        <w:ind w:left="0"/>
        <w:rPr>
          <w:rFonts w:cs="Helvetica"/>
        </w:rPr>
      </w:pPr>
      <w:r w:rsidRPr="0067505A">
        <w:rPr>
          <w:rFonts w:cs="Helvetica"/>
        </w:rPr>
        <w:t>Pour autant, il est bien précisé que le zonage ne confère aucun droit de constructibilité au sol, celui-ci étant apprécié au travers de la règlementation d’urbanisme en vigueur sur la commune.</w:t>
      </w:r>
    </w:p>
    <w:p w14:paraId="7DC187F4" w14:textId="77777777" w:rsidR="006624BB" w:rsidRPr="0067505A" w:rsidRDefault="006624BB" w:rsidP="006624BB">
      <w:pPr>
        <w:pStyle w:val="Corpsdetexte"/>
        <w:tabs>
          <w:tab w:val="left" w:pos="1692"/>
        </w:tabs>
        <w:spacing w:before="0"/>
        <w:ind w:left="0"/>
        <w:rPr>
          <w:rFonts w:cs="Helvetica"/>
        </w:rPr>
      </w:pPr>
    </w:p>
    <w:p w14:paraId="0489873E" w14:textId="77777777" w:rsidR="006624BB" w:rsidRPr="0067505A" w:rsidRDefault="006624BB" w:rsidP="006624BB">
      <w:pPr>
        <w:pStyle w:val="Corpsdetexte"/>
        <w:tabs>
          <w:tab w:val="left" w:pos="1692"/>
        </w:tabs>
        <w:spacing w:before="0"/>
        <w:ind w:left="0"/>
        <w:rPr>
          <w:rFonts w:cs="Helvetica"/>
        </w:rPr>
      </w:pPr>
      <w:r w:rsidRPr="0067505A">
        <w:rPr>
          <w:rFonts w:cs="Helvetica"/>
        </w:rPr>
        <w:t>Les solutions techniques doivent répondre aux préoccupations et objectifs du maître d’ouvrage, qui sont de :</w:t>
      </w:r>
    </w:p>
    <w:p w14:paraId="2B1602B5" w14:textId="77777777" w:rsidR="006624BB" w:rsidRPr="0067505A" w:rsidRDefault="006624BB" w:rsidP="00920A63">
      <w:pPr>
        <w:pStyle w:val="Paragraphedeliste"/>
        <w:numPr>
          <w:ilvl w:val="1"/>
          <w:numId w:val="73"/>
        </w:numPr>
        <w:tabs>
          <w:tab w:val="clear" w:pos="1582"/>
          <w:tab w:val="num" w:pos="709"/>
        </w:tabs>
        <w:spacing w:before="120" w:after="0"/>
        <w:ind w:left="1276" w:hanging="567"/>
        <w:jc w:val="both"/>
        <w:rPr>
          <w:rFonts w:ascii="Helvetica" w:hAnsi="Helvetica" w:cs="Helvetica"/>
          <w:sz w:val="20"/>
          <w:szCs w:val="20"/>
        </w:rPr>
      </w:pPr>
      <w:r w:rsidRPr="0067505A">
        <w:rPr>
          <w:rFonts w:ascii="Helvetica" w:hAnsi="Helvetica" w:cs="Helvetica"/>
          <w:sz w:val="20"/>
          <w:szCs w:val="20"/>
        </w:rPr>
        <w:t>Garantir à la population présente et à venir des solutions durables pour l’évacuation et le traitement des eaux usées,</w:t>
      </w:r>
    </w:p>
    <w:p w14:paraId="0672A18A" w14:textId="77777777" w:rsidR="006624BB" w:rsidRPr="0067505A" w:rsidRDefault="006624BB" w:rsidP="00920A63">
      <w:pPr>
        <w:pStyle w:val="Paragraphedeliste"/>
        <w:numPr>
          <w:ilvl w:val="1"/>
          <w:numId w:val="73"/>
        </w:numPr>
        <w:tabs>
          <w:tab w:val="clear" w:pos="1582"/>
          <w:tab w:val="num" w:pos="709"/>
        </w:tabs>
        <w:spacing w:before="120" w:after="0"/>
        <w:ind w:left="1276" w:hanging="567"/>
        <w:jc w:val="both"/>
        <w:rPr>
          <w:rFonts w:ascii="Helvetica" w:hAnsi="Helvetica" w:cs="Helvetica"/>
          <w:sz w:val="20"/>
          <w:szCs w:val="20"/>
        </w:rPr>
      </w:pPr>
      <w:r w:rsidRPr="0067505A">
        <w:rPr>
          <w:rFonts w:ascii="Helvetica" w:hAnsi="Helvetica" w:cs="Helvetica"/>
          <w:sz w:val="20"/>
          <w:szCs w:val="20"/>
        </w:rPr>
        <w:t>Respecter le milieu naturel en préservant les ressources en eaux souterraines et superficielles selon les objectifs de qualité,</w:t>
      </w:r>
    </w:p>
    <w:p w14:paraId="76ABDF0E" w14:textId="77777777" w:rsidR="006624BB" w:rsidRPr="0067505A" w:rsidRDefault="006624BB" w:rsidP="00920A63">
      <w:pPr>
        <w:pStyle w:val="Paragraphedeliste"/>
        <w:numPr>
          <w:ilvl w:val="1"/>
          <w:numId w:val="73"/>
        </w:numPr>
        <w:tabs>
          <w:tab w:val="clear" w:pos="1582"/>
          <w:tab w:val="num" w:pos="709"/>
        </w:tabs>
        <w:spacing w:before="120" w:after="0"/>
        <w:ind w:left="1276" w:hanging="567"/>
        <w:jc w:val="both"/>
        <w:rPr>
          <w:rFonts w:ascii="Helvetica" w:hAnsi="Helvetica" w:cs="Helvetica"/>
          <w:sz w:val="20"/>
          <w:szCs w:val="20"/>
        </w:rPr>
      </w:pPr>
      <w:r w:rsidRPr="0067505A">
        <w:rPr>
          <w:rFonts w:ascii="Helvetica" w:hAnsi="Helvetica" w:cs="Helvetica"/>
          <w:sz w:val="20"/>
          <w:szCs w:val="20"/>
        </w:rPr>
        <w:t>Prendre en compte ce schéma directeur d’assainissement dans les orientations d’urbanisme de la commune, de façon à garantir une cohérence entre développement des constructions et équipements,</w:t>
      </w:r>
    </w:p>
    <w:p w14:paraId="3A991792" w14:textId="77777777" w:rsidR="006624BB" w:rsidRPr="0067505A" w:rsidRDefault="006624BB" w:rsidP="00920A63">
      <w:pPr>
        <w:pStyle w:val="Paragraphedeliste"/>
        <w:numPr>
          <w:ilvl w:val="1"/>
          <w:numId w:val="73"/>
        </w:numPr>
        <w:tabs>
          <w:tab w:val="clear" w:pos="1582"/>
          <w:tab w:val="num" w:pos="709"/>
        </w:tabs>
        <w:spacing w:before="120" w:after="0"/>
        <w:ind w:left="1276" w:hanging="567"/>
        <w:jc w:val="both"/>
        <w:rPr>
          <w:rFonts w:ascii="Helvetica" w:hAnsi="Helvetica" w:cs="Helvetica"/>
          <w:sz w:val="20"/>
          <w:szCs w:val="20"/>
        </w:rPr>
      </w:pPr>
      <w:r w:rsidRPr="0067505A">
        <w:rPr>
          <w:rFonts w:ascii="Helvetica" w:hAnsi="Helvetica" w:cs="Helvetica"/>
          <w:sz w:val="20"/>
          <w:szCs w:val="20"/>
        </w:rPr>
        <w:t>Assurer le meilleur compromis économique possible dans le respect des réglementations.</w:t>
      </w:r>
    </w:p>
    <w:p w14:paraId="1E29FCB4" w14:textId="77777777" w:rsidR="006624BB" w:rsidRPr="0067505A" w:rsidRDefault="006624BB" w:rsidP="006624BB">
      <w:pPr>
        <w:spacing w:before="120"/>
        <w:rPr>
          <w:rFonts w:cs="Helvetica"/>
        </w:rPr>
      </w:pPr>
    </w:p>
    <w:p w14:paraId="4BD055DD" w14:textId="77777777" w:rsidR="006624BB" w:rsidRPr="0067505A" w:rsidRDefault="006624BB" w:rsidP="006624BB">
      <w:pPr>
        <w:keepLines w:val="0"/>
        <w:autoSpaceDE w:val="0"/>
        <w:autoSpaceDN w:val="0"/>
        <w:adjustRightInd w:val="0"/>
        <w:rPr>
          <w:rFonts w:cs="Helvetica"/>
        </w:rPr>
      </w:pPr>
      <w:r w:rsidRPr="0067505A">
        <w:rPr>
          <w:rFonts w:cs="Helvetica"/>
          <w:u w:val="single"/>
        </w:rPr>
        <w:t>Remarque :</w:t>
      </w:r>
      <w:r w:rsidRPr="0067505A">
        <w:rPr>
          <w:rFonts w:cs="Helvetica"/>
        </w:rPr>
        <w:t xml:space="preserve"> Le présent document traite uniquement des zones d’assainissement collectif et non collectif. </w:t>
      </w:r>
    </w:p>
    <w:p w14:paraId="127ADC46" w14:textId="77777777" w:rsidR="006624BB" w:rsidRPr="0067505A" w:rsidRDefault="006624BB" w:rsidP="006624BB">
      <w:pPr>
        <w:keepLines w:val="0"/>
        <w:autoSpaceDE w:val="0"/>
        <w:autoSpaceDN w:val="0"/>
        <w:adjustRightInd w:val="0"/>
        <w:rPr>
          <w:rFonts w:cs="Helvetica"/>
        </w:rPr>
      </w:pPr>
      <w:r w:rsidRPr="0067505A">
        <w:rPr>
          <w:rFonts w:cs="Helvetica"/>
        </w:rPr>
        <w:t>La problématique « eaux pluviales » n’est pas l’objet du présent zonage.</w:t>
      </w:r>
    </w:p>
    <w:p w14:paraId="26CB863C" w14:textId="77777777" w:rsidR="006624BB" w:rsidRPr="0067505A" w:rsidRDefault="006624BB" w:rsidP="006624BB"/>
    <w:p w14:paraId="37EE041E" w14:textId="60A6BFC5" w:rsidR="006624BB" w:rsidRPr="0067505A" w:rsidRDefault="006624BB" w:rsidP="0094641B">
      <w:pPr>
        <w:spacing w:before="120"/>
      </w:pPr>
      <w:r w:rsidRPr="0067505A">
        <w:br w:type="page"/>
      </w:r>
    </w:p>
    <w:p w14:paraId="47EE88C0" w14:textId="5AFC9A9C" w:rsidR="00C00910" w:rsidRPr="0067505A" w:rsidRDefault="000F14AB" w:rsidP="00ED124F">
      <w:pPr>
        <w:pStyle w:val="Titre2"/>
        <w:ind w:left="0"/>
        <w:rPr>
          <w:rFonts w:ascii="Helvetica" w:hAnsi="Helvetica"/>
        </w:rPr>
      </w:pPr>
      <w:bookmarkStart w:id="18" w:name="_Toc100068460"/>
      <w:r w:rsidRPr="0067505A">
        <w:rPr>
          <w:rFonts w:ascii="Helvetica" w:hAnsi="Helvetica"/>
        </w:rPr>
        <w:lastRenderedPageBreak/>
        <w:t>C</w:t>
      </w:r>
      <w:r w:rsidR="00C00910" w:rsidRPr="0067505A">
        <w:rPr>
          <w:rFonts w:ascii="Helvetica" w:hAnsi="Helvetica"/>
        </w:rPr>
        <w:t>ommune de</w:t>
      </w:r>
      <w:r w:rsidR="00A412B9" w:rsidRPr="0067505A">
        <w:rPr>
          <w:rFonts w:ascii="Helvetica" w:hAnsi="Helvetica"/>
        </w:rPr>
        <w:t xml:space="preserve"> BREY-ET-MAISON-DU-BOIS</w:t>
      </w:r>
      <w:bookmarkEnd w:id="18"/>
    </w:p>
    <w:p w14:paraId="38B33BE8" w14:textId="77777777" w:rsidR="00BE7BFC" w:rsidRPr="0067505A" w:rsidRDefault="00BE7BFC" w:rsidP="006624BB">
      <w:pPr>
        <w:pStyle w:val="Corpsdetexte"/>
        <w:tabs>
          <w:tab w:val="left" w:pos="1692"/>
        </w:tabs>
        <w:spacing w:before="0"/>
        <w:ind w:left="0"/>
        <w:rPr>
          <w:rFonts w:cs="Helvetica"/>
          <w:b/>
          <w:bCs/>
        </w:rPr>
      </w:pPr>
    </w:p>
    <w:p w14:paraId="6B60D04B" w14:textId="4300CEC8" w:rsidR="006624BB" w:rsidRPr="0067505A" w:rsidRDefault="006624BB" w:rsidP="006624BB">
      <w:pPr>
        <w:pStyle w:val="Corpsdetexte"/>
        <w:tabs>
          <w:tab w:val="left" w:pos="1692"/>
        </w:tabs>
        <w:spacing w:before="0"/>
        <w:ind w:left="0"/>
        <w:rPr>
          <w:rFonts w:cs="Helvetica"/>
        </w:rPr>
      </w:pPr>
      <w:r w:rsidRPr="0067505A">
        <w:rPr>
          <w:rFonts w:cs="Helvetica"/>
          <w:b/>
          <w:bCs/>
        </w:rPr>
        <w:t xml:space="preserve">La révision du zonage d’assainissement des eaux usées de la commune de </w:t>
      </w:r>
      <w:r w:rsidR="00B26F4A" w:rsidRPr="0067505A">
        <w:rPr>
          <w:rFonts w:cs="Helvetica"/>
          <w:b/>
          <w:bCs/>
        </w:rPr>
        <w:t>Brey-et-Maison-du-Bois</w:t>
      </w:r>
      <w:r w:rsidRPr="0067505A">
        <w:rPr>
          <w:rFonts w:cs="Helvetica"/>
        </w:rPr>
        <w:t xml:space="preserve"> s’inscrit et finalise l’étude de schéma directeur d’assainissement des eaux usées réalisée à l’échelle de 7 communes de la Communauté de Communes des Lacs et Montagnes du Haut-Doubs.</w:t>
      </w:r>
    </w:p>
    <w:p w14:paraId="7C23B59E" w14:textId="77777777" w:rsidR="006624BB" w:rsidRPr="0067505A" w:rsidRDefault="006624BB" w:rsidP="006624BB"/>
    <w:p w14:paraId="0EDB7DA0" w14:textId="7C6E4F86" w:rsidR="00A412B9" w:rsidRPr="0067505A" w:rsidRDefault="00A412B9" w:rsidP="006624BB">
      <w:pPr>
        <w:rPr>
          <w:b/>
          <w:bCs/>
        </w:rPr>
      </w:pPr>
      <w:r w:rsidRPr="0067505A">
        <w:rPr>
          <w:b/>
          <w:bCs/>
        </w:rPr>
        <w:t xml:space="preserve">La commune </w:t>
      </w:r>
      <w:r w:rsidR="006624BB" w:rsidRPr="0067505A">
        <w:rPr>
          <w:b/>
          <w:bCs/>
        </w:rPr>
        <w:t xml:space="preserve">de Brey-et-Maison-du-Bois </w:t>
      </w:r>
      <w:r w:rsidRPr="0067505A">
        <w:rPr>
          <w:b/>
          <w:bCs/>
        </w:rPr>
        <w:t xml:space="preserve">dispose d’une carte communale approuvée par arrêté préfectoral du </w:t>
      </w:r>
      <w:r w:rsidR="002A6253" w:rsidRPr="0067505A">
        <w:rPr>
          <w:b/>
          <w:bCs/>
        </w:rPr>
        <w:t xml:space="preserve">8 juillet </w:t>
      </w:r>
      <w:r w:rsidRPr="0067505A">
        <w:rPr>
          <w:b/>
          <w:bCs/>
        </w:rPr>
        <w:t>2013</w:t>
      </w:r>
      <w:r w:rsidR="00B26F4A" w:rsidRPr="0067505A">
        <w:rPr>
          <w:b/>
          <w:bCs/>
        </w:rPr>
        <w:t xml:space="preserve"> </w:t>
      </w:r>
      <w:r w:rsidR="00B26F4A" w:rsidRPr="0067505A">
        <w:t xml:space="preserve">(cf. paragraphe </w:t>
      </w:r>
      <w:r w:rsidR="00B26F4A" w:rsidRPr="0067505A">
        <w:fldChar w:fldCharType="begin"/>
      </w:r>
      <w:r w:rsidR="00B26F4A" w:rsidRPr="0067505A">
        <w:instrText xml:space="preserve"> REF _Ref55548680 \r \h  \* MERGEFORMAT </w:instrText>
      </w:r>
      <w:r w:rsidR="00B26F4A" w:rsidRPr="0067505A">
        <w:fldChar w:fldCharType="separate"/>
      </w:r>
      <w:r w:rsidR="00B26F4A" w:rsidRPr="0067505A">
        <w:t>3.5</w:t>
      </w:r>
      <w:r w:rsidR="00B26F4A" w:rsidRPr="0067505A">
        <w:fldChar w:fldCharType="end"/>
      </w:r>
      <w:r w:rsidR="00B26F4A" w:rsidRPr="0067505A">
        <w:t xml:space="preserve"> p</w:t>
      </w:r>
      <w:r w:rsidR="00B26F4A" w:rsidRPr="0067505A">
        <w:fldChar w:fldCharType="begin"/>
      </w:r>
      <w:r w:rsidR="00B26F4A" w:rsidRPr="0067505A">
        <w:instrText xml:space="preserve"> PAGEREF _Ref55548683 \h </w:instrText>
      </w:r>
      <w:r w:rsidR="00B26F4A" w:rsidRPr="0067505A">
        <w:fldChar w:fldCharType="separate"/>
      </w:r>
      <w:r w:rsidR="00B26F4A" w:rsidRPr="0067505A">
        <w:rPr>
          <w:noProof/>
        </w:rPr>
        <w:t>12</w:t>
      </w:r>
      <w:r w:rsidR="00B26F4A" w:rsidRPr="0067505A">
        <w:fldChar w:fldCharType="end"/>
      </w:r>
      <w:r w:rsidR="00B26F4A" w:rsidRPr="0067505A">
        <w:t>).</w:t>
      </w:r>
    </w:p>
    <w:p w14:paraId="20D2DF1B" w14:textId="77777777" w:rsidR="005F309C" w:rsidRPr="0067505A" w:rsidRDefault="005F309C" w:rsidP="006624BB">
      <w:pPr>
        <w:rPr>
          <w:b/>
          <w:bCs/>
        </w:rPr>
      </w:pPr>
    </w:p>
    <w:p w14:paraId="4255BD9F" w14:textId="0FE6F737" w:rsidR="005F309C" w:rsidRPr="0067505A" w:rsidRDefault="005F309C" w:rsidP="006624BB">
      <w:r w:rsidRPr="0067505A">
        <w:rPr>
          <w:b/>
          <w:bCs/>
        </w:rPr>
        <w:t>Le zonage d’assainissement en vigueur est annexé à la carte communale</w:t>
      </w:r>
      <w:r w:rsidRPr="0067505A">
        <w:t xml:space="preserve"> (cf. paragraphe </w:t>
      </w:r>
      <w:r w:rsidRPr="0067505A">
        <w:fldChar w:fldCharType="begin"/>
      </w:r>
      <w:r w:rsidRPr="0067505A">
        <w:instrText xml:space="preserve"> REF _Ref55315955 \r \h </w:instrText>
      </w:r>
      <w:r w:rsidR="006624BB" w:rsidRPr="0067505A">
        <w:instrText xml:space="preserve"> \* MERGEFORMAT </w:instrText>
      </w:r>
      <w:r w:rsidRPr="0067505A">
        <w:fldChar w:fldCharType="separate"/>
      </w:r>
      <w:r w:rsidR="00457047" w:rsidRPr="0067505A">
        <w:t>8.1</w:t>
      </w:r>
      <w:r w:rsidRPr="0067505A">
        <w:fldChar w:fldCharType="end"/>
      </w:r>
      <w:r w:rsidRPr="0067505A">
        <w:t xml:space="preserve"> p</w:t>
      </w:r>
      <w:r w:rsidRPr="0067505A">
        <w:fldChar w:fldCharType="begin"/>
      </w:r>
      <w:r w:rsidRPr="0067505A">
        <w:instrText xml:space="preserve"> PAGEREF _Ref55315955 \h </w:instrText>
      </w:r>
      <w:r w:rsidRPr="0067505A">
        <w:fldChar w:fldCharType="separate"/>
      </w:r>
      <w:r w:rsidR="00457047" w:rsidRPr="0067505A">
        <w:rPr>
          <w:noProof/>
        </w:rPr>
        <w:t>60</w:t>
      </w:r>
      <w:r w:rsidRPr="0067505A">
        <w:fldChar w:fldCharType="end"/>
      </w:r>
      <w:r w:rsidR="00290F01" w:rsidRPr="0067505A">
        <w:t>)</w:t>
      </w:r>
      <w:r w:rsidRPr="0067505A">
        <w:t>.</w:t>
      </w:r>
    </w:p>
    <w:p w14:paraId="4BEBEE8F" w14:textId="77777777" w:rsidR="00373E54" w:rsidRPr="0067505A" w:rsidRDefault="00373E54" w:rsidP="006624BB"/>
    <w:p w14:paraId="3B5DDEEC" w14:textId="2BD5067F" w:rsidR="00643551" w:rsidRPr="0067505A" w:rsidRDefault="00AA7BA1" w:rsidP="006624BB">
      <w:r w:rsidRPr="0067505A">
        <w:t>La présente</w:t>
      </w:r>
      <w:r w:rsidR="00643551" w:rsidRPr="0067505A">
        <w:t xml:space="preserve"> révision du zonage</w:t>
      </w:r>
      <w:r w:rsidR="008E62CB" w:rsidRPr="0067505A">
        <w:t xml:space="preserve"> d’assainissement</w:t>
      </w:r>
      <w:r w:rsidR="00643551" w:rsidRPr="0067505A">
        <w:t xml:space="preserve"> intègre notamment les éléments issus des documents et études suivants :</w:t>
      </w:r>
    </w:p>
    <w:p w14:paraId="1B3DEA2A" w14:textId="77777777" w:rsidR="00643551" w:rsidRPr="0067505A" w:rsidRDefault="00643551" w:rsidP="006624BB"/>
    <w:p w14:paraId="314D0C59" w14:textId="5F498EC4" w:rsidR="00643551" w:rsidRPr="0067505A" w:rsidRDefault="00643551" w:rsidP="00920A63">
      <w:pPr>
        <w:numPr>
          <w:ilvl w:val="0"/>
          <w:numId w:val="78"/>
        </w:numPr>
        <w:tabs>
          <w:tab w:val="clear" w:pos="720"/>
          <w:tab w:val="num" w:pos="1571"/>
        </w:tabs>
        <w:ind w:left="1571"/>
      </w:pPr>
      <w:r w:rsidRPr="0067505A">
        <w:t xml:space="preserve">Schéma Directeur d’assainissement et Zonage d’Assainissement – Dossier soumis à enquête publique, </w:t>
      </w:r>
      <w:proofErr w:type="spellStart"/>
      <w:r w:rsidRPr="0067505A">
        <w:t>Beture-Cerec</w:t>
      </w:r>
      <w:proofErr w:type="spellEnd"/>
      <w:r w:rsidRPr="0067505A">
        <w:t>, décembre 1999</w:t>
      </w:r>
      <w:r w:rsidR="00FF4B6F" w:rsidRPr="0067505A">
        <w:t> ;</w:t>
      </w:r>
    </w:p>
    <w:p w14:paraId="071521F5" w14:textId="77777777" w:rsidR="00AA7BA1" w:rsidRPr="0067505A" w:rsidRDefault="00AA7BA1" w:rsidP="00791B44">
      <w:pPr>
        <w:ind w:left="851"/>
      </w:pPr>
    </w:p>
    <w:p w14:paraId="13F60E45" w14:textId="37BBBAA3" w:rsidR="00AA7BA1" w:rsidRPr="0067505A" w:rsidRDefault="00AA7BA1" w:rsidP="00920A63">
      <w:pPr>
        <w:numPr>
          <w:ilvl w:val="0"/>
          <w:numId w:val="78"/>
        </w:numPr>
        <w:tabs>
          <w:tab w:val="clear" w:pos="720"/>
          <w:tab w:val="num" w:pos="1571"/>
        </w:tabs>
        <w:ind w:left="1571"/>
      </w:pPr>
      <w:r w:rsidRPr="0067505A">
        <w:t xml:space="preserve">Plan de zonage </w:t>
      </w:r>
      <w:r w:rsidR="00FF4B6F" w:rsidRPr="0067505A">
        <w:t xml:space="preserve">d’assainissement </w:t>
      </w:r>
      <w:r w:rsidRPr="0067505A">
        <w:t xml:space="preserve">approuvé en </w:t>
      </w:r>
      <w:r w:rsidR="00FF4B6F" w:rsidRPr="0067505A">
        <w:t xml:space="preserve">octobre </w:t>
      </w:r>
      <w:r w:rsidRPr="0067505A">
        <w:t>2000</w:t>
      </w:r>
      <w:r w:rsidR="00FF4B6F" w:rsidRPr="0067505A">
        <w:t> ;</w:t>
      </w:r>
    </w:p>
    <w:p w14:paraId="1FA44DBA" w14:textId="77777777" w:rsidR="000975DA" w:rsidRPr="0067505A" w:rsidRDefault="000975DA" w:rsidP="000975DA">
      <w:pPr>
        <w:ind w:left="851"/>
      </w:pPr>
    </w:p>
    <w:p w14:paraId="1EFD8C5F" w14:textId="72E47B77" w:rsidR="00A412B9" w:rsidRPr="0067505A" w:rsidRDefault="00A412B9" w:rsidP="00920A63">
      <w:pPr>
        <w:numPr>
          <w:ilvl w:val="0"/>
          <w:numId w:val="78"/>
        </w:numPr>
        <w:tabs>
          <w:tab w:val="clear" w:pos="720"/>
          <w:tab w:val="num" w:pos="1571"/>
        </w:tabs>
        <w:ind w:left="1571"/>
      </w:pPr>
      <w:r w:rsidRPr="0067505A">
        <w:t>Carte communale Plan au 1/2500 et Rapport de présentation, Ambiance Art, 2013 ;</w:t>
      </w:r>
    </w:p>
    <w:p w14:paraId="2DD57988" w14:textId="77777777" w:rsidR="005F309C" w:rsidRPr="0067505A" w:rsidRDefault="005F309C" w:rsidP="005F309C">
      <w:pPr>
        <w:ind w:left="851"/>
      </w:pPr>
    </w:p>
    <w:p w14:paraId="4242561D" w14:textId="5DA30E4B" w:rsidR="005F309C" w:rsidRPr="0067505A" w:rsidRDefault="006A4B3C" w:rsidP="00920A63">
      <w:pPr>
        <w:numPr>
          <w:ilvl w:val="0"/>
          <w:numId w:val="78"/>
        </w:numPr>
        <w:tabs>
          <w:tab w:val="clear" w:pos="720"/>
          <w:tab w:val="num" w:pos="1571"/>
        </w:tabs>
        <w:ind w:left="1571"/>
      </w:pPr>
      <w:r w:rsidRPr="0067505A">
        <w:t>Plan de z</w:t>
      </w:r>
      <w:r w:rsidR="005F309C" w:rsidRPr="0067505A">
        <w:t xml:space="preserve">onage d’assainissement </w:t>
      </w:r>
      <w:r w:rsidR="003F453C" w:rsidRPr="0067505A">
        <w:t xml:space="preserve">en vigueur </w:t>
      </w:r>
      <w:r w:rsidR="005F309C" w:rsidRPr="0067505A">
        <w:t>annexé à la carte communale</w:t>
      </w:r>
      <w:r w:rsidRPr="0067505A">
        <w:t xml:space="preserve">, </w:t>
      </w:r>
      <w:r w:rsidR="00047E6B" w:rsidRPr="0067505A">
        <w:t xml:space="preserve">Cabinet André </w:t>
      </w:r>
      <w:r w:rsidRPr="0067505A">
        <w:t>2013</w:t>
      </w:r>
      <w:r w:rsidR="005F309C" w:rsidRPr="0067505A">
        <w:t> ;</w:t>
      </w:r>
    </w:p>
    <w:p w14:paraId="3BCBCD7C" w14:textId="77777777" w:rsidR="00FF4B6F" w:rsidRPr="0067505A" w:rsidRDefault="00FF4B6F" w:rsidP="00791B44">
      <w:pPr>
        <w:ind w:left="851"/>
      </w:pPr>
    </w:p>
    <w:p w14:paraId="7BFF4189" w14:textId="029FB9BF" w:rsidR="00FF4B6F" w:rsidRPr="0067505A" w:rsidRDefault="00FF4B6F" w:rsidP="00920A63">
      <w:pPr>
        <w:numPr>
          <w:ilvl w:val="0"/>
          <w:numId w:val="78"/>
        </w:numPr>
        <w:tabs>
          <w:tab w:val="clear" w:pos="720"/>
          <w:tab w:val="num" w:pos="1571"/>
        </w:tabs>
        <w:ind w:left="1571"/>
      </w:pPr>
      <w:r w:rsidRPr="0067505A">
        <w:t>Plan des réseaux d’assainissement actualisé.</w:t>
      </w:r>
    </w:p>
    <w:p w14:paraId="1C3AD4D4" w14:textId="79ADB655" w:rsidR="005909FA" w:rsidRPr="0067505A" w:rsidRDefault="005909FA" w:rsidP="006624BB"/>
    <w:p w14:paraId="40A6E9A6" w14:textId="77777777" w:rsidR="00FF4B6F" w:rsidRPr="0067505A" w:rsidRDefault="00FF4B6F" w:rsidP="006624BB">
      <w:r w:rsidRPr="0067505A">
        <w:t>Les principales données et conclusions des études précédentes (rapports de phases 1 à 4) sont reprises dans le présent rapport soumis à enquête publique.</w:t>
      </w:r>
    </w:p>
    <w:p w14:paraId="167A87F5" w14:textId="77777777" w:rsidR="00C00910" w:rsidRPr="0067505A" w:rsidRDefault="00C00910" w:rsidP="006624BB"/>
    <w:p w14:paraId="52637017" w14:textId="77777777" w:rsidR="00BE7BFC" w:rsidRPr="0067505A" w:rsidRDefault="00FF4B6F" w:rsidP="006624BB">
      <w:r w:rsidRPr="0067505A">
        <w:t>L</w:t>
      </w:r>
      <w:r w:rsidR="00C00910" w:rsidRPr="0067505A">
        <w:t>e plan du zonage d’assainissement indique les secteurs relevant du collectif (existant / futur) ou du non collectif.</w:t>
      </w:r>
    </w:p>
    <w:p w14:paraId="07AE5D73" w14:textId="77777777" w:rsidR="00BE7BFC" w:rsidRPr="0067505A" w:rsidRDefault="00BE7BFC" w:rsidP="006624BB"/>
    <w:p w14:paraId="0A87D83B" w14:textId="77777777" w:rsidR="00BE7BFC" w:rsidRPr="0067505A" w:rsidRDefault="00BE7BFC" w:rsidP="00BE7BFC">
      <w:pPr>
        <w:pStyle w:val="Corpsdetexte"/>
        <w:tabs>
          <w:tab w:val="left" w:pos="1692"/>
        </w:tabs>
        <w:spacing w:before="0"/>
        <w:ind w:left="0"/>
        <w:rPr>
          <w:rFonts w:cs="Helvetica"/>
        </w:rPr>
      </w:pPr>
      <w:r w:rsidRPr="0067505A">
        <w:rPr>
          <w:rFonts w:cs="Helvetica"/>
        </w:rPr>
        <w:t>Le zonage d’assainissement doit être calé sur les secteurs constructibles de la commune.</w:t>
      </w:r>
    </w:p>
    <w:p w14:paraId="38D9A8A1" w14:textId="66B14538" w:rsidR="00BE4ABF" w:rsidRPr="0067505A" w:rsidRDefault="00BE4ABF" w:rsidP="006624BB">
      <w:r w:rsidRPr="0067505A">
        <w:br w:type="page"/>
      </w:r>
    </w:p>
    <w:p w14:paraId="7F048446" w14:textId="3017188F" w:rsidR="00A13531" w:rsidRPr="0067505A" w:rsidRDefault="005D4800" w:rsidP="00BE7BFC">
      <w:pPr>
        <w:pStyle w:val="Titre1"/>
      </w:pPr>
      <w:bookmarkStart w:id="19" w:name="_Toc100068461"/>
      <w:r w:rsidRPr="0067505A">
        <w:lastRenderedPageBreak/>
        <w:t>D</w:t>
      </w:r>
      <w:r w:rsidR="00702641" w:rsidRPr="0067505A">
        <w:t>onnées de base sur la commune</w:t>
      </w:r>
      <w:bookmarkEnd w:id="7"/>
      <w:bookmarkEnd w:id="13"/>
      <w:bookmarkEnd w:id="19"/>
    </w:p>
    <w:p w14:paraId="6B535E4C" w14:textId="77777777" w:rsidR="009C20BF" w:rsidRPr="0067505A" w:rsidRDefault="009C20BF" w:rsidP="00BE7BFC"/>
    <w:p w14:paraId="785586F6" w14:textId="77777777" w:rsidR="00A13531" w:rsidRPr="0067505A" w:rsidRDefault="00A13531" w:rsidP="00ED124F">
      <w:pPr>
        <w:pStyle w:val="Titre2"/>
        <w:ind w:left="0"/>
        <w:rPr>
          <w:rFonts w:ascii="Helvetica" w:hAnsi="Helvetica"/>
        </w:rPr>
      </w:pPr>
      <w:bookmarkStart w:id="20" w:name="_Toc50879247"/>
      <w:bookmarkStart w:id="21" w:name="_Toc217107481"/>
      <w:bookmarkStart w:id="22" w:name="_Toc100068462"/>
      <w:r w:rsidRPr="0067505A">
        <w:rPr>
          <w:rFonts w:ascii="Helvetica" w:hAnsi="Helvetica"/>
        </w:rPr>
        <w:t>Situation géographique</w:t>
      </w:r>
      <w:bookmarkEnd w:id="20"/>
      <w:bookmarkEnd w:id="21"/>
      <w:bookmarkEnd w:id="22"/>
    </w:p>
    <w:p w14:paraId="0427873A" w14:textId="77777777" w:rsidR="00575FBD" w:rsidRPr="0067505A" w:rsidRDefault="00575FBD" w:rsidP="00BE7BFC">
      <w:pPr>
        <w:rPr>
          <w:highlight w:val="yellow"/>
        </w:rPr>
      </w:pPr>
      <w:bookmarkStart w:id="23" w:name="_Toc50879248"/>
    </w:p>
    <w:p w14:paraId="62E75BE9" w14:textId="77777777" w:rsidR="00BD7B50" w:rsidRPr="0067505A" w:rsidRDefault="00BD7B50" w:rsidP="00BE7BFC">
      <w:r w:rsidRPr="0067505A">
        <w:t>La commune de BREY ET MAISON DU BOIS est située au sud du département du Doubs, à environ 20 km au sud-ouest de PONTARLIER, à 5 km au nord-est de Mouthe et à 6 km au nord-ouest de la frontière Suisse.</w:t>
      </w:r>
    </w:p>
    <w:p w14:paraId="4AE8CEB8" w14:textId="2BA64A9F" w:rsidR="00590536" w:rsidRPr="0067505A" w:rsidRDefault="00590536" w:rsidP="00BE7BFC">
      <w:pPr>
        <w:rPr>
          <w:highlight w:val="yellow"/>
        </w:rPr>
      </w:pPr>
    </w:p>
    <w:p w14:paraId="258970A8" w14:textId="201BA771" w:rsidR="00BD7B50" w:rsidRPr="0067505A" w:rsidRDefault="00B73FCE" w:rsidP="00BD7B50">
      <w:pPr>
        <w:pStyle w:val="Corpsdetexte"/>
        <w:spacing w:before="0"/>
        <w:ind w:left="0"/>
        <w:rPr>
          <w:sz w:val="22"/>
          <w:szCs w:val="22"/>
          <w:highlight w:val="yellow"/>
        </w:rPr>
      </w:pPr>
      <w:r w:rsidRPr="0067505A">
        <w:rPr>
          <w:noProof/>
          <w:sz w:val="22"/>
          <w:szCs w:val="22"/>
        </w:rPr>
        <mc:AlternateContent>
          <mc:Choice Requires="wps">
            <w:drawing>
              <wp:anchor distT="0" distB="0" distL="114300" distR="114300" simplePos="0" relativeHeight="252345344" behindDoc="0" locked="0" layoutInCell="1" allowOverlap="1" wp14:anchorId="4BD72D30" wp14:editId="2171D73F">
                <wp:simplePos x="0" y="0"/>
                <wp:positionH relativeFrom="column">
                  <wp:posOffset>4921885</wp:posOffset>
                </wp:positionH>
                <wp:positionV relativeFrom="paragraph">
                  <wp:posOffset>2347290</wp:posOffset>
                </wp:positionV>
                <wp:extent cx="1028700" cy="390525"/>
                <wp:effectExtent l="0" t="0" r="19050" b="28575"/>
                <wp:wrapNone/>
                <wp:docPr id="2" name="Zone de texte 2"/>
                <wp:cNvGraphicFramePr/>
                <a:graphic xmlns:a="http://schemas.openxmlformats.org/drawingml/2006/main">
                  <a:graphicData uri="http://schemas.microsoft.com/office/word/2010/wordprocessingShape">
                    <wps:wsp>
                      <wps:cNvSpPr txBox="1"/>
                      <wps:spPr>
                        <a:xfrm>
                          <a:off x="0" y="0"/>
                          <a:ext cx="1028700" cy="390525"/>
                        </a:xfrm>
                        <a:prstGeom prst="rect">
                          <a:avLst/>
                        </a:prstGeom>
                        <a:solidFill>
                          <a:schemeClr val="lt1"/>
                        </a:solidFill>
                        <a:ln w="6350">
                          <a:solidFill>
                            <a:prstClr val="black"/>
                          </a:solidFill>
                        </a:ln>
                      </wps:spPr>
                      <wps:txbx>
                        <w:txbxContent>
                          <w:p w14:paraId="21ED352E" w14:textId="77777777" w:rsidR="006A4B3C" w:rsidRPr="003234C6" w:rsidRDefault="006A4B3C" w:rsidP="00B73FCE">
                            <w:pPr>
                              <w:jc w:val="center"/>
                            </w:pPr>
                            <w:proofErr w:type="spellStart"/>
                            <w:r>
                              <w:rPr>
                                <w:color w:val="000000"/>
                                <w:shd w:val="clear" w:color="auto" w:fill="FFFFFF"/>
                              </w:rPr>
                              <w:t>Brey</w:t>
                            </w:r>
                            <w:proofErr w:type="spellEnd"/>
                            <w:r>
                              <w:rPr>
                                <w:color w:val="000000"/>
                                <w:shd w:val="clear" w:color="auto" w:fill="FFFFFF"/>
                              </w:rPr>
                              <w:t xml:space="preserve"> et Maison du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72D30" id="Zone de texte 2" o:spid="_x0000_s1029" type="#_x0000_t202" style="position:absolute;left:0;text-align:left;margin-left:387.55pt;margin-top:184.85pt;width:81pt;height:30.7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" fillcolor="white [3201]" strokeweight=".5pt">
                <v:textbox>
                  <w:txbxContent>
                    <w:p w14:paraId="21ED352E" w14:textId="77777777" w:rsidR="006A4B3C" w:rsidRPr="003234C6" w:rsidRDefault="006A4B3C" w:rsidP="00B73FCE">
                      <w:pPr>
                        <w:jc w:val="center"/>
                      </w:pPr>
                      <w:proofErr w:type="spellStart"/>
                      <w:r>
                        <w:rPr>
                          <w:color w:val="000000"/>
                          <w:shd w:val="clear" w:color="auto" w:fill="FFFFFF"/>
                        </w:rPr>
                        <w:t>Brey</w:t>
                      </w:r>
                      <w:proofErr w:type="spellEnd"/>
                      <w:r>
                        <w:rPr>
                          <w:color w:val="000000"/>
                          <w:shd w:val="clear" w:color="auto" w:fill="FFFFFF"/>
                        </w:rPr>
                        <w:t xml:space="preserve"> et Maison du Bois</w:t>
                      </w:r>
                    </w:p>
                  </w:txbxContent>
                </v:textbox>
              </v:shape>
            </w:pict>
          </mc:Fallback>
        </mc:AlternateContent>
      </w:r>
      <w:r w:rsidRPr="0067505A">
        <w:rPr>
          <w:noProof/>
          <w:sz w:val="22"/>
          <w:szCs w:val="22"/>
        </w:rPr>
        <mc:AlternateContent>
          <mc:Choice Requires="wps">
            <w:drawing>
              <wp:anchor distT="0" distB="0" distL="114300" distR="114300" simplePos="0" relativeHeight="252344320" behindDoc="0" locked="0" layoutInCell="1" allowOverlap="1" wp14:anchorId="525137D7" wp14:editId="5FF362F4">
                <wp:simplePos x="0" y="0"/>
                <wp:positionH relativeFrom="column">
                  <wp:posOffset>3378835</wp:posOffset>
                </wp:positionH>
                <wp:positionV relativeFrom="paragraph">
                  <wp:posOffset>2546985</wp:posOffset>
                </wp:positionV>
                <wp:extent cx="1543050" cy="45085"/>
                <wp:effectExtent l="38100" t="38100" r="19050" b="88265"/>
                <wp:wrapNone/>
                <wp:docPr id="17" name="Connecteur droit avec flèche 17"/>
                <wp:cNvGraphicFramePr/>
                <a:graphic xmlns:a="http://schemas.openxmlformats.org/drawingml/2006/main">
                  <a:graphicData uri="http://schemas.microsoft.com/office/word/2010/wordprocessingShape">
                    <wps:wsp>
                      <wps:cNvCnPr/>
                      <wps:spPr>
                        <a:xfrm flipH="1">
                          <a:off x="0" y="0"/>
                          <a:ext cx="1543050" cy="4508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99194D" id="_x0000_t32" coordsize="21600,21600" o:spt="32" o:oned="t" path="m,l21600,21600e" filled="f">
                <v:path arrowok="t" fillok="f" o:connecttype="none"/>
                <o:lock v:ext="edit" shapetype="t"/>
              </v:shapetype>
              <v:shape id="Connecteur droit avec flèche 17" o:spid="_x0000_s1026" type="#_x0000_t32" style="position:absolute;margin-left:266.05pt;margin-top:200.55pt;width:121.5pt;height:3.55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" strokecolor="black [3213]" strokeweight="1.5pt">
                <v:stroke endarrow="block" joinstyle="miter"/>
              </v:shape>
            </w:pict>
          </mc:Fallback>
        </mc:AlternateContent>
      </w:r>
      <w:r w:rsidR="00BD7B50" w:rsidRPr="0067505A">
        <w:rPr>
          <w:noProof/>
        </w:rPr>
        <w:drawing>
          <wp:inline distT="0" distB="0" distL="0" distR="0" wp14:anchorId="1C2829F2" wp14:editId="4DB25EE3">
            <wp:extent cx="6120765" cy="4615180"/>
            <wp:effectExtent l="0" t="0" r="0" b="0"/>
            <wp:docPr id="1187" name="Imag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615180"/>
                    </a:xfrm>
                    <a:prstGeom prst="rect">
                      <a:avLst/>
                    </a:prstGeom>
                  </pic:spPr>
                </pic:pic>
              </a:graphicData>
            </a:graphic>
          </wp:inline>
        </w:drawing>
      </w:r>
    </w:p>
    <w:p w14:paraId="6ABE22D5" w14:textId="4A04DDEF" w:rsidR="00590536" w:rsidRPr="0067505A" w:rsidRDefault="00590536" w:rsidP="0045390D">
      <w:pPr>
        <w:pStyle w:val="Lgende"/>
        <w:spacing w:before="0" w:after="0"/>
        <w:ind w:left="851"/>
        <w:jc w:val="center"/>
      </w:pPr>
      <w:r w:rsidRPr="0067505A">
        <w:t> </w:t>
      </w:r>
      <w:bookmarkStart w:id="24" w:name="_Toc100068535"/>
      <w:r w:rsidRPr="0067505A">
        <w:t>Situation de la commune</w:t>
      </w:r>
      <w:bookmarkEnd w:id="24"/>
    </w:p>
    <w:p w14:paraId="1B4B2D62" w14:textId="62DBB655" w:rsidR="0046740D" w:rsidRPr="0067505A" w:rsidRDefault="0046740D" w:rsidP="00BE7BFC">
      <w:r w:rsidRPr="0067505A">
        <w:t xml:space="preserve">La </w:t>
      </w:r>
      <w:r w:rsidR="00373E54" w:rsidRPr="0067505A">
        <w:t>c</w:t>
      </w:r>
      <w:r w:rsidRPr="0067505A">
        <w:t xml:space="preserve">ommune </w:t>
      </w:r>
      <w:r w:rsidR="00B73FCE" w:rsidRPr="0067505A">
        <w:t xml:space="preserve">de BREY ET MAISON DU BOIS </w:t>
      </w:r>
      <w:r w:rsidRPr="0067505A">
        <w:t xml:space="preserve">fait partie du canton de </w:t>
      </w:r>
      <w:r w:rsidR="00F53252" w:rsidRPr="0067505A">
        <w:t>FRASNE</w:t>
      </w:r>
      <w:r w:rsidRPr="0067505A">
        <w:t>.</w:t>
      </w:r>
    </w:p>
    <w:p w14:paraId="2E18C093" w14:textId="77777777" w:rsidR="00F53252" w:rsidRPr="0067505A" w:rsidRDefault="00F53252" w:rsidP="00BE7BFC">
      <w:pPr>
        <w:rPr>
          <w:highlight w:val="yellow"/>
        </w:rPr>
      </w:pPr>
    </w:p>
    <w:p w14:paraId="06A0952F" w14:textId="77777777" w:rsidR="0046740D" w:rsidRPr="0067505A" w:rsidRDefault="0046740D" w:rsidP="00BE7BFC">
      <w:r w:rsidRPr="0067505A">
        <w:t xml:space="preserve">Elle appartient à la Communauté de Communes des </w:t>
      </w:r>
      <w:r w:rsidR="00F53252" w:rsidRPr="0067505A">
        <w:t>Lacs et Montagnes du Haut-Doubs</w:t>
      </w:r>
      <w:r w:rsidRPr="0067505A">
        <w:t xml:space="preserve"> qui est issue de la fusion le 1er janvier 2017 entre la Communauté de Communes du </w:t>
      </w:r>
      <w:r w:rsidR="00F53252" w:rsidRPr="0067505A">
        <w:t xml:space="preserve">Mont d’Or et des 2 Lacs et </w:t>
      </w:r>
      <w:r w:rsidRPr="0067505A">
        <w:t>la Communauté de Communes d</w:t>
      </w:r>
      <w:r w:rsidR="00F53252" w:rsidRPr="0067505A">
        <w:t>es hauts du Doubs</w:t>
      </w:r>
      <w:r w:rsidRPr="0067505A">
        <w:t>.</w:t>
      </w:r>
    </w:p>
    <w:p w14:paraId="5987CE04" w14:textId="77777777" w:rsidR="00F53252" w:rsidRPr="0067505A" w:rsidRDefault="00F53252" w:rsidP="00BE7BFC">
      <w:r w:rsidRPr="0067505A">
        <w:t>La nouvelle intercommunalité représente 32 communes et un peu plus de 15 000 habitants.</w:t>
      </w:r>
    </w:p>
    <w:p w14:paraId="49F75428" w14:textId="77777777" w:rsidR="00F53252" w:rsidRPr="0067505A" w:rsidRDefault="00F53252" w:rsidP="00BE7BFC"/>
    <w:p w14:paraId="3064612B" w14:textId="77777777" w:rsidR="0046740D" w:rsidRPr="0067505A" w:rsidRDefault="0046740D" w:rsidP="00BE7BFC">
      <w:r w:rsidRPr="0067505A">
        <w:t xml:space="preserve">Elle fait partie du périmètre du SCOT du </w:t>
      </w:r>
      <w:r w:rsidR="00470A65" w:rsidRPr="0067505A">
        <w:t>HAUT JURA</w:t>
      </w:r>
      <w:r w:rsidRPr="0067505A">
        <w:t>.</w:t>
      </w:r>
    </w:p>
    <w:p w14:paraId="15F071E9" w14:textId="77777777" w:rsidR="00590536" w:rsidRPr="0067505A" w:rsidRDefault="00590536" w:rsidP="00BE7BFC">
      <w:pPr>
        <w:rPr>
          <w:highlight w:val="yellow"/>
        </w:rPr>
      </w:pPr>
    </w:p>
    <w:p w14:paraId="447FACD6" w14:textId="77777777" w:rsidR="00BD7B50" w:rsidRPr="0067505A" w:rsidRDefault="00BD7B50" w:rsidP="00BE7BFC">
      <w:r w:rsidRPr="0067505A">
        <w:t xml:space="preserve">La commune correspond au regroupement de deux hameaux distincts distants d’environ 1,5 km : Le </w:t>
      </w:r>
      <w:proofErr w:type="spellStart"/>
      <w:r w:rsidRPr="0067505A">
        <w:t>Brey</w:t>
      </w:r>
      <w:proofErr w:type="spellEnd"/>
      <w:r w:rsidRPr="0067505A">
        <w:t xml:space="preserve"> et Maison-du-Bois.</w:t>
      </w:r>
    </w:p>
    <w:p w14:paraId="711664CE" w14:textId="77777777" w:rsidR="00BD7B50" w:rsidRPr="0067505A" w:rsidRDefault="00BD7B50" w:rsidP="00BE7BFC"/>
    <w:p w14:paraId="53F127D9" w14:textId="039CCD70" w:rsidR="00BE7BFC" w:rsidRPr="0067505A" w:rsidRDefault="00BD7B50" w:rsidP="00BE7BFC">
      <w:pPr>
        <w:pStyle w:val="Corpsdetexte"/>
        <w:spacing w:before="0"/>
        <w:ind w:left="0"/>
        <w:rPr>
          <w:rFonts w:cs="Helvetica"/>
        </w:rPr>
      </w:pPr>
      <w:r w:rsidRPr="0067505A">
        <w:t>Elle</w:t>
      </w:r>
      <w:r w:rsidR="00BE7BFC" w:rsidRPr="0067505A">
        <w:t xml:space="preserve"> </w:t>
      </w:r>
      <w:r w:rsidR="00BE7BFC" w:rsidRPr="0067505A">
        <w:rPr>
          <w:rFonts w:cs="Helvetica"/>
        </w:rPr>
        <w:t>compte 123 habitants (Insee 2018).</w:t>
      </w:r>
    </w:p>
    <w:p w14:paraId="1C4098FB" w14:textId="77777777" w:rsidR="00BE7BFC" w:rsidRPr="0067505A" w:rsidRDefault="00BE7BFC" w:rsidP="00BE7BFC"/>
    <w:p w14:paraId="6BE293FB" w14:textId="605F6CAC" w:rsidR="00BD7B50" w:rsidRPr="0067505A" w:rsidRDefault="00BD7B50" w:rsidP="00BE7BFC">
      <w:r w:rsidRPr="0067505A">
        <w:t>L’ensemble du ban communal s’étend sur 6,18 km², ce qui représente une densité de 2</w:t>
      </w:r>
      <w:r w:rsidR="00BE7BFC" w:rsidRPr="0067505A">
        <w:t>0</w:t>
      </w:r>
      <w:r w:rsidRPr="0067505A">
        <w:t> </w:t>
      </w:r>
      <w:proofErr w:type="spellStart"/>
      <w:r w:rsidRPr="0067505A">
        <w:t>hab</w:t>
      </w:r>
      <w:proofErr w:type="spellEnd"/>
      <w:r w:rsidRPr="0067505A">
        <w:t>/km².</w:t>
      </w:r>
    </w:p>
    <w:p w14:paraId="6E53F1E1" w14:textId="77777777" w:rsidR="00BD7B50" w:rsidRPr="0067505A" w:rsidRDefault="00BD7B50" w:rsidP="00BE7BFC"/>
    <w:p w14:paraId="257332A9" w14:textId="77777777" w:rsidR="00BD7B50" w:rsidRPr="0067505A" w:rsidRDefault="00BD7B50" w:rsidP="00BE7BFC">
      <w:r w:rsidRPr="0067505A">
        <w:lastRenderedPageBreak/>
        <w:t xml:space="preserve">La commune est située à l’origine de la vallée du </w:t>
      </w:r>
      <w:proofErr w:type="spellStart"/>
      <w:r w:rsidRPr="0067505A">
        <w:t>Lhaut</w:t>
      </w:r>
      <w:proofErr w:type="spellEnd"/>
      <w:r w:rsidRPr="0067505A">
        <w:t xml:space="preserve"> qui rejoint le Val de </w:t>
      </w:r>
      <w:proofErr w:type="spellStart"/>
      <w:r w:rsidRPr="0067505A">
        <w:t>Remoray</w:t>
      </w:r>
      <w:proofErr w:type="spellEnd"/>
      <w:r w:rsidRPr="0067505A">
        <w:t xml:space="preserve"> au nord de </w:t>
      </w:r>
      <w:proofErr w:type="spellStart"/>
      <w:r w:rsidRPr="0067505A">
        <w:t>Brey</w:t>
      </w:r>
      <w:proofErr w:type="spellEnd"/>
      <w:r w:rsidRPr="0067505A">
        <w:t>, au nord du Val de Mouthe et à une altitude moyenne de 910 m.</w:t>
      </w:r>
    </w:p>
    <w:p w14:paraId="4F6B42DA" w14:textId="77777777" w:rsidR="00BD7B50" w:rsidRPr="0067505A" w:rsidRDefault="00BD7B50" w:rsidP="00BE7BFC"/>
    <w:p w14:paraId="60F08DA5" w14:textId="77777777" w:rsidR="00BD7B50" w:rsidRPr="0067505A" w:rsidRDefault="00BD7B50" w:rsidP="00BE7BFC">
      <w:r w:rsidRPr="0067505A">
        <w:t xml:space="preserve">Le hameau de </w:t>
      </w:r>
      <w:proofErr w:type="spellStart"/>
      <w:r w:rsidRPr="0067505A">
        <w:t>Brey</w:t>
      </w:r>
      <w:proofErr w:type="spellEnd"/>
      <w:r w:rsidRPr="0067505A">
        <w:t xml:space="preserve"> est traversé par la route départementale n°437, qui relie la route nationale N 5 à la N 57.</w:t>
      </w:r>
    </w:p>
    <w:p w14:paraId="0776D4BA" w14:textId="77777777" w:rsidR="00BD7B50" w:rsidRPr="0067505A" w:rsidRDefault="00BD7B50" w:rsidP="00BE7BFC"/>
    <w:p w14:paraId="74CB989E" w14:textId="77777777" w:rsidR="00BD7B50" w:rsidRPr="0067505A" w:rsidRDefault="00BD7B50" w:rsidP="00BE7BFC">
      <w:pPr>
        <w:rPr>
          <w:highlight w:val="yellow"/>
        </w:rPr>
      </w:pPr>
      <w:r w:rsidRPr="0067505A">
        <w:t>Le hameau de Maison du Bois se situe quant à lui en retrait prononcé des principales voies de communication qui sillonnent le territoire communal.</w:t>
      </w:r>
    </w:p>
    <w:p w14:paraId="41AAD651" w14:textId="77777777" w:rsidR="00BD7B50" w:rsidRPr="0067505A" w:rsidRDefault="00BD7B50" w:rsidP="00BE7BFC">
      <w:pPr>
        <w:rPr>
          <w:highlight w:val="yellow"/>
        </w:rPr>
      </w:pPr>
    </w:p>
    <w:p w14:paraId="51ECB113" w14:textId="77777777" w:rsidR="00BD7B50" w:rsidRPr="0067505A" w:rsidRDefault="00BD7B50" w:rsidP="00BE7BFC">
      <w:r w:rsidRPr="0067505A">
        <w:t>La RD 437, axe économique et touristique de la région, est doublée au nord par la RD 471, parallèle, qui dessert Champagnole et Pontarlier.</w:t>
      </w:r>
    </w:p>
    <w:p w14:paraId="5F3DF6F7" w14:textId="77777777" w:rsidR="00E47CF0" w:rsidRPr="0067505A" w:rsidRDefault="00E47CF0" w:rsidP="00BE7BFC">
      <w:pPr>
        <w:rPr>
          <w:highlight w:val="yellow"/>
        </w:rPr>
      </w:pPr>
    </w:p>
    <w:p w14:paraId="67384768" w14:textId="7EC5A244" w:rsidR="005279D7" w:rsidRPr="0067505A" w:rsidRDefault="00BD7B50" w:rsidP="00373E54">
      <w:pPr>
        <w:pStyle w:val="Corpsdetexte"/>
        <w:spacing w:before="0"/>
        <w:ind w:left="0"/>
        <w:rPr>
          <w:sz w:val="22"/>
          <w:szCs w:val="22"/>
          <w:highlight w:val="yellow"/>
        </w:rPr>
      </w:pPr>
      <w:r w:rsidRPr="0067505A">
        <w:rPr>
          <w:noProof/>
        </w:rPr>
        <w:drawing>
          <wp:inline distT="0" distB="0" distL="0" distR="0" wp14:anchorId="7EEF0F53" wp14:editId="6A415076">
            <wp:extent cx="6120765" cy="5050155"/>
            <wp:effectExtent l="0" t="0" r="0" b="0"/>
            <wp:docPr id="1190" name="Imag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5050155"/>
                    </a:xfrm>
                    <a:prstGeom prst="rect">
                      <a:avLst/>
                    </a:prstGeom>
                  </pic:spPr>
                </pic:pic>
              </a:graphicData>
            </a:graphic>
          </wp:inline>
        </w:drawing>
      </w:r>
    </w:p>
    <w:p w14:paraId="779E4B9C" w14:textId="5F6784B7" w:rsidR="0045390D" w:rsidRPr="0067505A" w:rsidRDefault="0045390D" w:rsidP="0045390D">
      <w:pPr>
        <w:pStyle w:val="Lgende"/>
        <w:ind w:left="851"/>
        <w:jc w:val="center"/>
      </w:pPr>
      <w:r w:rsidRPr="0067505A">
        <w:t> </w:t>
      </w:r>
      <w:bookmarkStart w:id="25" w:name="_Toc100068536"/>
      <w:r w:rsidRPr="0067505A">
        <w:t>Carte IGN</w:t>
      </w:r>
      <w:bookmarkEnd w:id="25"/>
    </w:p>
    <w:p w14:paraId="215B5406" w14:textId="47B3211A" w:rsidR="000F14AB" w:rsidRPr="0067505A" w:rsidRDefault="000F14AB" w:rsidP="000F14AB"/>
    <w:p w14:paraId="55684555" w14:textId="77777777" w:rsidR="00BD7B50" w:rsidRPr="0067505A" w:rsidRDefault="00BD7B50" w:rsidP="00BD7B50">
      <w:pPr>
        <w:pStyle w:val="Corpsdetexte"/>
        <w:spacing w:before="0"/>
        <w:ind w:left="0"/>
        <w:rPr>
          <w:sz w:val="22"/>
          <w:szCs w:val="22"/>
        </w:rPr>
      </w:pPr>
      <w:r w:rsidRPr="0067505A">
        <w:rPr>
          <w:noProof/>
        </w:rPr>
        <w:lastRenderedPageBreak/>
        <w:drawing>
          <wp:inline distT="0" distB="0" distL="0" distR="0" wp14:anchorId="481366A6" wp14:editId="4AD6AD70">
            <wp:extent cx="5991436" cy="4320000"/>
            <wp:effectExtent l="0" t="0" r="9525" b="4445"/>
            <wp:docPr id="1191" name="Imag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91436" cy="4320000"/>
                    </a:xfrm>
                    <a:prstGeom prst="rect">
                      <a:avLst/>
                    </a:prstGeom>
                  </pic:spPr>
                </pic:pic>
              </a:graphicData>
            </a:graphic>
          </wp:inline>
        </w:drawing>
      </w:r>
    </w:p>
    <w:p w14:paraId="5AABDFF8" w14:textId="09FFDC7A" w:rsidR="000F14AB" w:rsidRPr="0067505A" w:rsidRDefault="000F14AB" w:rsidP="00ED124F">
      <w:pPr>
        <w:pStyle w:val="Lgende"/>
        <w:ind w:left="0"/>
        <w:jc w:val="center"/>
      </w:pPr>
      <w:bookmarkStart w:id="26" w:name="_Toc39651830"/>
      <w:bookmarkStart w:id="27" w:name="_Toc100068537"/>
      <w:r w:rsidRPr="0067505A">
        <w:t>Photographie aérienne (2017)</w:t>
      </w:r>
      <w:bookmarkEnd w:id="26"/>
      <w:bookmarkEnd w:id="27"/>
    </w:p>
    <w:p w14:paraId="1C559A3A" w14:textId="77777777" w:rsidR="0032415B" w:rsidRPr="0067505A" w:rsidRDefault="0032415B" w:rsidP="00ED124F">
      <w:pPr>
        <w:pStyle w:val="Titre2"/>
        <w:ind w:left="0"/>
        <w:rPr>
          <w:rFonts w:ascii="Helvetica" w:hAnsi="Helvetica"/>
        </w:rPr>
      </w:pPr>
      <w:bookmarkStart w:id="28" w:name="_Toc100068463"/>
      <w:r w:rsidRPr="0067505A">
        <w:rPr>
          <w:rFonts w:ascii="Helvetica" w:hAnsi="Helvetica"/>
        </w:rPr>
        <w:t>T</w:t>
      </w:r>
      <w:r w:rsidR="0083690E" w:rsidRPr="0067505A">
        <w:rPr>
          <w:rFonts w:ascii="Helvetica" w:hAnsi="Helvetica"/>
        </w:rPr>
        <w:t>opographie et paysage</w:t>
      </w:r>
      <w:bookmarkEnd w:id="28"/>
    </w:p>
    <w:p w14:paraId="692E104C" w14:textId="77777777" w:rsidR="00BD7B50" w:rsidRPr="0067505A" w:rsidRDefault="00BD7B50" w:rsidP="00C23A48">
      <w:r w:rsidRPr="0067505A">
        <w:t>Le territoire communal appartient à l’unité paysagère de la Montagne plissée et la sous unité Les Vals de Mouthe et Saint-Point-lac selon l’Atlas des paysages de Franche-Comté.</w:t>
      </w:r>
    </w:p>
    <w:p w14:paraId="18C003B8" w14:textId="77777777" w:rsidR="00BD7B50" w:rsidRPr="0067505A" w:rsidRDefault="00BD7B50" w:rsidP="00BE7BFC">
      <w:pPr>
        <w:spacing w:before="120"/>
      </w:pPr>
      <w:r w:rsidRPr="0067505A">
        <w:t>Le territoire communal se situe dans sa plus grande partie sur un anticlinal calcaire caractérisé par un relief karstique.</w:t>
      </w:r>
    </w:p>
    <w:p w14:paraId="644DFF79" w14:textId="3EBD4C39" w:rsidR="00BD7B50" w:rsidRPr="0067505A" w:rsidRDefault="00BD7B50" w:rsidP="00BE7BFC">
      <w:pPr>
        <w:spacing w:before="120"/>
      </w:pPr>
      <w:r w:rsidRPr="0067505A">
        <w:t>Le territoire de la commune de BREY-ET-MAISON-DU-BOIS s’étend sur 618 ha.</w:t>
      </w:r>
    </w:p>
    <w:p w14:paraId="27B5B832" w14:textId="77777777" w:rsidR="00BD7B50" w:rsidRPr="0067505A" w:rsidRDefault="00BD7B50" w:rsidP="00BE7BFC">
      <w:pPr>
        <w:spacing w:before="120"/>
      </w:pPr>
      <w:r w:rsidRPr="0067505A">
        <w:t>Le territoire se décompose, du point de vue de l’utilisation de l’espace et de l’occupation des sols, en plusieurs types d’ensembles :</w:t>
      </w:r>
    </w:p>
    <w:p w14:paraId="1174512A" w14:textId="77777777" w:rsidR="00BD7B50" w:rsidRPr="0067505A" w:rsidRDefault="00BD7B50" w:rsidP="00920A63">
      <w:pPr>
        <w:pStyle w:val="Corpsdetexte"/>
        <w:numPr>
          <w:ilvl w:val="0"/>
          <w:numId w:val="71"/>
        </w:numPr>
        <w:spacing w:before="120"/>
      </w:pPr>
      <w:r w:rsidRPr="0067505A">
        <w:t xml:space="preserve">Un espace boisé au nord (forêts des </w:t>
      </w:r>
      <w:proofErr w:type="spellStart"/>
      <w:r w:rsidRPr="0067505A">
        <w:t>Buclès</w:t>
      </w:r>
      <w:proofErr w:type="spellEnd"/>
      <w:r w:rsidRPr="0067505A">
        <w:t>) et à l’ouest (Bois de la Roche),</w:t>
      </w:r>
    </w:p>
    <w:p w14:paraId="46BE5EA4" w14:textId="77777777" w:rsidR="00BD7B50" w:rsidRPr="0067505A" w:rsidRDefault="00BD7B50" w:rsidP="00920A63">
      <w:pPr>
        <w:pStyle w:val="Corpsdetexte"/>
        <w:numPr>
          <w:ilvl w:val="0"/>
          <w:numId w:val="71"/>
        </w:numPr>
        <w:spacing w:before="120"/>
      </w:pPr>
      <w:r w:rsidRPr="0067505A">
        <w:t xml:space="preserve">Le hameau Le </w:t>
      </w:r>
      <w:proofErr w:type="spellStart"/>
      <w:r w:rsidRPr="0067505A">
        <w:t>Brey</w:t>
      </w:r>
      <w:proofErr w:type="spellEnd"/>
      <w:r w:rsidRPr="0067505A">
        <w:t xml:space="preserve"> traversé par l’axe majeur de communication qu’est la RD 437 et le hameau de Maison du Bois ; </w:t>
      </w:r>
    </w:p>
    <w:p w14:paraId="3FEF13F7" w14:textId="77777777" w:rsidR="00BD7B50" w:rsidRPr="0067505A" w:rsidRDefault="00BD7B50" w:rsidP="00920A63">
      <w:pPr>
        <w:pStyle w:val="Corpsdetexte"/>
        <w:numPr>
          <w:ilvl w:val="0"/>
          <w:numId w:val="71"/>
        </w:numPr>
        <w:spacing w:before="120"/>
      </w:pPr>
      <w:r w:rsidRPr="0067505A">
        <w:t>Les prairies pâturées ou fauchées, les pâturages boisés ;</w:t>
      </w:r>
    </w:p>
    <w:p w14:paraId="421E99FB" w14:textId="77777777" w:rsidR="00BD7B50" w:rsidRPr="0067505A" w:rsidRDefault="00BD7B50" w:rsidP="00920A63">
      <w:pPr>
        <w:pStyle w:val="Corpsdetexte"/>
        <w:numPr>
          <w:ilvl w:val="0"/>
          <w:numId w:val="71"/>
        </w:numPr>
        <w:spacing w:before="120"/>
      </w:pPr>
      <w:r w:rsidRPr="0067505A">
        <w:t>La zone de tourbières au sud en limite avec la commune de Gellin.</w:t>
      </w:r>
    </w:p>
    <w:p w14:paraId="21FF743E" w14:textId="77777777" w:rsidR="00BD7B50" w:rsidRPr="0067505A" w:rsidRDefault="00BD7B50" w:rsidP="00E853B4">
      <w:pPr>
        <w:spacing w:before="120"/>
      </w:pPr>
      <w:r w:rsidRPr="0067505A">
        <w:t xml:space="preserve">L’altitude de la commune varie de 1054 m à l’ouest au bois de la Roche à 866 m en limite nord-est (Pont de </w:t>
      </w:r>
      <w:proofErr w:type="spellStart"/>
      <w:r w:rsidRPr="0067505A">
        <w:t>Lhaut</w:t>
      </w:r>
      <w:proofErr w:type="spellEnd"/>
      <w:r w:rsidRPr="0067505A">
        <w:t xml:space="preserve">), avec des pentes très variables pouvant atteindre 60% dans la vallée du ruisseau de </w:t>
      </w:r>
      <w:proofErr w:type="spellStart"/>
      <w:r w:rsidRPr="0067505A">
        <w:t>Lhaut</w:t>
      </w:r>
      <w:proofErr w:type="spellEnd"/>
      <w:r w:rsidRPr="0067505A">
        <w:t>.</w:t>
      </w:r>
    </w:p>
    <w:p w14:paraId="0DBD371D" w14:textId="77777777" w:rsidR="00BD7B50" w:rsidRPr="0067505A" w:rsidRDefault="00BD7B50" w:rsidP="00E853B4">
      <w:pPr>
        <w:spacing w:before="120"/>
      </w:pPr>
      <w:r w:rsidRPr="0067505A">
        <w:t>La répartition de l’utilisation des sols est la suivante (Corine Land Cover 2018)</w:t>
      </w:r>
    </w:p>
    <w:p w14:paraId="2EF8037E" w14:textId="77777777" w:rsidR="00BD7B50" w:rsidRPr="0067505A" w:rsidRDefault="00BD7B50" w:rsidP="00BD7B50">
      <w:pPr>
        <w:pStyle w:val="Corpsdetexte"/>
        <w:spacing w:before="0"/>
        <w:ind w:left="1440"/>
      </w:pPr>
      <w:r w:rsidRPr="0067505A">
        <w:t>312 - Forêts de conifères</w:t>
      </w:r>
    </w:p>
    <w:p w14:paraId="7BAAB5D6" w14:textId="77777777" w:rsidR="00BD7B50" w:rsidRPr="0067505A" w:rsidRDefault="00BD7B50" w:rsidP="00BD7B50">
      <w:pPr>
        <w:pStyle w:val="Corpsdetexte"/>
        <w:spacing w:before="0"/>
        <w:ind w:left="1440"/>
      </w:pPr>
      <w:r w:rsidRPr="0067505A">
        <w:t>313 - Forêts mélangées</w:t>
      </w:r>
    </w:p>
    <w:p w14:paraId="5F0ED45E" w14:textId="77777777" w:rsidR="00BD7B50" w:rsidRPr="0067505A" w:rsidRDefault="00BD7B50" w:rsidP="00BD7B50">
      <w:pPr>
        <w:pStyle w:val="Corpsdetexte"/>
        <w:spacing w:before="0"/>
        <w:ind w:left="1440"/>
      </w:pPr>
      <w:r w:rsidRPr="0067505A">
        <w:t>321 - Pelouses et pâturages naturels</w:t>
      </w:r>
    </w:p>
    <w:p w14:paraId="56F5FD47" w14:textId="77777777" w:rsidR="00BD7B50" w:rsidRPr="0067505A" w:rsidRDefault="00BD7B50" w:rsidP="00BD7B50">
      <w:pPr>
        <w:pStyle w:val="Corpsdetexte"/>
        <w:spacing w:before="0"/>
        <w:ind w:left="1440"/>
      </w:pPr>
      <w:r w:rsidRPr="0067505A">
        <w:t>242 - Systèmes culturaux et parcellaires complexes</w:t>
      </w:r>
    </w:p>
    <w:p w14:paraId="3602728C" w14:textId="77777777" w:rsidR="00BD7B50" w:rsidRPr="0067505A" w:rsidRDefault="00BD7B50" w:rsidP="00BD7B50">
      <w:pPr>
        <w:pStyle w:val="Corpsdetexte"/>
        <w:spacing w:before="0"/>
        <w:ind w:left="1440"/>
      </w:pPr>
      <w:r w:rsidRPr="0067505A">
        <w:t>411 - Marais intérieurs</w:t>
      </w:r>
    </w:p>
    <w:p w14:paraId="16F131F7" w14:textId="77777777" w:rsidR="00BD7B50" w:rsidRPr="0067505A" w:rsidRDefault="00BD7B50" w:rsidP="00E853B4"/>
    <w:p w14:paraId="3E1680AF" w14:textId="77777777" w:rsidR="00BD7B50" w:rsidRPr="0067505A" w:rsidRDefault="00BD7B50" w:rsidP="00BD7B50">
      <w:pPr>
        <w:pStyle w:val="Corpsdetexte"/>
        <w:spacing w:before="0"/>
        <w:ind w:left="0"/>
        <w:rPr>
          <w:sz w:val="22"/>
          <w:szCs w:val="22"/>
          <w:highlight w:val="yellow"/>
        </w:rPr>
      </w:pPr>
      <w:r w:rsidRPr="0067505A">
        <w:rPr>
          <w:noProof/>
        </w:rPr>
        <w:lastRenderedPageBreak/>
        <mc:AlternateContent>
          <mc:Choice Requires="wps">
            <w:drawing>
              <wp:anchor distT="0" distB="0" distL="114300" distR="114300" simplePos="0" relativeHeight="252342272" behindDoc="0" locked="0" layoutInCell="1" allowOverlap="1" wp14:anchorId="22BB0AA1" wp14:editId="7C937F1A">
                <wp:simplePos x="0" y="0"/>
                <wp:positionH relativeFrom="column">
                  <wp:posOffset>300892</wp:posOffset>
                </wp:positionH>
                <wp:positionV relativeFrom="paragraph">
                  <wp:posOffset>469900</wp:posOffset>
                </wp:positionV>
                <wp:extent cx="5608800" cy="3380400"/>
                <wp:effectExtent l="19050" t="19050" r="30480" b="29845"/>
                <wp:wrapNone/>
                <wp:docPr id="1192" name="Forme libre : forme 1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608800" cy="3380400"/>
                        </a:xfrm>
                        <a:custGeom>
                          <a:avLst/>
                          <a:gdLst>
                            <a:gd name="connsiteX0" fmla="*/ 716889 w 4754880"/>
                            <a:gd name="connsiteY0" fmla="*/ 2582266 h 2867559"/>
                            <a:gd name="connsiteX1" fmla="*/ 226771 w 4754880"/>
                            <a:gd name="connsiteY1" fmla="*/ 2055572 h 2867559"/>
                            <a:gd name="connsiteX2" fmla="*/ 102412 w 4754880"/>
                            <a:gd name="connsiteY2" fmla="*/ 1777594 h 2867559"/>
                            <a:gd name="connsiteX3" fmla="*/ 0 w 4754880"/>
                            <a:gd name="connsiteY3" fmla="*/ 1602029 h 2867559"/>
                            <a:gd name="connsiteX4" fmla="*/ 212140 w 4754880"/>
                            <a:gd name="connsiteY4" fmla="*/ 1360628 h 2867559"/>
                            <a:gd name="connsiteX5" fmla="*/ 336499 w 4754880"/>
                            <a:gd name="connsiteY5" fmla="*/ 1250900 h 2867559"/>
                            <a:gd name="connsiteX6" fmla="*/ 636422 w 4754880"/>
                            <a:gd name="connsiteY6" fmla="*/ 1046074 h 2867559"/>
                            <a:gd name="connsiteX7" fmla="*/ 738835 w 4754880"/>
                            <a:gd name="connsiteY7" fmla="*/ 1199693 h 2867559"/>
                            <a:gd name="connsiteX8" fmla="*/ 760780 w 4754880"/>
                            <a:gd name="connsiteY8" fmla="*/ 1207008 h 2867559"/>
                            <a:gd name="connsiteX9" fmla="*/ 782726 w 4754880"/>
                            <a:gd name="connsiteY9" fmla="*/ 1258215 h 2867559"/>
                            <a:gd name="connsiteX10" fmla="*/ 782726 w 4754880"/>
                            <a:gd name="connsiteY10" fmla="*/ 1258215 h 2867559"/>
                            <a:gd name="connsiteX11" fmla="*/ 848563 w 4754880"/>
                            <a:gd name="connsiteY11" fmla="*/ 1280160 h 2867559"/>
                            <a:gd name="connsiteX12" fmla="*/ 921715 w 4754880"/>
                            <a:gd name="connsiteY12" fmla="*/ 1309421 h 2867559"/>
                            <a:gd name="connsiteX13" fmla="*/ 1345996 w 4754880"/>
                            <a:gd name="connsiteY13" fmla="*/ 1141172 h 2867559"/>
                            <a:gd name="connsiteX14" fmla="*/ 1463040 w 4754880"/>
                            <a:gd name="connsiteY14" fmla="*/ 958292 h 2867559"/>
                            <a:gd name="connsiteX15" fmla="*/ 1367942 w 4754880"/>
                            <a:gd name="connsiteY15" fmla="*/ 921716 h 2867559"/>
                            <a:gd name="connsiteX16" fmla="*/ 1404518 w 4754880"/>
                            <a:gd name="connsiteY16" fmla="*/ 841248 h 2867559"/>
                            <a:gd name="connsiteX17" fmla="*/ 1404518 w 4754880"/>
                            <a:gd name="connsiteY17" fmla="*/ 841248 h 2867559"/>
                            <a:gd name="connsiteX18" fmla="*/ 1404518 w 4754880"/>
                            <a:gd name="connsiteY18" fmla="*/ 782727 h 2867559"/>
                            <a:gd name="connsiteX19" fmla="*/ 1506931 w 4754880"/>
                            <a:gd name="connsiteY19" fmla="*/ 731520 h 2867559"/>
                            <a:gd name="connsiteX20" fmla="*/ 1580083 w 4754880"/>
                            <a:gd name="connsiteY20" fmla="*/ 724205 h 2867559"/>
                            <a:gd name="connsiteX21" fmla="*/ 1623974 w 4754880"/>
                            <a:gd name="connsiteY21" fmla="*/ 716890 h 2867559"/>
                            <a:gd name="connsiteX22" fmla="*/ 1609344 w 4754880"/>
                            <a:gd name="connsiteY22" fmla="*/ 643738 h 2867559"/>
                            <a:gd name="connsiteX23" fmla="*/ 1682496 w 4754880"/>
                            <a:gd name="connsiteY23" fmla="*/ 621792 h 2867559"/>
                            <a:gd name="connsiteX24" fmla="*/ 1675180 w 4754880"/>
                            <a:gd name="connsiteY24" fmla="*/ 343815 h 2867559"/>
                            <a:gd name="connsiteX25" fmla="*/ 1777593 w 4754880"/>
                            <a:gd name="connsiteY25" fmla="*/ 343815 h 2867559"/>
                            <a:gd name="connsiteX26" fmla="*/ 1799539 w 4754880"/>
                            <a:gd name="connsiteY26" fmla="*/ 475488 h 2867559"/>
                            <a:gd name="connsiteX27" fmla="*/ 1836115 w 4754880"/>
                            <a:gd name="connsiteY27" fmla="*/ 482804 h 2867559"/>
                            <a:gd name="connsiteX28" fmla="*/ 1967788 w 4754880"/>
                            <a:gd name="connsiteY28" fmla="*/ 373076 h 2867559"/>
                            <a:gd name="connsiteX29" fmla="*/ 1945843 w 4754880"/>
                            <a:gd name="connsiteY29" fmla="*/ 285293 h 2867559"/>
                            <a:gd name="connsiteX30" fmla="*/ 2033625 w 4754880"/>
                            <a:gd name="connsiteY30" fmla="*/ 256032 h 2867559"/>
                            <a:gd name="connsiteX31" fmla="*/ 2062886 w 4754880"/>
                            <a:gd name="connsiteY31" fmla="*/ 277978 h 2867559"/>
                            <a:gd name="connsiteX32" fmla="*/ 2165299 w 4754880"/>
                            <a:gd name="connsiteY32" fmla="*/ 270663 h 2867559"/>
                            <a:gd name="connsiteX33" fmla="*/ 2794406 w 4754880"/>
                            <a:gd name="connsiteY33" fmla="*/ 131674 h 2867559"/>
                            <a:gd name="connsiteX34" fmla="*/ 2845612 w 4754880"/>
                            <a:gd name="connsiteY34" fmla="*/ 190196 h 2867559"/>
                            <a:gd name="connsiteX35" fmla="*/ 3599078 w 4754880"/>
                            <a:gd name="connsiteY35" fmla="*/ 124359 h 2867559"/>
                            <a:gd name="connsiteX36" fmla="*/ 3701491 w 4754880"/>
                            <a:gd name="connsiteY36" fmla="*/ 270663 h 2867559"/>
                            <a:gd name="connsiteX37" fmla="*/ 3906316 w 4754880"/>
                            <a:gd name="connsiteY37" fmla="*/ 263348 h 2867559"/>
                            <a:gd name="connsiteX38" fmla="*/ 3986784 w 4754880"/>
                            <a:gd name="connsiteY38" fmla="*/ 204826 h 2867559"/>
                            <a:gd name="connsiteX39" fmla="*/ 4140403 w 4754880"/>
                            <a:gd name="connsiteY39" fmla="*/ 109728 h 2867559"/>
                            <a:gd name="connsiteX40" fmla="*/ 4279392 w 4754880"/>
                            <a:gd name="connsiteY40" fmla="*/ 87783 h 2867559"/>
                            <a:gd name="connsiteX41" fmla="*/ 4454956 w 4754880"/>
                            <a:gd name="connsiteY41" fmla="*/ 0 h 2867559"/>
                            <a:gd name="connsiteX42" fmla="*/ 4454956 w 4754880"/>
                            <a:gd name="connsiteY42" fmla="*/ 138989 h 2867559"/>
                            <a:gd name="connsiteX43" fmla="*/ 4389120 w 4754880"/>
                            <a:gd name="connsiteY43" fmla="*/ 204826 h 2867559"/>
                            <a:gd name="connsiteX44" fmla="*/ 4294022 w 4754880"/>
                            <a:gd name="connsiteY44" fmla="*/ 212141 h 2867559"/>
                            <a:gd name="connsiteX45" fmla="*/ 4198924 w 4754880"/>
                            <a:gd name="connsiteY45" fmla="*/ 226772 h 2867559"/>
                            <a:gd name="connsiteX46" fmla="*/ 4089196 w 4754880"/>
                            <a:gd name="connsiteY46" fmla="*/ 395021 h 2867559"/>
                            <a:gd name="connsiteX47" fmla="*/ 3964838 w 4754880"/>
                            <a:gd name="connsiteY47" fmla="*/ 482804 h 2867559"/>
                            <a:gd name="connsiteX48" fmla="*/ 4133088 w 4754880"/>
                            <a:gd name="connsiteY48" fmla="*/ 665684 h 2867559"/>
                            <a:gd name="connsiteX49" fmla="*/ 4337913 w 4754880"/>
                            <a:gd name="connsiteY49" fmla="*/ 680314 h 2867559"/>
                            <a:gd name="connsiteX50" fmla="*/ 4484217 w 4754880"/>
                            <a:gd name="connsiteY50" fmla="*/ 724205 h 2867559"/>
                            <a:gd name="connsiteX51" fmla="*/ 4667097 w 4754880"/>
                            <a:gd name="connsiteY51" fmla="*/ 892455 h 2867559"/>
                            <a:gd name="connsiteX52" fmla="*/ 4754880 w 4754880"/>
                            <a:gd name="connsiteY52" fmla="*/ 1009498 h 2867559"/>
                            <a:gd name="connsiteX53" fmla="*/ 4703673 w 4754880"/>
                            <a:gd name="connsiteY53" fmla="*/ 1075335 h 2867559"/>
                            <a:gd name="connsiteX54" fmla="*/ 4747564 w 4754880"/>
                            <a:gd name="connsiteY54" fmla="*/ 1155802 h 2867559"/>
                            <a:gd name="connsiteX55" fmla="*/ 4659782 w 4754880"/>
                            <a:gd name="connsiteY55" fmla="*/ 1302106 h 2867559"/>
                            <a:gd name="connsiteX56" fmla="*/ 4593945 w 4754880"/>
                            <a:gd name="connsiteY56" fmla="*/ 1404519 h 2867559"/>
                            <a:gd name="connsiteX57" fmla="*/ 4491532 w 4754880"/>
                            <a:gd name="connsiteY57" fmla="*/ 1484986 h 2867559"/>
                            <a:gd name="connsiteX58" fmla="*/ 4462272 w 4754880"/>
                            <a:gd name="connsiteY58" fmla="*/ 1660551 h 2867559"/>
                            <a:gd name="connsiteX59" fmla="*/ 4586630 w 4754880"/>
                            <a:gd name="connsiteY59" fmla="*/ 1792224 h 2867559"/>
                            <a:gd name="connsiteX60" fmla="*/ 4433011 w 4754880"/>
                            <a:gd name="connsiteY60" fmla="*/ 1872692 h 2867559"/>
                            <a:gd name="connsiteX61" fmla="*/ 4381804 w 4754880"/>
                            <a:gd name="connsiteY61" fmla="*/ 1814170 h 2867559"/>
                            <a:gd name="connsiteX62" fmla="*/ 4176979 w 4754880"/>
                            <a:gd name="connsiteY62" fmla="*/ 2004365 h 2867559"/>
                            <a:gd name="connsiteX63" fmla="*/ 4374489 w 4754880"/>
                            <a:gd name="connsiteY63" fmla="*/ 2194560 h 2867559"/>
                            <a:gd name="connsiteX64" fmla="*/ 4220870 w 4754880"/>
                            <a:gd name="connsiteY64" fmla="*/ 2289658 h 2867559"/>
                            <a:gd name="connsiteX65" fmla="*/ 4345228 w 4754880"/>
                            <a:gd name="connsiteY65" fmla="*/ 2479853 h 2867559"/>
                            <a:gd name="connsiteX66" fmla="*/ 4162348 w 4754880"/>
                            <a:gd name="connsiteY66" fmla="*/ 2531060 h 2867559"/>
                            <a:gd name="connsiteX67" fmla="*/ 4162348 w 4754880"/>
                            <a:gd name="connsiteY67" fmla="*/ 2531060 h 2867559"/>
                            <a:gd name="connsiteX68" fmla="*/ 4052620 w 4754880"/>
                            <a:gd name="connsiteY68" fmla="*/ 2545690 h 2867559"/>
                            <a:gd name="connsiteX69" fmla="*/ 4023360 w 4754880"/>
                            <a:gd name="connsiteY69" fmla="*/ 2509114 h 2867559"/>
                            <a:gd name="connsiteX70" fmla="*/ 4176979 w 4754880"/>
                            <a:gd name="connsiteY70" fmla="*/ 2428647 h 2867559"/>
                            <a:gd name="connsiteX71" fmla="*/ 4176979 w 4754880"/>
                            <a:gd name="connsiteY71" fmla="*/ 2428647 h 2867559"/>
                            <a:gd name="connsiteX72" fmla="*/ 4030675 w 4754880"/>
                            <a:gd name="connsiteY72" fmla="*/ 2465223 h 2867559"/>
                            <a:gd name="connsiteX73" fmla="*/ 4008729 w 4754880"/>
                            <a:gd name="connsiteY73" fmla="*/ 2465223 h 2867559"/>
                            <a:gd name="connsiteX74" fmla="*/ 3708806 w 4754880"/>
                            <a:gd name="connsiteY74" fmla="*/ 2604212 h 2867559"/>
                            <a:gd name="connsiteX75" fmla="*/ 3657600 w 4754880"/>
                            <a:gd name="connsiteY75" fmla="*/ 2655418 h 2867559"/>
                            <a:gd name="connsiteX76" fmla="*/ 3525926 w 4754880"/>
                            <a:gd name="connsiteY76" fmla="*/ 2757831 h 2867559"/>
                            <a:gd name="connsiteX77" fmla="*/ 3423513 w 4754880"/>
                            <a:gd name="connsiteY77" fmla="*/ 2830983 h 2867559"/>
                            <a:gd name="connsiteX78" fmla="*/ 3277209 w 4754880"/>
                            <a:gd name="connsiteY78" fmla="*/ 2867559 h 2867559"/>
                            <a:gd name="connsiteX79" fmla="*/ 2750515 w 4754880"/>
                            <a:gd name="connsiteY79" fmla="*/ 2245767 h 2867559"/>
                            <a:gd name="connsiteX80" fmla="*/ 2765145 w 4754880"/>
                            <a:gd name="connsiteY80" fmla="*/ 2201876 h 2867559"/>
                            <a:gd name="connsiteX81" fmla="*/ 2779776 w 4754880"/>
                            <a:gd name="connsiteY81" fmla="*/ 2150669 h 2867559"/>
                            <a:gd name="connsiteX82" fmla="*/ 2626156 w 4754880"/>
                            <a:gd name="connsiteY82" fmla="*/ 1931213 h 2867559"/>
                            <a:gd name="connsiteX83" fmla="*/ 2531059 w 4754880"/>
                            <a:gd name="connsiteY83" fmla="*/ 1821485 h 2867559"/>
                            <a:gd name="connsiteX84" fmla="*/ 2450592 w 4754880"/>
                            <a:gd name="connsiteY84" fmla="*/ 1821485 h 2867559"/>
                            <a:gd name="connsiteX85" fmla="*/ 2414016 w 4754880"/>
                            <a:gd name="connsiteY85" fmla="*/ 1850746 h 2867559"/>
                            <a:gd name="connsiteX86" fmla="*/ 2326233 w 4754880"/>
                            <a:gd name="connsiteY86" fmla="*/ 1828800 h 2867559"/>
                            <a:gd name="connsiteX87" fmla="*/ 2289657 w 4754880"/>
                            <a:gd name="connsiteY87" fmla="*/ 1675181 h 2867559"/>
                            <a:gd name="connsiteX88" fmla="*/ 2289657 w 4754880"/>
                            <a:gd name="connsiteY88" fmla="*/ 1675181 h 2867559"/>
                            <a:gd name="connsiteX89" fmla="*/ 2201875 w 4754880"/>
                            <a:gd name="connsiteY89" fmla="*/ 1697127 h 2867559"/>
                            <a:gd name="connsiteX90" fmla="*/ 2128723 w 4754880"/>
                            <a:gd name="connsiteY90" fmla="*/ 1645920 h 2867559"/>
                            <a:gd name="connsiteX91" fmla="*/ 2004364 w 4754880"/>
                            <a:gd name="connsiteY91" fmla="*/ 1704442 h 2867559"/>
                            <a:gd name="connsiteX92" fmla="*/ 2011680 w 4754880"/>
                            <a:gd name="connsiteY92" fmla="*/ 1799540 h 2867559"/>
                            <a:gd name="connsiteX93" fmla="*/ 1982419 w 4754880"/>
                            <a:gd name="connsiteY93" fmla="*/ 1821485 h 2867559"/>
                            <a:gd name="connsiteX94" fmla="*/ 1872691 w 4754880"/>
                            <a:gd name="connsiteY94" fmla="*/ 1806855 h 2867559"/>
                            <a:gd name="connsiteX95" fmla="*/ 1755648 w 4754880"/>
                            <a:gd name="connsiteY95" fmla="*/ 1938528 h 2867559"/>
                            <a:gd name="connsiteX96" fmla="*/ 1770278 w 4754880"/>
                            <a:gd name="connsiteY96" fmla="*/ 1967789 h 2867559"/>
                            <a:gd name="connsiteX97" fmla="*/ 1901952 w 4754880"/>
                            <a:gd name="connsiteY97" fmla="*/ 2018996 h 2867559"/>
                            <a:gd name="connsiteX98" fmla="*/ 1880006 w 4754880"/>
                            <a:gd name="connsiteY98" fmla="*/ 2296973 h 2867559"/>
                            <a:gd name="connsiteX99" fmla="*/ 1748332 w 4754880"/>
                            <a:gd name="connsiteY99" fmla="*/ 2399386 h 2867559"/>
                            <a:gd name="connsiteX100" fmla="*/ 1821484 w 4754880"/>
                            <a:gd name="connsiteY100" fmla="*/ 2472538 h 2867559"/>
                            <a:gd name="connsiteX101" fmla="*/ 1762963 w 4754880"/>
                            <a:gd name="connsiteY101" fmla="*/ 2494484 h 2867559"/>
                            <a:gd name="connsiteX102" fmla="*/ 1682496 w 4754880"/>
                            <a:gd name="connsiteY102" fmla="*/ 2428647 h 2867559"/>
                            <a:gd name="connsiteX103" fmla="*/ 1602028 w 4754880"/>
                            <a:gd name="connsiteY103" fmla="*/ 2501799 h 2867559"/>
                            <a:gd name="connsiteX104" fmla="*/ 1404518 w 4754880"/>
                            <a:gd name="connsiteY104" fmla="*/ 2794407 h 2867559"/>
                            <a:gd name="connsiteX105" fmla="*/ 1375257 w 4754880"/>
                            <a:gd name="connsiteY105" fmla="*/ 2794407 h 2867559"/>
                            <a:gd name="connsiteX106" fmla="*/ 1338681 w 4754880"/>
                            <a:gd name="connsiteY106" fmla="*/ 2728570 h 2867559"/>
                            <a:gd name="connsiteX107" fmla="*/ 1338681 w 4754880"/>
                            <a:gd name="connsiteY107" fmla="*/ 2728570 h 2867559"/>
                            <a:gd name="connsiteX108" fmla="*/ 1272844 w 4754880"/>
                            <a:gd name="connsiteY108" fmla="*/ 2655418 h 2867559"/>
                            <a:gd name="connsiteX109" fmla="*/ 1170432 w 4754880"/>
                            <a:gd name="connsiteY109" fmla="*/ 2706624 h 2867559"/>
                            <a:gd name="connsiteX110" fmla="*/ 1082649 w 4754880"/>
                            <a:gd name="connsiteY110" fmla="*/ 2655418 h 2867559"/>
                            <a:gd name="connsiteX111" fmla="*/ 1082649 w 4754880"/>
                            <a:gd name="connsiteY111" fmla="*/ 2655418 h 2867559"/>
                            <a:gd name="connsiteX112" fmla="*/ 1082649 w 4754880"/>
                            <a:gd name="connsiteY112" fmla="*/ 2743200 h 2867559"/>
                            <a:gd name="connsiteX113" fmla="*/ 950976 w 4754880"/>
                            <a:gd name="connsiteY113" fmla="*/ 2801722 h 2867559"/>
                            <a:gd name="connsiteX114" fmla="*/ 950976 w 4754880"/>
                            <a:gd name="connsiteY114" fmla="*/ 2801722 h 2867559"/>
                            <a:gd name="connsiteX115" fmla="*/ 929030 w 4754880"/>
                            <a:gd name="connsiteY115" fmla="*/ 2640788 h 2867559"/>
                            <a:gd name="connsiteX116" fmla="*/ 855878 w 4754880"/>
                            <a:gd name="connsiteY116" fmla="*/ 2567636 h 2867559"/>
                            <a:gd name="connsiteX117" fmla="*/ 716889 w 4754880"/>
                            <a:gd name="connsiteY117" fmla="*/ 2582266 h 2867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Lst>
                          <a:rect l="l" t="t" r="r" b="b"/>
                          <a:pathLst>
                            <a:path w="4754880" h="2867559">
                              <a:moveTo>
                                <a:pt x="716889" y="2582266"/>
                              </a:moveTo>
                              <a:lnTo>
                                <a:pt x="226771" y="2055572"/>
                              </a:lnTo>
                              <a:lnTo>
                                <a:pt x="102412" y="1777594"/>
                              </a:lnTo>
                              <a:lnTo>
                                <a:pt x="0" y="1602029"/>
                              </a:lnTo>
                              <a:lnTo>
                                <a:pt x="212140" y="1360628"/>
                              </a:lnTo>
                              <a:lnTo>
                                <a:pt x="336499" y="1250900"/>
                              </a:lnTo>
                              <a:lnTo>
                                <a:pt x="636422" y="1046074"/>
                              </a:lnTo>
                              <a:lnTo>
                                <a:pt x="738835" y="1199693"/>
                              </a:lnTo>
                              <a:lnTo>
                                <a:pt x="760780" y="1207008"/>
                              </a:lnTo>
                              <a:lnTo>
                                <a:pt x="782726" y="1258215"/>
                              </a:lnTo>
                              <a:lnTo>
                                <a:pt x="782726" y="1258215"/>
                              </a:lnTo>
                              <a:lnTo>
                                <a:pt x="848563" y="1280160"/>
                              </a:lnTo>
                              <a:lnTo>
                                <a:pt x="921715" y="1309421"/>
                              </a:lnTo>
                              <a:lnTo>
                                <a:pt x="1345996" y="1141172"/>
                              </a:lnTo>
                              <a:lnTo>
                                <a:pt x="1463040" y="958292"/>
                              </a:lnTo>
                              <a:lnTo>
                                <a:pt x="1367942" y="921716"/>
                              </a:lnTo>
                              <a:lnTo>
                                <a:pt x="1404518" y="841248"/>
                              </a:lnTo>
                              <a:lnTo>
                                <a:pt x="1404518" y="841248"/>
                              </a:lnTo>
                              <a:lnTo>
                                <a:pt x="1404518" y="782727"/>
                              </a:lnTo>
                              <a:lnTo>
                                <a:pt x="1506931" y="731520"/>
                              </a:lnTo>
                              <a:lnTo>
                                <a:pt x="1580083" y="724205"/>
                              </a:lnTo>
                              <a:lnTo>
                                <a:pt x="1623974" y="716890"/>
                              </a:lnTo>
                              <a:lnTo>
                                <a:pt x="1609344" y="643738"/>
                              </a:lnTo>
                              <a:lnTo>
                                <a:pt x="1682496" y="621792"/>
                              </a:lnTo>
                              <a:lnTo>
                                <a:pt x="1675180" y="343815"/>
                              </a:lnTo>
                              <a:lnTo>
                                <a:pt x="1777593" y="343815"/>
                              </a:lnTo>
                              <a:lnTo>
                                <a:pt x="1799539" y="475488"/>
                              </a:lnTo>
                              <a:lnTo>
                                <a:pt x="1836115" y="482804"/>
                              </a:lnTo>
                              <a:lnTo>
                                <a:pt x="1967788" y="373076"/>
                              </a:lnTo>
                              <a:lnTo>
                                <a:pt x="1945843" y="285293"/>
                              </a:lnTo>
                              <a:lnTo>
                                <a:pt x="2033625" y="256032"/>
                              </a:lnTo>
                              <a:lnTo>
                                <a:pt x="2062886" y="277978"/>
                              </a:lnTo>
                              <a:lnTo>
                                <a:pt x="2165299" y="270663"/>
                              </a:lnTo>
                              <a:lnTo>
                                <a:pt x="2794406" y="131674"/>
                              </a:lnTo>
                              <a:lnTo>
                                <a:pt x="2845612" y="190196"/>
                              </a:lnTo>
                              <a:lnTo>
                                <a:pt x="3599078" y="124359"/>
                              </a:lnTo>
                              <a:lnTo>
                                <a:pt x="3701491" y="270663"/>
                              </a:lnTo>
                              <a:lnTo>
                                <a:pt x="3906316" y="263348"/>
                              </a:lnTo>
                              <a:lnTo>
                                <a:pt x="3986784" y="204826"/>
                              </a:lnTo>
                              <a:lnTo>
                                <a:pt x="4140403" y="109728"/>
                              </a:lnTo>
                              <a:lnTo>
                                <a:pt x="4279392" y="87783"/>
                              </a:lnTo>
                              <a:lnTo>
                                <a:pt x="4454956" y="0"/>
                              </a:lnTo>
                              <a:lnTo>
                                <a:pt x="4454956" y="138989"/>
                              </a:lnTo>
                              <a:lnTo>
                                <a:pt x="4389120" y="204826"/>
                              </a:lnTo>
                              <a:lnTo>
                                <a:pt x="4294022" y="212141"/>
                              </a:lnTo>
                              <a:lnTo>
                                <a:pt x="4198924" y="226772"/>
                              </a:lnTo>
                              <a:lnTo>
                                <a:pt x="4089196" y="395021"/>
                              </a:lnTo>
                              <a:lnTo>
                                <a:pt x="3964838" y="482804"/>
                              </a:lnTo>
                              <a:lnTo>
                                <a:pt x="4133088" y="665684"/>
                              </a:lnTo>
                              <a:lnTo>
                                <a:pt x="4337913" y="680314"/>
                              </a:lnTo>
                              <a:lnTo>
                                <a:pt x="4484217" y="724205"/>
                              </a:lnTo>
                              <a:lnTo>
                                <a:pt x="4667097" y="892455"/>
                              </a:lnTo>
                              <a:lnTo>
                                <a:pt x="4754880" y="1009498"/>
                              </a:lnTo>
                              <a:lnTo>
                                <a:pt x="4703673" y="1075335"/>
                              </a:lnTo>
                              <a:lnTo>
                                <a:pt x="4747564" y="1155802"/>
                              </a:lnTo>
                              <a:lnTo>
                                <a:pt x="4659782" y="1302106"/>
                              </a:lnTo>
                              <a:lnTo>
                                <a:pt x="4593945" y="1404519"/>
                              </a:lnTo>
                              <a:lnTo>
                                <a:pt x="4491532" y="1484986"/>
                              </a:lnTo>
                              <a:lnTo>
                                <a:pt x="4462272" y="1660551"/>
                              </a:lnTo>
                              <a:lnTo>
                                <a:pt x="4586630" y="1792224"/>
                              </a:lnTo>
                              <a:lnTo>
                                <a:pt x="4433011" y="1872692"/>
                              </a:lnTo>
                              <a:lnTo>
                                <a:pt x="4381804" y="1814170"/>
                              </a:lnTo>
                              <a:lnTo>
                                <a:pt x="4176979" y="2004365"/>
                              </a:lnTo>
                              <a:lnTo>
                                <a:pt x="4374489" y="2194560"/>
                              </a:lnTo>
                              <a:lnTo>
                                <a:pt x="4220870" y="2289658"/>
                              </a:lnTo>
                              <a:lnTo>
                                <a:pt x="4345228" y="2479853"/>
                              </a:lnTo>
                              <a:lnTo>
                                <a:pt x="4162348" y="2531060"/>
                              </a:lnTo>
                              <a:lnTo>
                                <a:pt x="4162348" y="2531060"/>
                              </a:lnTo>
                              <a:lnTo>
                                <a:pt x="4052620" y="2545690"/>
                              </a:lnTo>
                              <a:lnTo>
                                <a:pt x="4023360" y="2509114"/>
                              </a:lnTo>
                              <a:lnTo>
                                <a:pt x="4176979" y="2428647"/>
                              </a:lnTo>
                              <a:lnTo>
                                <a:pt x="4176979" y="2428647"/>
                              </a:lnTo>
                              <a:lnTo>
                                <a:pt x="4030675" y="2465223"/>
                              </a:lnTo>
                              <a:lnTo>
                                <a:pt x="4008729" y="2465223"/>
                              </a:lnTo>
                              <a:lnTo>
                                <a:pt x="3708806" y="2604212"/>
                              </a:lnTo>
                              <a:lnTo>
                                <a:pt x="3657600" y="2655418"/>
                              </a:lnTo>
                              <a:lnTo>
                                <a:pt x="3525926" y="2757831"/>
                              </a:lnTo>
                              <a:lnTo>
                                <a:pt x="3423513" y="2830983"/>
                              </a:lnTo>
                              <a:lnTo>
                                <a:pt x="3277209" y="2867559"/>
                              </a:lnTo>
                              <a:lnTo>
                                <a:pt x="2750515" y="2245767"/>
                              </a:lnTo>
                              <a:lnTo>
                                <a:pt x="2765145" y="2201876"/>
                              </a:lnTo>
                              <a:lnTo>
                                <a:pt x="2779776" y="2150669"/>
                              </a:lnTo>
                              <a:lnTo>
                                <a:pt x="2626156" y="1931213"/>
                              </a:lnTo>
                              <a:lnTo>
                                <a:pt x="2531059" y="1821485"/>
                              </a:lnTo>
                              <a:lnTo>
                                <a:pt x="2450592" y="1821485"/>
                              </a:lnTo>
                              <a:lnTo>
                                <a:pt x="2414016" y="1850746"/>
                              </a:lnTo>
                              <a:lnTo>
                                <a:pt x="2326233" y="1828800"/>
                              </a:lnTo>
                              <a:lnTo>
                                <a:pt x="2289657" y="1675181"/>
                              </a:lnTo>
                              <a:lnTo>
                                <a:pt x="2289657" y="1675181"/>
                              </a:lnTo>
                              <a:lnTo>
                                <a:pt x="2201875" y="1697127"/>
                              </a:lnTo>
                              <a:lnTo>
                                <a:pt x="2128723" y="1645920"/>
                              </a:lnTo>
                              <a:lnTo>
                                <a:pt x="2004364" y="1704442"/>
                              </a:lnTo>
                              <a:lnTo>
                                <a:pt x="2011680" y="1799540"/>
                              </a:lnTo>
                              <a:lnTo>
                                <a:pt x="1982419" y="1821485"/>
                              </a:lnTo>
                              <a:lnTo>
                                <a:pt x="1872691" y="1806855"/>
                              </a:lnTo>
                              <a:lnTo>
                                <a:pt x="1755648" y="1938528"/>
                              </a:lnTo>
                              <a:lnTo>
                                <a:pt x="1770278" y="1967789"/>
                              </a:lnTo>
                              <a:lnTo>
                                <a:pt x="1901952" y="2018996"/>
                              </a:lnTo>
                              <a:lnTo>
                                <a:pt x="1880006" y="2296973"/>
                              </a:lnTo>
                              <a:lnTo>
                                <a:pt x="1748332" y="2399386"/>
                              </a:lnTo>
                              <a:lnTo>
                                <a:pt x="1821484" y="2472538"/>
                              </a:lnTo>
                              <a:lnTo>
                                <a:pt x="1762963" y="2494484"/>
                              </a:lnTo>
                              <a:lnTo>
                                <a:pt x="1682496" y="2428647"/>
                              </a:lnTo>
                              <a:lnTo>
                                <a:pt x="1602028" y="2501799"/>
                              </a:lnTo>
                              <a:lnTo>
                                <a:pt x="1404518" y="2794407"/>
                              </a:lnTo>
                              <a:lnTo>
                                <a:pt x="1375257" y="2794407"/>
                              </a:lnTo>
                              <a:lnTo>
                                <a:pt x="1338681" y="2728570"/>
                              </a:lnTo>
                              <a:lnTo>
                                <a:pt x="1338681" y="2728570"/>
                              </a:lnTo>
                              <a:lnTo>
                                <a:pt x="1272844" y="2655418"/>
                              </a:lnTo>
                              <a:lnTo>
                                <a:pt x="1170432" y="2706624"/>
                              </a:lnTo>
                              <a:lnTo>
                                <a:pt x="1082649" y="2655418"/>
                              </a:lnTo>
                              <a:lnTo>
                                <a:pt x="1082649" y="2655418"/>
                              </a:lnTo>
                              <a:lnTo>
                                <a:pt x="1082649" y="2743200"/>
                              </a:lnTo>
                              <a:lnTo>
                                <a:pt x="950976" y="2801722"/>
                              </a:lnTo>
                              <a:lnTo>
                                <a:pt x="950976" y="2801722"/>
                              </a:lnTo>
                              <a:lnTo>
                                <a:pt x="929030" y="2640788"/>
                              </a:lnTo>
                              <a:lnTo>
                                <a:pt x="855878" y="2567636"/>
                              </a:lnTo>
                              <a:lnTo>
                                <a:pt x="716889" y="2582266"/>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85352" id="Forme libre : forme 1192" o:spid="_x0000_s1026" style="position:absolute;margin-left:23.7pt;margin-top:37pt;width:441.65pt;height:266.1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54880,286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" path="m716889,2582266l226771,2055572,102412,1777594,,1602029,212140,1360628,336499,1250900,636422,1046074r102413,153619l760780,1207008r21946,51207l782726,1258215r65837,21945l921715,1309421r424281,-168249l1463040,958292r-95098,-36576l1404518,841248r,l1404518,782727r102413,-51207l1580083,724205r43891,-7315l1609344,643738r73152,-21946l1675180,343815r102413,l1799539,475488r36576,7316l1967788,373076r-21945,-87783l2033625,256032r29261,21946l2165299,270663,2794406,131674r51206,58522l3599078,124359r102413,146304l3906316,263348r80468,-58522l4140403,109728,4279392,87783,4454956,r,138989l4389120,204826r-95098,7315l4198924,226772,4089196,395021r-124358,87783l4133088,665684r204825,14630l4484217,724205r182880,168250l4754880,1009498r-51207,65837l4747564,1155802r-87782,146304l4593945,1404519r-102413,80467l4462272,1660551r124358,131673l4433011,1872692r-51207,-58522l4176979,2004365r197510,190195l4220870,2289658r124358,190195l4162348,2531060r,l4052620,2545690r-29260,-36576l4176979,2428647r,l4030675,2465223r-21946,l3708806,2604212r-51206,51206l3525926,2757831r-102413,73152l3277209,2867559,2750515,2245767r14630,-43891l2779776,2150669,2626156,1931213r-95097,-109728l2450592,1821485r-36576,29261l2326233,1828800r-36576,-153619l2289657,1675181r-87782,21946l2128723,1645920r-124359,58522l2011680,1799540r-29261,21945l1872691,1806855r-117043,131673l1770278,1967789r131674,51207l1880006,2296973r-131674,102413l1821484,2472538r-58521,21946l1682496,2428647r-80468,73152l1404518,2794407r-29261,l1338681,2728570r,l1272844,2655418r-102412,51206l1082649,2655418r,l1082649,2743200r-131673,58522l950976,2801722,929030,2640788r-73152,-73152l716889,2582266xe" filled="f" strokecolor="black [3213]" strokeweight="1.5pt">
                <v:stroke joinstyle="miter"/>
                <v:path arrowok="t" o:connecttype="custom" o:connectlocs="845634,3044085;267496,2423195;120804,2095503;0,1888540;250238,1603966;396930,1474614;750716,1233156;871521,1414249;897407,1422872;923294,1483237;923294,1483237;1000955,1509107;1087244,1543601;1587721,1345262;1725785,1129675;1613608,1086558;1656753,991699;1656753,991699;1656753,922712;1777558,862347;1863847,853724;1915620,845100;1898363,758866;1984652,732995;1976022,405304;2096828,405304;2122715,560525;2165859,569150;2321179,439798;2295293,336315;2398840,301821;2433356,327692;2554161,319069;3296248,155223;3356650,224211;4245430,146600;4366235,319069;4607844,310446;4702763,241458;4883970,129352;5047920,103482;5255013,0;5255013,163846;5177354,241458;5065177,250081;4953001,267328;4823567,465667;4676876,569150;4875342,784736;5116951,801983;5289529,853724;5505252,1052064;5608800,1190039;5548397,1267650;5600170,1362508;5496624,1534978;5418963,1655706;5298158,1750564;5263643,1957528;5410334,2112750;5229127,2207609;5168724,2138620;4927115,2362830;5160095,2587040;4978888,2699146;5125579,2923356;4909856,2983721;4909856,2983721;4780422,3000967;4745908,2957850;4927115,2862992;4927115,2862992;4754536,2906109;4728649,2906109;4374864,3069955;4314462,3130319;4159140,3251048;4038335,3337283;3865757,3380400;3244475,2647405;3261732,2595665;3278991,2535300;3097782,2276596;2985607,2147244;2890689,2147244;2847545,2181738;2743997,2155867;2700852,1974774;2700852,1974774;2597306,2000645;2511016,1940280;2364324,2009268;2372954,2121374;2338438,2147244;2209004,2129997;2070942,2285219;2088199,2319713;2243520,2380078;2217633,2707769;2062312,2828498;2148601,2914733;2079570,2940603;1984652,2862992;1889733,2949227;1656753,3294165;1622237,3294165;1579092,3216554;1579092,3216554;1501432,3130319;1380628,3190683;1277080,3130319;1277080,3130319;1277080,3233800;1121760,3302789;1121760,3302789;1095873,3113073;1009584,3026838;845634,3044085" o:connectangles="0,0,0,0,0,0,0,0,0,0,0,0,0,0,0,0,0,0,0,0,0,0,0,0,0,0,0,0,0,0,0,0,0,0,0,0,0,0,0,0,0,0,0,0,0,0,0,0,0,0,0,0,0,0,0,0,0,0,0,0,0,0,0,0,0,0,0,0,0,0,0,0,0,0,0,0,0,0,0,0,0,0,0,0,0,0,0,0,0,0,0,0,0,0,0,0,0,0,0,0,0,0,0,0,0,0,0,0,0,0,0,0,0,0,0,0,0,0"/>
                <o:lock v:ext="edit" aspectratio="t"/>
              </v:shape>
            </w:pict>
          </mc:Fallback>
        </mc:AlternateContent>
      </w:r>
      <w:r w:rsidRPr="0067505A">
        <w:rPr>
          <w:noProof/>
        </w:rPr>
        <mc:AlternateContent>
          <mc:Choice Requires="wps">
            <w:drawing>
              <wp:anchor distT="0" distB="0" distL="114300" distR="114300" simplePos="0" relativeHeight="252340224" behindDoc="0" locked="0" layoutInCell="1" allowOverlap="1" wp14:anchorId="41801503" wp14:editId="69B2E4A3">
                <wp:simplePos x="0" y="0"/>
                <wp:positionH relativeFrom="column">
                  <wp:posOffset>3775710</wp:posOffset>
                </wp:positionH>
                <wp:positionV relativeFrom="paragraph">
                  <wp:posOffset>3325495</wp:posOffset>
                </wp:positionV>
                <wp:extent cx="447675" cy="238125"/>
                <wp:effectExtent l="0" t="0" r="0" b="0"/>
                <wp:wrapNone/>
                <wp:docPr id="1193" name="Zone de texte 1193"/>
                <wp:cNvGraphicFramePr/>
                <a:graphic xmlns:a="http://schemas.openxmlformats.org/drawingml/2006/main">
                  <a:graphicData uri="http://schemas.microsoft.com/office/word/2010/wordprocessingShape">
                    <wps:wsp>
                      <wps:cNvSpPr txBox="1"/>
                      <wps:spPr>
                        <a:xfrm>
                          <a:off x="0" y="0"/>
                          <a:ext cx="447675" cy="238125"/>
                        </a:xfrm>
                        <a:prstGeom prst="rect">
                          <a:avLst/>
                        </a:prstGeom>
                        <a:noFill/>
                        <a:ln w="6350">
                          <a:noFill/>
                        </a:ln>
                      </wps:spPr>
                      <wps:txbx>
                        <w:txbxContent>
                          <w:p w14:paraId="0B33BA71" w14:textId="77777777" w:rsidR="006A4B3C" w:rsidRDefault="006A4B3C" w:rsidP="00BD7B50">
                            <w:r>
                              <w:t>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01503" id="Zone de texte 1193" o:spid="_x0000_s1030" type="#_x0000_t202" style="position:absolute;left:0;text-align:left;margin-left:297.3pt;margin-top:261.85pt;width:35.25pt;height:18.7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" filled="f" stroked="f" strokeweight=".5pt">
                <v:textbox>
                  <w:txbxContent>
                    <w:p w14:paraId="0B33BA71" w14:textId="77777777" w:rsidR="006A4B3C" w:rsidRDefault="006A4B3C" w:rsidP="00BD7B50">
                      <w:r>
                        <w:t>411</w:t>
                      </w:r>
                    </w:p>
                  </w:txbxContent>
                </v:textbox>
              </v:shape>
            </w:pict>
          </mc:Fallback>
        </mc:AlternateContent>
      </w:r>
      <w:r w:rsidRPr="0067505A">
        <w:rPr>
          <w:noProof/>
        </w:rPr>
        <mc:AlternateContent>
          <mc:Choice Requires="wps">
            <w:drawing>
              <wp:anchor distT="0" distB="0" distL="114300" distR="114300" simplePos="0" relativeHeight="252338176" behindDoc="0" locked="0" layoutInCell="1" allowOverlap="1" wp14:anchorId="0EFA252C" wp14:editId="2D70C84D">
                <wp:simplePos x="0" y="0"/>
                <wp:positionH relativeFrom="column">
                  <wp:posOffset>4778375</wp:posOffset>
                </wp:positionH>
                <wp:positionV relativeFrom="paragraph">
                  <wp:posOffset>2383790</wp:posOffset>
                </wp:positionV>
                <wp:extent cx="447675" cy="238125"/>
                <wp:effectExtent l="0" t="0" r="0" b="0"/>
                <wp:wrapNone/>
                <wp:docPr id="1194" name="Zone de texte 1194"/>
                <wp:cNvGraphicFramePr/>
                <a:graphic xmlns:a="http://schemas.openxmlformats.org/drawingml/2006/main">
                  <a:graphicData uri="http://schemas.microsoft.com/office/word/2010/wordprocessingShape">
                    <wps:wsp>
                      <wps:cNvSpPr txBox="1"/>
                      <wps:spPr>
                        <a:xfrm>
                          <a:off x="0" y="0"/>
                          <a:ext cx="447675" cy="238125"/>
                        </a:xfrm>
                        <a:prstGeom prst="rect">
                          <a:avLst/>
                        </a:prstGeom>
                        <a:noFill/>
                        <a:ln w="6350">
                          <a:noFill/>
                        </a:ln>
                      </wps:spPr>
                      <wps:txbx>
                        <w:txbxContent>
                          <w:p w14:paraId="5A843C51" w14:textId="77777777" w:rsidR="006A4B3C" w:rsidRDefault="006A4B3C" w:rsidP="00BD7B50">
                            <w:r>
                              <w:t>242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A252C" id="Zone de texte 1194" o:spid="_x0000_s1031" type="#_x0000_t202" style="position:absolute;left:0;text-align:left;margin-left:376.25pt;margin-top:187.7pt;width:35.25pt;height:18.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" filled="f" stroked="f" strokeweight=".5pt">
                <v:textbox>
                  <w:txbxContent>
                    <w:p w14:paraId="5A843C51" w14:textId="77777777" w:rsidR="006A4B3C" w:rsidRDefault="006A4B3C" w:rsidP="00BD7B50">
                      <w:r>
                        <w:t>242</w:t>
                      </w:r>
                    </w:p>
                  </w:txbxContent>
                </v:textbox>
              </v:shape>
            </w:pict>
          </mc:Fallback>
        </mc:AlternateContent>
      </w:r>
      <w:r w:rsidRPr="0067505A">
        <w:rPr>
          <w:noProof/>
        </w:rPr>
        <mc:AlternateContent>
          <mc:Choice Requires="wps">
            <w:drawing>
              <wp:anchor distT="0" distB="0" distL="114300" distR="114300" simplePos="0" relativeHeight="252339200" behindDoc="0" locked="0" layoutInCell="1" allowOverlap="1" wp14:anchorId="5AC0F81B" wp14:editId="37FAFE3F">
                <wp:simplePos x="0" y="0"/>
                <wp:positionH relativeFrom="column">
                  <wp:posOffset>3451860</wp:posOffset>
                </wp:positionH>
                <wp:positionV relativeFrom="paragraph">
                  <wp:posOffset>2128520</wp:posOffset>
                </wp:positionV>
                <wp:extent cx="447675" cy="238125"/>
                <wp:effectExtent l="0" t="0" r="0" b="0"/>
                <wp:wrapNone/>
                <wp:docPr id="1195" name="Zone de texte 1195"/>
                <wp:cNvGraphicFramePr/>
                <a:graphic xmlns:a="http://schemas.openxmlformats.org/drawingml/2006/main">
                  <a:graphicData uri="http://schemas.microsoft.com/office/word/2010/wordprocessingShape">
                    <wps:wsp>
                      <wps:cNvSpPr txBox="1"/>
                      <wps:spPr>
                        <a:xfrm>
                          <a:off x="0" y="0"/>
                          <a:ext cx="447675" cy="238125"/>
                        </a:xfrm>
                        <a:prstGeom prst="rect">
                          <a:avLst/>
                        </a:prstGeom>
                        <a:noFill/>
                        <a:ln w="6350">
                          <a:noFill/>
                        </a:ln>
                      </wps:spPr>
                      <wps:txbx>
                        <w:txbxContent>
                          <w:p w14:paraId="22BD7A80" w14:textId="77777777" w:rsidR="006A4B3C" w:rsidRDefault="006A4B3C" w:rsidP="00BD7B50">
                            <w:r>
                              <w:t>321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0F81B" id="Zone de texte 1195" o:spid="_x0000_s1032" type="#_x0000_t202" style="position:absolute;left:0;text-align:left;margin-left:271.8pt;margin-top:167.6pt;width:35.25pt;height:18.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" filled="f" stroked="f" strokeweight=".5pt">
                <v:textbox>
                  <w:txbxContent>
                    <w:p w14:paraId="22BD7A80" w14:textId="77777777" w:rsidR="006A4B3C" w:rsidRDefault="006A4B3C" w:rsidP="00BD7B50">
                      <w:r>
                        <w:t>321</w:t>
                      </w:r>
                    </w:p>
                  </w:txbxContent>
                </v:textbox>
              </v:shape>
            </w:pict>
          </mc:Fallback>
        </mc:AlternateContent>
      </w:r>
      <w:r w:rsidRPr="0067505A">
        <w:rPr>
          <w:noProof/>
        </w:rPr>
        <mc:AlternateContent>
          <mc:Choice Requires="wps">
            <w:drawing>
              <wp:anchor distT="0" distB="0" distL="114300" distR="114300" simplePos="0" relativeHeight="252341248" behindDoc="0" locked="0" layoutInCell="1" allowOverlap="1" wp14:anchorId="32F899F1" wp14:editId="06369157">
                <wp:simplePos x="0" y="0"/>
                <wp:positionH relativeFrom="column">
                  <wp:posOffset>3328035</wp:posOffset>
                </wp:positionH>
                <wp:positionV relativeFrom="paragraph">
                  <wp:posOffset>1525270</wp:posOffset>
                </wp:positionV>
                <wp:extent cx="447675" cy="238125"/>
                <wp:effectExtent l="0" t="0" r="0" b="0"/>
                <wp:wrapNone/>
                <wp:docPr id="1196" name="Zone de texte 1196"/>
                <wp:cNvGraphicFramePr/>
                <a:graphic xmlns:a="http://schemas.openxmlformats.org/drawingml/2006/main">
                  <a:graphicData uri="http://schemas.microsoft.com/office/word/2010/wordprocessingShape">
                    <wps:wsp>
                      <wps:cNvSpPr txBox="1"/>
                      <wps:spPr>
                        <a:xfrm>
                          <a:off x="0" y="0"/>
                          <a:ext cx="447675" cy="238125"/>
                        </a:xfrm>
                        <a:prstGeom prst="rect">
                          <a:avLst/>
                        </a:prstGeom>
                        <a:noFill/>
                        <a:ln w="6350">
                          <a:noFill/>
                        </a:ln>
                      </wps:spPr>
                      <wps:txbx>
                        <w:txbxContent>
                          <w:p w14:paraId="651D0049" w14:textId="77777777" w:rsidR="006A4B3C" w:rsidRDefault="006A4B3C" w:rsidP="00BD7B50">
                            <w:r>
                              <w:t>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899F1" id="Zone de texte 1196" o:spid="_x0000_s1033" type="#_x0000_t202" style="position:absolute;left:0;text-align:left;margin-left:262.05pt;margin-top:120.1pt;width:35.25pt;height:18.7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" filled="f" stroked="f" strokeweight=".5pt">
                <v:textbox>
                  <w:txbxContent>
                    <w:p w14:paraId="651D0049" w14:textId="77777777" w:rsidR="006A4B3C" w:rsidRDefault="006A4B3C" w:rsidP="00BD7B50">
                      <w:r>
                        <w:t>313</w:t>
                      </w:r>
                    </w:p>
                  </w:txbxContent>
                </v:textbox>
              </v:shape>
            </w:pict>
          </mc:Fallback>
        </mc:AlternateContent>
      </w:r>
      <w:r w:rsidRPr="0067505A">
        <w:rPr>
          <w:noProof/>
        </w:rPr>
        <mc:AlternateContent>
          <mc:Choice Requires="wps">
            <w:drawing>
              <wp:anchor distT="0" distB="0" distL="114300" distR="114300" simplePos="0" relativeHeight="252337152" behindDoc="0" locked="0" layoutInCell="1" allowOverlap="1" wp14:anchorId="76726176" wp14:editId="1D11E82D">
                <wp:simplePos x="0" y="0"/>
                <wp:positionH relativeFrom="column">
                  <wp:posOffset>2501900</wp:posOffset>
                </wp:positionH>
                <wp:positionV relativeFrom="paragraph">
                  <wp:posOffset>1096645</wp:posOffset>
                </wp:positionV>
                <wp:extent cx="447675" cy="238125"/>
                <wp:effectExtent l="0" t="0" r="0" b="0"/>
                <wp:wrapNone/>
                <wp:docPr id="1197" name="Zone de texte 1197"/>
                <wp:cNvGraphicFramePr/>
                <a:graphic xmlns:a="http://schemas.openxmlformats.org/drawingml/2006/main">
                  <a:graphicData uri="http://schemas.microsoft.com/office/word/2010/wordprocessingShape">
                    <wps:wsp>
                      <wps:cNvSpPr txBox="1"/>
                      <wps:spPr>
                        <a:xfrm>
                          <a:off x="0" y="0"/>
                          <a:ext cx="447675" cy="238125"/>
                        </a:xfrm>
                        <a:prstGeom prst="rect">
                          <a:avLst/>
                        </a:prstGeom>
                        <a:noFill/>
                        <a:ln w="6350">
                          <a:noFill/>
                        </a:ln>
                      </wps:spPr>
                      <wps:txbx>
                        <w:txbxContent>
                          <w:p w14:paraId="4BFAE97E" w14:textId="77777777" w:rsidR="006A4B3C" w:rsidRDefault="006A4B3C" w:rsidP="00BD7B50">
                            <w:r>
                              <w:t>312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26176" id="Zone de texte 1197" o:spid="_x0000_s1034" type="#_x0000_t202" style="position:absolute;left:0;text-align:left;margin-left:197pt;margin-top:86.35pt;width:35.25pt;height:18.7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" filled="f" stroked="f" strokeweight=".5pt">
                <v:textbox>
                  <w:txbxContent>
                    <w:p w14:paraId="4BFAE97E" w14:textId="77777777" w:rsidR="006A4B3C" w:rsidRDefault="006A4B3C" w:rsidP="00BD7B50">
                      <w:r>
                        <w:t>312</w:t>
                      </w:r>
                    </w:p>
                  </w:txbxContent>
                </v:textbox>
              </v:shape>
            </w:pict>
          </mc:Fallback>
        </mc:AlternateContent>
      </w:r>
      <w:r w:rsidRPr="0067505A">
        <w:rPr>
          <w:noProof/>
        </w:rPr>
        <w:drawing>
          <wp:inline distT="0" distB="0" distL="0" distR="0" wp14:anchorId="5304C703" wp14:editId="79538E8F">
            <wp:extent cx="6120765" cy="4266565"/>
            <wp:effectExtent l="0" t="0" r="0" b="635"/>
            <wp:docPr id="1198" name="Imag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4266565"/>
                    </a:xfrm>
                    <a:prstGeom prst="rect">
                      <a:avLst/>
                    </a:prstGeom>
                  </pic:spPr>
                </pic:pic>
              </a:graphicData>
            </a:graphic>
          </wp:inline>
        </w:drawing>
      </w:r>
    </w:p>
    <w:p w14:paraId="00539D02" w14:textId="77777777" w:rsidR="00BD7B50" w:rsidRPr="0067505A" w:rsidRDefault="00BD7B50" w:rsidP="00BD7B50">
      <w:pPr>
        <w:pStyle w:val="Lgende"/>
        <w:spacing w:before="0" w:after="0"/>
        <w:ind w:left="851"/>
        <w:jc w:val="center"/>
      </w:pPr>
      <w:r w:rsidRPr="0067505A">
        <w:rPr>
          <w:sz w:val="22"/>
          <w:szCs w:val="22"/>
        </w:rPr>
        <w:t> </w:t>
      </w:r>
      <w:bookmarkStart w:id="29" w:name="_Toc39650742"/>
      <w:bookmarkStart w:id="30" w:name="_Toc100068538"/>
      <w:r w:rsidRPr="0067505A">
        <w:t>Carte d’occupation du sol (CLC 2018)</w:t>
      </w:r>
      <w:bookmarkEnd w:id="29"/>
      <w:bookmarkEnd w:id="30"/>
    </w:p>
    <w:p w14:paraId="7B9F8328" w14:textId="0191602F" w:rsidR="00A13531" w:rsidRPr="0067505A" w:rsidRDefault="00A13531" w:rsidP="00ED124F">
      <w:pPr>
        <w:pStyle w:val="Titre2"/>
        <w:ind w:left="0"/>
        <w:rPr>
          <w:rFonts w:ascii="Helvetica" w:hAnsi="Helvetica"/>
        </w:rPr>
      </w:pPr>
      <w:bookmarkStart w:id="31" w:name="_Toc50879256"/>
      <w:bookmarkStart w:id="32" w:name="_Toc217107488"/>
      <w:bookmarkStart w:id="33" w:name="_Toc100068464"/>
      <w:bookmarkEnd w:id="23"/>
      <w:r w:rsidRPr="0067505A">
        <w:rPr>
          <w:rFonts w:ascii="Helvetica" w:hAnsi="Helvetica"/>
        </w:rPr>
        <w:t>Population</w:t>
      </w:r>
      <w:bookmarkEnd w:id="31"/>
      <w:bookmarkEnd w:id="32"/>
      <w:bookmarkEnd w:id="33"/>
    </w:p>
    <w:p w14:paraId="41238E37" w14:textId="77777777" w:rsidR="00ED124F" w:rsidRPr="0067505A" w:rsidRDefault="00ED124F" w:rsidP="00ED124F">
      <w:pPr>
        <w:pStyle w:val="Corpsdetexte"/>
        <w:spacing w:before="0"/>
        <w:ind w:left="0"/>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851"/>
        <w:gridCol w:w="898"/>
        <w:gridCol w:w="716"/>
        <w:gridCol w:w="795"/>
        <w:gridCol w:w="735"/>
        <w:gridCol w:w="716"/>
        <w:gridCol w:w="735"/>
        <w:gridCol w:w="889"/>
        <w:gridCol w:w="889"/>
      </w:tblGrid>
      <w:tr w:rsidR="00E853B4" w:rsidRPr="0067505A" w14:paraId="2D830EDD" w14:textId="785D3F6A" w:rsidTr="00E853B4">
        <w:trPr>
          <w:trHeight w:val="365"/>
        </w:trPr>
        <w:tc>
          <w:tcPr>
            <w:tcW w:w="2405" w:type="dxa"/>
            <w:shd w:val="clear" w:color="auto" w:fill="auto"/>
          </w:tcPr>
          <w:p w14:paraId="077B38A5" w14:textId="77777777" w:rsidR="00E853B4" w:rsidRPr="0067505A" w:rsidRDefault="00E853B4" w:rsidP="0024742D">
            <w:pPr>
              <w:pStyle w:val="Corpsdetexte"/>
              <w:spacing w:before="120" w:after="120"/>
              <w:ind w:left="0"/>
              <w:rPr>
                <w:highlight w:val="yellow"/>
              </w:rPr>
            </w:pPr>
            <w:bookmarkStart w:id="34" w:name="_Toc50879257"/>
          </w:p>
        </w:tc>
        <w:tc>
          <w:tcPr>
            <w:tcW w:w="851" w:type="dxa"/>
            <w:shd w:val="clear" w:color="auto" w:fill="auto"/>
          </w:tcPr>
          <w:p w14:paraId="258D3076" w14:textId="77777777" w:rsidR="00E853B4" w:rsidRPr="0067505A" w:rsidRDefault="00E853B4" w:rsidP="0024742D">
            <w:pPr>
              <w:pStyle w:val="Corpsdetexte"/>
              <w:spacing w:before="120" w:after="120"/>
              <w:ind w:left="0"/>
              <w:jc w:val="center"/>
            </w:pPr>
            <w:r w:rsidRPr="0067505A">
              <w:t>1975</w:t>
            </w:r>
          </w:p>
        </w:tc>
        <w:tc>
          <w:tcPr>
            <w:tcW w:w="898" w:type="dxa"/>
            <w:shd w:val="clear" w:color="auto" w:fill="auto"/>
          </w:tcPr>
          <w:p w14:paraId="3488D50B" w14:textId="77777777" w:rsidR="00E853B4" w:rsidRPr="0067505A" w:rsidRDefault="00E853B4" w:rsidP="0024742D">
            <w:pPr>
              <w:pStyle w:val="Corpsdetexte"/>
              <w:spacing w:before="120" w:after="120"/>
              <w:ind w:left="0"/>
              <w:jc w:val="center"/>
            </w:pPr>
            <w:r w:rsidRPr="0067505A">
              <w:t>1982</w:t>
            </w:r>
          </w:p>
        </w:tc>
        <w:tc>
          <w:tcPr>
            <w:tcW w:w="0" w:type="auto"/>
            <w:shd w:val="clear" w:color="auto" w:fill="auto"/>
          </w:tcPr>
          <w:p w14:paraId="0061C6FD" w14:textId="77777777" w:rsidR="00E853B4" w:rsidRPr="0067505A" w:rsidRDefault="00E853B4" w:rsidP="0024742D">
            <w:pPr>
              <w:pStyle w:val="Corpsdetexte"/>
              <w:spacing w:before="120" w:after="120"/>
              <w:ind w:left="0"/>
              <w:jc w:val="center"/>
              <w:rPr>
                <w:highlight w:val="yellow"/>
              </w:rPr>
            </w:pPr>
            <w:r w:rsidRPr="0067505A">
              <w:t>1990</w:t>
            </w:r>
          </w:p>
        </w:tc>
        <w:tc>
          <w:tcPr>
            <w:tcW w:w="0" w:type="auto"/>
            <w:shd w:val="clear" w:color="auto" w:fill="auto"/>
          </w:tcPr>
          <w:p w14:paraId="421B9008" w14:textId="77777777" w:rsidR="00E853B4" w:rsidRPr="0067505A" w:rsidRDefault="00E853B4" w:rsidP="0024742D">
            <w:pPr>
              <w:pStyle w:val="Corpsdetexte"/>
              <w:spacing w:before="120" w:after="120"/>
              <w:ind w:left="0"/>
              <w:jc w:val="center"/>
            </w:pPr>
            <w:r w:rsidRPr="0067505A">
              <w:t>1999</w:t>
            </w:r>
          </w:p>
        </w:tc>
        <w:tc>
          <w:tcPr>
            <w:tcW w:w="0" w:type="auto"/>
          </w:tcPr>
          <w:p w14:paraId="36715E9F" w14:textId="77777777" w:rsidR="00E853B4" w:rsidRPr="0067505A" w:rsidRDefault="00E853B4" w:rsidP="0024742D">
            <w:pPr>
              <w:pStyle w:val="Corpsdetexte"/>
              <w:spacing w:before="120" w:after="120"/>
              <w:ind w:left="0"/>
              <w:jc w:val="center"/>
            </w:pPr>
            <w:r w:rsidRPr="0067505A">
              <w:t>2005</w:t>
            </w:r>
          </w:p>
        </w:tc>
        <w:tc>
          <w:tcPr>
            <w:tcW w:w="0" w:type="auto"/>
            <w:shd w:val="clear" w:color="auto" w:fill="auto"/>
          </w:tcPr>
          <w:p w14:paraId="3647C836" w14:textId="77777777" w:rsidR="00E853B4" w:rsidRPr="0067505A" w:rsidRDefault="00E853B4" w:rsidP="0024742D">
            <w:pPr>
              <w:pStyle w:val="Corpsdetexte"/>
              <w:spacing w:before="120" w:after="120"/>
              <w:ind w:left="0"/>
              <w:jc w:val="center"/>
            </w:pPr>
            <w:r w:rsidRPr="0067505A">
              <w:t>2010</w:t>
            </w:r>
          </w:p>
        </w:tc>
        <w:tc>
          <w:tcPr>
            <w:tcW w:w="0" w:type="auto"/>
            <w:shd w:val="clear" w:color="auto" w:fill="auto"/>
          </w:tcPr>
          <w:p w14:paraId="7AD8A045" w14:textId="77777777" w:rsidR="00E853B4" w:rsidRPr="0067505A" w:rsidRDefault="00E853B4" w:rsidP="0024742D">
            <w:pPr>
              <w:pStyle w:val="Corpsdetexte"/>
              <w:spacing w:before="120" w:after="120"/>
              <w:ind w:left="0"/>
              <w:jc w:val="center"/>
            </w:pPr>
            <w:r w:rsidRPr="0067505A">
              <w:t>2015</w:t>
            </w:r>
          </w:p>
        </w:tc>
        <w:tc>
          <w:tcPr>
            <w:tcW w:w="889" w:type="dxa"/>
          </w:tcPr>
          <w:p w14:paraId="63898368" w14:textId="77777777" w:rsidR="00E853B4" w:rsidRPr="0067505A" w:rsidRDefault="00E853B4" w:rsidP="0024742D">
            <w:pPr>
              <w:pStyle w:val="Corpsdetexte"/>
              <w:spacing w:before="120" w:after="120"/>
              <w:ind w:left="0"/>
              <w:jc w:val="center"/>
            </w:pPr>
            <w:r w:rsidRPr="0067505A">
              <w:t>2016</w:t>
            </w:r>
          </w:p>
        </w:tc>
        <w:tc>
          <w:tcPr>
            <w:tcW w:w="889" w:type="dxa"/>
          </w:tcPr>
          <w:p w14:paraId="2C56CB08" w14:textId="7D0F379B" w:rsidR="00E853B4" w:rsidRPr="0067505A" w:rsidRDefault="00E853B4" w:rsidP="0024742D">
            <w:pPr>
              <w:pStyle w:val="Corpsdetexte"/>
              <w:spacing w:before="120" w:after="120"/>
              <w:ind w:left="0"/>
              <w:jc w:val="center"/>
            </w:pPr>
            <w:r w:rsidRPr="0067505A">
              <w:t>2018</w:t>
            </w:r>
          </w:p>
        </w:tc>
      </w:tr>
      <w:tr w:rsidR="00E853B4" w:rsidRPr="0067505A" w14:paraId="7841163A" w14:textId="18B7BFC2" w:rsidTr="00E853B4">
        <w:tc>
          <w:tcPr>
            <w:tcW w:w="2405" w:type="dxa"/>
            <w:shd w:val="clear" w:color="auto" w:fill="auto"/>
          </w:tcPr>
          <w:p w14:paraId="17DE0536" w14:textId="77777777" w:rsidR="00E853B4" w:rsidRPr="0067505A" w:rsidRDefault="00E853B4" w:rsidP="0024742D">
            <w:pPr>
              <w:pStyle w:val="Corpsdetexte"/>
              <w:spacing w:before="120" w:after="120"/>
              <w:ind w:left="0"/>
            </w:pPr>
            <w:r w:rsidRPr="0067505A">
              <w:t>Nombre d’habitants</w:t>
            </w:r>
          </w:p>
        </w:tc>
        <w:tc>
          <w:tcPr>
            <w:tcW w:w="851" w:type="dxa"/>
            <w:shd w:val="clear" w:color="auto" w:fill="auto"/>
          </w:tcPr>
          <w:p w14:paraId="6AC00B02" w14:textId="77777777" w:rsidR="00E853B4" w:rsidRPr="0067505A" w:rsidRDefault="00E853B4" w:rsidP="0024742D">
            <w:pPr>
              <w:pStyle w:val="Corpsdetexte"/>
              <w:spacing w:before="120" w:after="120"/>
              <w:ind w:left="0"/>
              <w:jc w:val="center"/>
            </w:pPr>
            <w:r w:rsidRPr="0067505A">
              <w:t>91</w:t>
            </w:r>
          </w:p>
        </w:tc>
        <w:tc>
          <w:tcPr>
            <w:tcW w:w="898" w:type="dxa"/>
            <w:shd w:val="clear" w:color="auto" w:fill="auto"/>
          </w:tcPr>
          <w:p w14:paraId="64733A18" w14:textId="77777777" w:rsidR="00E853B4" w:rsidRPr="0067505A" w:rsidRDefault="00E853B4" w:rsidP="0024742D">
            <w:pPr>
              <w:pStyle w:val="Corpsdetexte"/>
              <w:spacing w:before="120" w:after="120"/>
              <w:ind w:left="0"/>
              <w:jc w:val="center"/>
            </w:pPr>
            <w:r w:rsidRPr="0067505A">
              <w:t>74</w:t>
            </w:r>
          </w:p>
        </w:tc>
        <w:tc>
          <w:tcPr>
            <w:tcW w:w="0" w:type="auto"/>
            <w:shd w:val="clear" w:color="auto" w:fill="auto"/>
          </w:tcPr>
          <w:p w14:paraId="338899EA" w14:textId="77777777" w:rsidR="00E853B4" w:rsidRPr="0067505A" w:rsidRDefault="00E853B4" w:rsidP="0024742D">
            <w:pPr>
              <w:pStyle w:val="Corpsdetexte"/>
              <w:spacing w:before="120" w:after="120"/>
              <w:ind w:left="0"/>
              <w:jc w:val="center"/>
            </w:pPr>
            <w:r w:rsidRPr="0067505A">
              <w:t>74</w:t>
            </w:r>
          </w:p>
        </w:tc>
        <w:tc>
          <w:tcPr>
            <w:tcW w:w="0" w:type="auto"/>
            <w:shd w:val="clear" w:color="auto" w:fill="auto"/>
          </w:tcPr>
          <w:p w14:paraId="1A856EC4" w14:textId="77777777" w:rsidR="00E853B4" w:rsidRPr="0067505A" w:rsidRDefault="00E853B4" w:rsidP="0024742D">
            <w:pPr>
              <w:pStyle w:val="Corpsdetexte"/>
              <w:spacing w:before="120" w:after="120"/>
              <w:ind w:left="0"/>
              <w:jc w:val="center"/>
            </w:pPr>
            <w:r w:rsidRPr="0067505A">
              <w:t>100</w:t>
            </w:r>
          </w:p>
        </w:tc>
        <w:tc>
          <w:tcPr>
            <w:tcW w:w="0" w:type="auto"/>
          </w:tcPr>
          <w:p w14:paraId="0BF716FE" w14:textId="77777777" w:rsidR="00E853B4" w:rsidRPr="0067505A" w:rsidRDefault="00E853B4" w:rsidP="0024742D">
            <w:pPr>
              <w:pStyle w:val="Corpsdetexte"/>
              <w:spacing w:before="120" w:after="120"/>
              <w:ind w:left="0"/>
              <w:jc w:val="center"/>
            </w:pPr>
            <w:r w:rsidRPr="0067505A">
              <w:t>104</w:t>
            </w:r>
          </w:p>
        </w:tc>
        <w:tc>
          <w:tcPr>
            <w:tcW w:w="0" w:type="auto"/>
            <w:shd w:val="clear" w:color="auto" w:fill="auto"/>
          </w:tcPr>
          <w:p w14:paraId="2139D42F" w14:textId="77777777" w:rsidR="00E853B4" w:rsidRPr="0067505A" w:rsidRDefault="00E853B4" w:rsidP="0024742D">
            <w:pPr>
              <w:pStyle w:val="Corpsdetexte"/>
              <w:spacing w:before="120" w:after="120"/>
              <w:ind w:left="0"/>
              <w:jc w:val="center"/>
            </w:pPr>
            <w:r w:rsidRPr="0067505A">
              <w:t>101</w:t>
            </w:r>
          </w:p>
        </w:tc>
        <w:tc>
          <w:tcPr>
            <w:tcW w:w="0" w:type="auto"/>
            <w:shd w:val="clear" w:color="auto" w:fill="auto"/>
          </w:tcPr>
          <w:p w14:paraId="428DD49C" w14:textId="77777777" w:rsidR="00E853B4" w:rsidRPr="0067505A" w:rsidRDefault="00E853B4" w:rsidP="0024742D">
            <w:pPr>
              <w:pStyle w:val="Corpsdetexte"/>
              <w:spacing w:before="120" w:after="120"/>
              <w:ind w:left="0"/>
              <w:jc w:val="center"/>
            </w:pPr>
            <w:r w:rsidRPr="0067505A">
              <w:t>104</w:t>
            </w:r>
          </w:p>
        </w:tc>
        <w:tc>
          <w:tcPr>
            <w:tcW w:w="889" w:type="dxa"/>
          </w:tcPr>
          <w:p w14:paraId="56222DBA" w14:textId="77777777" w:rsidR="00E853B4" w:rsidRPr="0067505A" w:rsidRDefault="00E853B4" w:rsidP="0024742D">
            <w:pPr>
              <w:pStyle w:val="Corpsdetexte"/>
              <w:spacing w:before="120" w:after="120"/>
              <w:ind w:left="0"/>
              <w:jc w:val="center"/>
            </w:pPr>
            <w:r w:rsidRPr="0067505A">
              <w:t>99</w:t>
            </w:r>
          </w:p>
        </w:tc>
        <w:tc>
          <w:tcPr>
            <w:tcW w:w="889" w:type="dxa"/>
          </w:tcPr>
          <w:p w14:paraId="5C4444C0" w14:textId="24BB8646" w:rsidR="00E853B4" w:rsidRPr="0067505A" w:rsidRDefault="00E853B4" w:rsidP="0024742D">
            <w:pPr>
              <w:pStyle w:val="Corpsdetexte"/>
              <w:spacing w:before="120" w:after="120"/>
              <w:ind w:left="0"/>
              <w:jc w:val="center"/>
            </w:pPr>
            <w:r w:rsidRPr="0067505A">
              <w:t>123</w:t>
            </w:r>
          </w:p>
        </w:tc>
      </w:tr>
      <w:tr w:rsidR="00E853B4" w:rsidRPr="0067505A" w14:paraId="03785D22" w14:textId="420E5A55" w:rsidTr="00E853B4">
        <w:trPr>
          <w:trHeight w:val="535"/>
        </w:trPr>
        <w:tc>
          <w:tcPr>
            <w:tcW w:w="2405" w:type="dxa"/>
            <w:shd w:val="clear" w:color="auto" w:fill="auto"/>
          </w:tcPr>
          <w:p w14:paraId="73FEB138" w14:textId="77777777" w:rsidR="00E853B4" w:rsidRPr="0067505A" w:rsidRDefault="00E853B4" w:rsidP="00E853B4">
            <w:pPr>
              <w:pStyle w:val="Corpsdetexte"/>
              <w:spacing w:before="120" w:after="120"/>
              <w:ind w:left="0"/>
              <w:jc w:val="left"/>
            </w:pPr>
            <w:r w:rsidRPr="0067505A">
              <w:t>Evolution de la population</w:t>
            </w:r>
          </w:p>
        </w:tc>
        <w:tc>
          <w:tcPr>
            <w:tcW w:w="851" w:type="dxa"/>
            <w:shd w:val="clear" w:color="auto" w:fill="auto"/>
            <w:vAlign w:val="center"/>
          </w:tcPr>
          <w:p w14:paraId="469679F0" w14:textId="046F3DA0" w:rsidR="00E853B4" w:rsidRPr="0067505A" w:rsidRDefault="00E853B4" w:rsidP="00E853B4">
            <w:pPr>
              <w:pStyle w:val="Corpsdetexte"/>
              <w:spacing w:before="120" w:after="120"/>
              <w:ind w:left="0"/>
              <w:jc w:val="center"/>
            </w:pPr>
          </w:p>
        </w:tc>
        <w:tc>
          <w:tcPr>
            <w:tcW w:w="898" w:type="dxa"/>
            <w:shd w:val="clear" w:color="auto" w:fill="auto"/>
            <w:vAlign w:val="center"/>
          </w:tcPr>
          <w:p w14:paraId="15D0C701" w14:textId="4C67C8D9" w:rsidR="00E853B4" w:rsidRPr="0067505A" w:rsidRDefault="00E853B4" w:rsidP="00E853B4">
            <w:pPr>
              <w:pStyle w:val="Corpsdetexte"/>
              <w:spacing w:before="120" w:after="120"/>
              <w:ind w:left="0"/>
              <w:jc w:val="center"/>
            </w:pPr>
            <w:r w:rsidRPr="0067505A">
              <w:t>- 19%</w:t>
            </w:r>
          </w:p>
        </w:tc>
        <w:tc>
          <w:tcPr>
            <w:tcW w:w="0" w:type="auto"/>
            <w:shd w:val="clear" w:color="auto" w:fill="auto"/>
            <w:vAlign w:val="center"/>
          </w:tcPr>
          <w:p w14:paraId="056F2A8A" w14:textId="77777777" w:rsidR="00E853B4" w:rsidRPr="0067505A" w:rsidRDefault="00E853B4" w:rsidP="00E853B4">
            <w:pPr>
              <w:pStyle w:val="Corpsdetexte"/>
              <w:spacing w:before="120" w:after="120"/>
              <w:ind w:left="0"/>
              <w:jc w:val="center"/>
            </w:pPr>
            <w:r w:rsidRPr="0067505A">
              <w:t>-</w:t>
            </w:r>
          </w:p>
        </w:tc>
        <w:tc>
          <w:tcPr>
            <w:tcW w:w="0" w:type="auto"/>
            <w:shd w:val="clear" w:color="auto" w:fill="auto"/>
            <w:vAlign w:val="center"/>
          </w:tcPr>
          <w:p w14:paraId="14BF93F4" w14:textId="255CA599" w:rsidR="00E853B4" w:rsidRPr="0067505A" w:rsidRDefault="00E853B4" w:rsidP="00E853B4">
            <w:pPr>
              <w:pStyle w:val="Corpsdetexte"/>
              <w:spacing w:before="120" w:after="120"/>
              <w:ind w:left="0"/>
              <w:jc w:val="center"/>
            </w:pPr>
            <w:r w:rsidRPr="0067505A">
              <w:t>+35%</w:t>
            </w:r>
          </w:p>
        </w:tc>
        <w:tc>
          <w:tcPr>
            <w:tcW w:w="0" w:type="auto"/>
            <w:vAlign w:val="center"/>
          </w:tcPr>
          <w:p w14:paraId="149BA460" w14:textId="77777777" w:rsidR="00E853B4" w:rsidRPr="0067505A" w:rsidRDefault="00E853B4" w:rsidP="00E853B4">
            <w:pPr>
              <w:pStyle w:val="Corpsdetexte"/>
              <w:spacing w:before="120" w:after="120"/>
              <w:ind w:left="0"/>
              <w:jc w:val="center"/>
            </w:pPr>
            <w:r w:rsidRPr="0067505A">
              <w:t>+4 %</w:t>
            </w:r>
          </w:p>
        </w:tc>
        <w:tc>
          <w:tcPr>
            <w:tcW w:w="0" w:type="auto"/>
            <w:shd w:val="clear" w:color="auto" w:fill="auto"/>
            <w:vAlign w:val="center"/>
          </w:tcPr>
          <w:p w14:paraId="31FDBB36" w14:textId="77777777" w:rsidR="00E853B4" w:rsidRPr="0067505A" w:rsidRDefault="00E853B4" w:rsidP="00E853B4">
            <w:pPr>
              <w:pStyle w:val="Corpsdetexte"/>
              <w:spacing w:before="120" w:after="120"/>
              <w:ind w:left="0"/>
              <w:jc w:val="center"/>
            </w:pPr>
            <w:r w:rsidRPr="0067505A">
              <w:t>-3 %</w:t>
            </w:r>
          </w:p>
        </w:tc>
        <w:tc>
          <w:tcPr>
            <w:tcW w:w="0" w:type="auto"/>
            <w:shd w:val="clear" w:color="auto" w:fill="auto"/>
            <w:vAlign w:val="center"/>
          </w:tcPr>
          <w:p w14:paraId="6E03D344" w14:textId="77777777" w:rsidR="00E853B4" w:rsidRPr="0067505A" w:rsidRDefault="00E853B4" w:rsidP="00E853B4">
            <w:pPr>
              <w:pStyle w:val="Corpsdetexte"/>
              <w:spacing w:before="120" w:after="120"/>
              <w:ind w:left="0"/>
              <w:jc w:val="center"/>
            </w:pPr>
            <w:r w:rsidRPr="0067505A">
              <w:t>+3 %</w:t>
            </w:r>
          </w:p>
        </w:tc>
        <w:tc>
          <w:tcPr>
            <w:tcW w:w="889" w:type="dxa"/>
            <w:vAlign w:val="center"/>
          </w:tcPr>
          <w:p w14:paraId="23CCD0F0" w14:textId="77777777" w:rsidR="00E853B4" w:rsidRPr="0067505A" w:rsidRDefault="00E853B4" w:rsidP="00E853B4">
            <w:pPr>
              <w:pStyle w:val="Corpsdetexte"/>
              <w:spacing w:before="120" w:after="120"/>
              <w:ind w:left="0"/>
              <w:jc w:val="center"/>
            </w:pPr>
            <w:r w:rsidRPr="0067505A">
              <w:t>-5 %</w:t>
            </w:r>
          </w:p>
        </w:tc>
        <w:tc>
          <w:tcPr>
            <w:tcW w:w="889" w:type="dxa"/>
            <w:vAlign w:val="center"/>
          </w:tcPr>
          <w:p w14:paraId="3BAC4DE3" w14:textId="5261B8EA" w:rsidR="00E853B4" w:rsidRPr="0067505A" w:rsidRDefault="00E853B4" w:rsidP="00E853B4">
            <w:pPr>
              <w:pStyle w:val="Corpsdetexte"/>
              <w:spacing w:before="120" w:after="120"/>
              <w:ind w:left="0"/>
              <w:jc w:val="center"/>
            </w:pPr>
            <w:r w:rsidRPr="0067505A">
              <w:t>+23%</w:t>
            </w:r>
          </w:p>
        </w:tc>
      </w:tr>
    </w:tbl>
    <w:p w14:paraId="0FE6640F" w14:textId="77777777" w:rsidR="00B73FCE" w:rsidRPr="0067505A" w:rsidRDefault="00B73FCE" w:rsidP="00E853B4">
      <w:pPr>
        <w:spacing w:before="120"/>
        <w:rPr>
          <w:noProof/>
        </w:rPr>
      </w:pPr>
      <w:r w:rsidRPr="0067505A">
        <w:rPr>
          <w:noProof/>
        </w:rPr>
        <w:t>Après une baisse de population, la commune a connu une forte croissance sur la période 1990 / 1999, avec une augmentation de 26 habitants en 9 ans, soit un accroissement de 35 % de la population (soit près de 4 % par an en moyenne).</w:t>
      </w:r>
    </w:p>
    <w:p w14:paraId="58599739" w14:textId="77777777" w:rsidR="00B73FCE" w:rsidRPr="0067505A" w:rsidRDefault="00B73FCE" w:rsidP="00E853B4">
      <w:pPr>
        <w:spacing w:before="120"/>
      </w:pPr>
      <w:r w:rsidRPr="0067505A">
        <w:t>La densité de population moyenne en 2016 est faible avec 16 habitants/km² (36 habitants au km² au niveau de la Communauté de Communes).</w:t>
      </w:r>
    </w:p>
    <w:p w14:paraId="4DD629E6" w14:textId="56B8FBE7" w:rsidR="00B73FCE" w:rsidRPr="0067505A" w:rsidRDefault="00B73FCE" w:rsidP="00E853B4">
      <w:pPr>
        <w:spacing w:before="120"/>
      </w:pPr>
      <w:r w:rsidRPr="0067505A">
        <w:t xml:space="preserve">La population est répartie principalement au niveau du </w:t>
      </w:r>
      <w:r w:rsidR="001B64FE" w:rsidRPr="0067505A">
        <w:t xml:space="preserve">village </w:t>
      </w:r>
      <w:r w:rsidRPr="0067505A">
        <w:t xml:space="preserve">du </w:t>
      </w:r>
      <w:proofErr w:type="spellStart"/>
      <w:r w:rsidRPr="0067505A">
        <w:t>Brey</w:t>
      </w:r>
      <w:proofErr w:type="spellEnd"/>
      <w:r w:rsidRPr="0067505A">
        <w:t>.</w:t>
      </w:r>
    </w:p>
    <w:p w14:paraId="502E11FA" w14:textId="77777777" w:rsidR="00B73FCE" w:rsidRPr="0067505A" w:rsidRDefault="00B73FCE" w:rsidP="00E853B4">
      <w:pPr>
        <w:spacing w:before="120"/>
      </w:pPr>
      <w:r w:rsidRPr="0067505A">
        <w:t>L’aménagement du lotissement La Vie neuve, qui compte 10 parcelles, a entrainé un accroissement notable de la population.</w:t>
      </w:r>
    </w:p>
    <w:p w14:paraId="19E5EF7E" w14:textId="77777777" w:rsidR="00B73FCE" w:rsidRPr="0067505A" w:rsidRDefault="00B73FCE" w:rsidP="00E853B4">
      <w:pPr>
        <w:spacing w:before="120"/>
      </w:pPr>
      <w:r w:rsidRPr="0067505A">
        <w:t>La population actuelle est d’environ 150 habitants et se répartit de la manière suivante :</w:t>
      </w:r>
    </w:p>
    <w:p w14:paraId="28B4A39D" w14:textId="69CAD3B1" w:rsidR="00B73FCE" w:rsidRPr="0067505A" w:rsidRDefault="00B73FCE" w:rsidP="00920A63">
      <w:pPr>
        <w:pStyle w:val="Corpsdetexte"/>
        <w:numPr>
          <w:ilvl w:val="1"/>
          <w:numId w:val="73"/>
        </w:numPr>
        <w:spacing w:before="120"/>
      </w:pPr>
      <w:r w:rsidRPr="0067505A">
        <w:t xml:space="preserve">110 habitants sur le </w:t>
      </w:r>
      <w:proofErr w:type="spellStart"/>
      <w:r w:rsidRPr="0067505A">
        <w:t>Brey</w:t>
      </w:r>
      <w:proofErr w:type="spellEnd"/>
      <w:r w:rsidR="001B64FE" w:rsidRPr="0067505A">
        <w:t>,</w:t>
      </w:r>
      <w:r w:rsidR="00E853B4" w:rsidRPr="0067505A">
        <w:t xml:space="preserve"> </w:t>
      </w:r>
      <w:r w:rsidR="00E853B4" w:rsidRPr="0067505A">
        <w:tab/>
        <w:t xml:space="preserve">- </w:t>
      </w:r>
      <w:r w:rsidRPr="0067505A">
        <w:t xml:space="preserve">40 </w:t>
      </w:r>
      <w:r w:rsidR="001B64FE" w:rsidRPr="0067505A">
        <w:t>h</w:t>
      </w:r>
      <w:r w:rsidRPr="0067505A">
        <w:t>abitants à Maison du Bois.</w:t>
      </w:r>
    </w:p>
    <w:p w14:paraId="25282D81" w14:textId="77777777" w:rsidR="00C23A48" w:rsidRPr="0067505A" w:rsidRDefault="00C23A48" w:rsidP="00C23A48">
      <w:pPr>
        <w:spacing w:before="120"/>
      </w:pPr>
    </w:p>
    <w:p w14:paraId="6966DF68" w14:textId="3AADBFD4" w:rsidR="003405CE" w:rsidRPr="0067505A" w:rsidRDefault="003405CE" w:rsidP="00C23A48">
      <w:pPr>
        <w:pStyle w:val="Titre2"/>
        <w:ind w:left="0"/>
        <w:rPr>
          <w:rFonts w:ascii="Helvetica" w:hAnsi="Helvetica"/>
        </w:rPr>
      </w:pPr>
      <w:bookmarkStart w:id="35" w:name="_Toc17443788"/>
      <w:bookmarkStart w:id="36" w:name="_Toc39651017"/>
      <w:bookmarkStart w:id="37" w:name="_Toc100068465"/>
      <w:r w:rsidRPr="0067505A">
        <w:rPr>
          <w:rFonts w:ascii="Helvetica" w:hAnsi="Helvetica"/>
        </w:rPr>
        <w:t>Logements</w:t>
      </w:r>
      <w:bookmarkEnd w:id="35"/>
      <w:bookmarkEnd w:id="36"/>
      <w:bookmarkEnd w:id="37"/>
    </w:p>
    <w:p w14:paraId="0FF1A034" w14:textId="3874965E" w:rsidR="00B73FCE" w:rsidRPr="0067505A" w:rsidRDefault="00B73FCE" w:rsidP="00E853B4">
      <w:pPr>
        <w:spacing w:before="120"/>
      </w:pPr>
      <w:r w:rsidRPr="0067505A">
        <w:t>L’évolution du parc de logements est stable entre 20</w:t>
      </w:r>
      <w:r w:rsidR="00970B55" w:rsidRPr="0067505A">
        <w:t>08</w:t>
      </w:r>
      <w:r w:rsidRPr="0067505A">
        <w:t xml:space="preserve"> et 201</w:t>
      </w:r>
      <w:r w:rsidR="00970B55" w:rsidRPr="0067505A">
        <w:t>8</w:t>
      </w:r>
      <w:r w:rsidRPr="0067505A">
        <w:t>.</w:t>
      </w:r>
    </w:p>
    <w:p w14:paraId="439BB598" w14:textId="3AA01852" w:rsidR="00B73FCE" w:rsidRPr="0067505A" w:rsidRDefault="00970B55" w:rsidP="00E853B4">
      <w:r w:rsidRPr="0067505A">
        <w:rPr>
          <w:noProof/>
        </w:rPr>
        <w:lastRenderedPageBreak/>
        <w:drawing>
          <wp:inline distT="0" distB="0" distL="0" distR="0" wp14:anchorId="2AD1DD6E" wp14:editId="7223067C">
            <wp:extent cx="5303520" cy="1527396"/>
            <wp:effectExtent l="0" t="0" r="0" b="0"/>
            <wp:docPr id="38" name="Image 38"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able&#10;&#10;Description générée automatiquement"/>
                    <pic:cNvPicPr/>
                  </pic:nvPicPr>
                  <pic:blipFill>
                    <a:blip r:embed="rId20"/>
                    <a:stretch>
                      <a:fillRect/>
                    </a:stretch>
                  </pic:blipFill>
                  <pic:spPr>
                    <a:xfrm>
                      <a:off x="0" y="0"/>
                      <a:ext cx="5328562" cy="1534608"/>
                    </a:xfrm>
                    <a:prstGeom prst="rect">
                      <a:avLst/>
                    </a:prstGeom>
                  </pic:spPr>
                </pic:pic>
              </a:graphicData>
            </a:graphic>
          </wp:inline>
        </w:drawing>
      </w:r>
    </w:p>
    <w:p w14:paraId="479265BB" w14:textId="6BB978DA" w:rsidR="00B73FCE" w:rsidRPr="0067505A" w:rsidRDefault="00B73FCE" w:rsidP="00B73FCE">
      <w:pPr>
        <w:pStyle w:val="Corpsdetexte"/>
        <w:spacing w:before="0"/>
        <w:rPr>
          <w:sz w:val="22"/>
          <w:szCs w:val="22"/>
          <w:highlight w:val="yellow"/>
        </w:rPr>
      </w:pPr>
    </w:p>
    <w:p w14:paraId="565584C8" w14:textId="69FDE1D9" w:rsidR="00B73FCE" w:rsidRPr="0067505A" w:rsidRDefault="00B73FCE" w:rsidP="00E853B4">
      <w:r w:rsidRPr="0067505A">
        <w:t xml:space="preserve">Sources : Insee, </w:t>
      </w:r>
      <w:r w:rsidR="00970B55" w:rsidRPr="0067505A">
        <w:t xml:space="preserve">RP 2008, </w:t>
      </w:r>
      <w:r w:rsidRPr="0067505A">
        <w:t>RP201</w:t>
      </w:r>
      <w:r w:rsidR="00970B55" w:rsidRPr="0067505A">
        <w:t>3</w:t>
      </w:r>
      <w:r w:rsidRPr="0067505A">
        <w:t xml:space="preserve"> et RP201</w:t>
      </w:r>
      <w:r w:rsidR="00970B55" w:rsidRPr="0067505A">
        <w:t>8</w:t>
      </w:r>
      <w:r w:rsidRPr="0067505A">
        <w:t>, exploitations principales, géographie au 01/01/20</w:t>
      </w:r>
      <w:r w:rsidR="00970B55" w:rsidRPr="0067505A">
        <w:t>21</w:t>
      </w:r>
      <w:r w:rsidRPr="0067505A">
        <w:t>.</w:t>
      </w:r>
    </w:p>
    <w:p w14:paraId="29D3E24C" w14:textId="77777777" w:rsidR="00B73FCE" w:rsidRPr="0067505A" w:rsidRDefault="00B73FCE" w:rsidP="00E853B4"/>
    <w:p w14:paraId="409D37D4" w14:textId="77777777" w:rsidR="00B73FCE" w:rsidRPr="0067505A" w:rsidRDefault="00B73FCE" w:rsidP="00E853B4">
      <w:r w:rsidRPr="0067505A">
        <w:t>Le taux d’occupation par résidences principales est de 2,6.</w:t>
      </w:r>
    </w:p>
    <w:p w14:paraId="72F0BD2F" w14:textId="77777777" w:rsidR="00164B3E" w:rsidRPr="0067505A" w:rsidRDefault="00164B3E" w:rsidP="00E853B4">
      <w:pPr>
        <w:rPr>
          <w:highlight w:val="yellow"/>
        </w:rPr>
      </w:pPr>
    </w:p>
    <w:p w14:paraId="467214B1" w14:textId="77777777" w:rsidR="00A13531" w:rsidRPr="0067505A" w:rsidRDefault="00A13531" w:rsidP="00C23A48">
      <w:pPr>
        <w:pStyle w:val="Titre2"/>
        <w:ind w:left="0"/>
        <w:rPr>
          <w:rFonts w:ascii="Helvetica" w:hAnsi="Helvetica"/>
        </w:rPr>
      </w:pPr>
      <w:bookmarkStart w:id="38" w:name="_Toc217107489"/>
      <w:bookmarkStart w:id="39" w:name="_Ref55548680"/>
      <w:bookmarkStart w:id="40" w:name="_Ref55548683"/>
      <w:bookmarkStart w:id="41" w:name="_Toc100068466"/>
      <w:r w:rsidRPr="0067505A">
        <w:rPr>
          <w:rFonts w:ascii="Helvetica" w:hAnsi="Helvetica"/>
        </w:rPr>
        <w:t>Urbanisme</w:t>
      </w:r>
      <w:bookmarkEnd w:id="38"/>
      <w:bookmarkEnd w:id="39"/>
      <w:bookmarkEnd w:id="40"/>
      <w:bookmarkEnd w:id="41"/>
    </w:p>
    <w:p w14:paraId="316659A5" w14:textId="1E8BFCED" w:rsidR="00B73FCE" w:rsidRPr="0067505A" w:rsidRDefault="00B73FCE" w:rsidP="00970B55">
      <w:pPr>
        <w:spacing w:before="120"/>
        <w:rPr>
          <w:b/>
          <w:bCs/>
        </w:rPr>
      </w:pPr>
      <w:bookmarkStart w:id="42" w:name="_Toc3369442"/>
      <w:bookmarkStart w:id="43" w:name="_Toc39651845"/>
      <w:bookmarkEnd w:id="34"/>
      <w:r w:rsidRPr="0067505A">
        <w:rPr>
          <w:b/>
          <w:bCs/>
        </w:rPr>
        <w:t>La commune de Brey</w:t>
      </w:r>
      <w:r w:rsidR="005803E1" w:rsidRPr="0067505A">
        <w:rPr>
          <w:b/>
          <w:bCs/>
        </w:rPr>
        <w:t>-</w:t>
      </w:r>
      <w:r w:rsidRPr="0067505A">
        <w:rPr>
          <w:b/>
          <w:bCs/>
        </w:rPr>
        <w:t>et</w:t>
      </w:r>
      <w:r w:rsidR="005803E1" w:rsidRPr="0067505A">
        <w:rPr>
          <w:b/>
          <w:bCs/>
        </w:rPr>
        <w:t>-</w:t>
      </w:r>
      <w:r w:rsidRPr="0067505A">
        <w:rPr>
          <w:b/>
          <w:bCs/>
        </w:rPr>
        <w:t>Maison</w:t>
      </w:r>
      <w:r w:rsidR="005803E1" w:rsidRPr="0067505A">
        <w:rPr>
          <w:b/>
          <w:bCs/>
        </w:rPr>
        <w:t>-</w:t>
      </w:r>
      <w:r w:rsidRPr="0067505A">
        <w:rPr>
          <w:b/>
          <w:bCs/>
        </w:rPr>
        <w:t>du</w:t>
      </w:r>
      <w:r w:rsidR="005803E1" w:rsidRPr="0067505A">
        <w:rPr>
          <w:b/>
          <w:bCs/>
        </w:rPr>
        <w:t>-</w:t>
      </w:r>
      <w:r w:rsidRPr="0067505A">
        <w:rPr>
          <w:b/>
          <w:bCs/>
        </w:rPr>
        <w:t>Bois dispose d’une carte communale approuvée le 8 juillet 2013.</w:t>
      </w:r>
    </w:p>
    <w:p w14:paraId="12C6A7AF" w14:textId="77777777" w:rsidR="005803E1" w:rsidRPr="0067505A" w:rsidRDefault="005803E1" w:rsidP="00970B55">
      <w:pPr>
        <w:spacing w:before="120"/>
      </w:pPr>
      <w:r w:rsidRPr="0067505A">
        <w:t>Le périmètre urbanisable de la carte communale est contenu pour l’essentiel à l’intérieur ou en limite du bâti existant, et fait l’objet d’un découpage en 6 secteurs :</w:t>
      </w:r>
    </w:p>
    <w:p w14:paraId="6A1B980C" w14:textId="5FE848F9" w:rsidR="005803E1" w:rsidRPr="0067505A" w:rsidRDefault="00970B55" w:rsidP="00970B55">
      <w:pPr>
        <w:spacing w:before="120"/>
        <w:ind w:firstLine="720"/>
      </w:pPr>
      <w:r w:rsidRPr="0067505A">
        <w:t xml:space="preserve">- </w:t>
      </w:r>
      <w:r w:rsidR="005803E1" w:rsidRPr="0067505A">
        <w:t xml:space="preserve">Les 4 secteurs d’urbanisation du village de </w:t>
      </w:r>
      <w:proofErr w:type="spellStart"/>
      <w:r w:rsidR="005803E1" w:rsidRPr="0067505A">
        <w:t>Brey</w:t>
      </w:r>
      <w:proofErr w:type="spellEnd"/>
      <w:r w:rsidR="005803E1" w:rsidRPr="0067505A">
        <w:t>, pour une superficie totale de 6,5 ha ;</w:t>
      </w:r>
    </w:p>
    <w:p w14:paraId="3FA4FC65" w14:textId="7F27AD37" w:rsidR="005803E1" w:rsidRPr="0067505A" w:rsidRDefault="00970B55" w:rsidP="00970B55">
      <w:pPr>
        <w:spacing w:before="120"/>
      </w:pPr>
      <w:r w:rsidRPr="0067505A">
        <w:tab/>
        <w:t xml:space="preserve">- </w:t>
      </w:r>
      <w:r w:rsidR="005803E1" w:rsidRPr="0067505A">
        <w:t>Les secteur</w:t>
      </w:r>
      <w:r w:rsidRPr="0067505A">
        <w:t>s</w:t>
      </w:r>
      <w:r w:rsidR="005803E1" w:rsidRPr="0067505A">
        <w:t xml:space="preserve"> d’urbanisation du hameau de Maison-du-Bois représentant 6 953 m² ;</w:t>
      </w:r>
    </w:p>
    <w:p w14:paraId="37738815" w14:textId="5FED84B8" w:rsidR="005803E1" w:rsidRPr="0067505A" w:rsidRDefault="00970B55" w:rsidP="00970B55">
      <w:pPr>
        <w:spacing w:before="120"/>
      </w:pPr>
      <w:r w:rsidRPr="0067505A">
        <w:tab/>
        <w:t xml:space="preserve">- </w:t>
      </w:r>
      <w:r w:rsidR="005803E1" w:rsidRPr="0067505A">
        <w:t xml:space="preserve">Le secteur d’urbanisation de la ZAE intercommunale de 5,4 ha au lieu-dit « Le </w:t>
      </w:r>
      <w:proofErr w:type="spellStart"/>
      <w:r w:rsidR="005803E1" w:rsidRPr="0067505A">
        <w:t>Fuverat</w:t>
      </w:r>
      <w:proofErr w:type="spellEnd"/>
      <w:r w:rsidR="005803E1" w:rsidRPr="0067505A">
        <w:t> ».</w:t>
      </w:r>
    </w:p>
    <w:p w14:paraId="3E89CF28" w14:textId="5685A3E6" w:rsidR="00B73FCE" w:rsidRPr="0067505A" w:rsidRDefault="00B73FCE" w:rsidP="00970B55">
      <w:pPr>
        <w:spacing w:before="120"/>
      </w:pPr>
      <w:r w:rsidRPr="0067505A">
        <w:t>Le zonage de la carte communale localise les zones constructibles qui représentent 7,9 ha d’espaces potentiellement urbanisables, dont 3,2 ha dédiés à l’habitat.</w:t>
      </w:r>
    </w:p>
    <w:p w14:paraId="47DCFE8F" w14:textId="05763BDE" w:rsidR="00B73FCE" w:rsidRPr="0067505A" w:rsidRDefault="00B73FCE" w:rsidP="00970B55">
      <w:pPr>
        <w:spacing w:before="120"/>
      </w:pPr>
      <w:r w:rsidRPr="0067505A">
        <w:t xml:space="preserve">Le lotissement La vie neuve comptant 10 parcelles d’habitation a été aménagé au niveau de la zone constructible à l’est du </w:t>
      </w:r>
      <w:r w:rsidR="001B64FE" w:rsidRPr="0067505A">
        <w:t>village</w:t>
      </w:r>
      <w:r w:rsidRPr="0067505A">
        <w:t xml:space="preserve"> de </w:t>
      </w:r>
      <w:proofErr w:type="spellStart"/>
      <w:r w:rsidRPr="0067505A">
        <w:t>Brey</w:t>
      </w:r>
      <w:proofErr w:type="spellEnd"/>
      <w:r w:rsidRPr="0067505A">
        <w:t>.</w:t>
      </w:r>
    </w:p>
    <w:p w14:paraId="219FE22A" w14:textId="0806B454" w:rsidR="00B73FCE" w:rsidRPr="0067505A" w:rsidRDefault="00B73FCE" w:rsidP="00970B55">
      <w:pPr>
        <w:spacing w:before="120"/>
      </w:pPr>
      <w:r w:rsidRPr="0067505A">
        <w:t>La zone d’activités intercommunale au « </w:t>
      </w:r>
      <w:proofErr w:type="spellStart"/>
      <w:r w:rsidRPr="0067505A">
        <w:t>Fuverat</w:t>
      </w:r>
      <w:proofErr w:type="spellEnd"/>
      <w:r w:rsidRPr="0067505A">
        <w:t> » au nord de la commune en limite de la zone boisée compte 13 lots sur une surface d’un peu plus de 4 hectares.</w:t>
      </w:r>
    </w:p>
    <w:bookmarkEnd w:id="42"/>
    <w:bookmarkEnd w:id="43"/>
    <w:p w14:paraId="13F6C325" w14:textId="360982B3" w:rsidR="003F04AE" w:rsidRPr="0067505A" w:rsidRDefault="001B64FE" w:rsidP="00970B55">
      <w:pPr>
        <w:spacing w:before="120"/>
      </w:pPr>
      <w:r w:rsidRPr="0067505A">
        <w:t>Depuis fin 2019 tous les lots sont vendus ou en cours de vente.</w:t>
      </w:r>
    </w:p>
    <w:p w14:paraId="25E7F089" w14:textId="77777777" w:rsidR="00970B55" w:rsidRPr="0067505A" w:rsidRDefault="00970B55" w:rsidP="00970B55"/>
    <w:p w14:paraId="7CA919BC" w14:textId="77777777" w:rsidR="003F04AE" w:rsidRPr="0067505A" w:rsidRDefault="003F04AE" w:rsidP="00970B55">
      <w:pPr>
        <w:spacing w:before="120"/>
        <w:sectPr w:rsidR="003F04AE" w:rsidRPr="0067505A" w:rsidSect="000254CF">
          <w:pgSz w:w="11907" w:h="16840" w:code="9"/>
          <w:pgMar w:top="2127" w:right="1134" w:bottom="1134" w:left="1134" w:header="720" w:footer="737" w:gutter="0"/>
          <w:cols w:space="720"/>
        </w:sectPr>
      </w:pPr>
    </w:p>
    <w:p w14:paraId="7E4D4372" w14:textId="77777777" w:rsidR="003F04AE" w:rsidRPr="0067505A" w:rsidRDefault="003F04AE" w:rsidP="003F04AE">
      <w:r w:rsidRPr="0067505A">
        <w:rPr>
          <w:noProof/>
        </w:rPr>
        <w:lastRenderedPageBreak/>
        <mc:AlternateContent>
          <mc:Choice Requires="wps">
            <w:drawing>
              <wp:anchor distT="0" distB="0" distL="114300" distR="114300" simplePos="0" relativeHeight="252348416" behindDoc="0" locked="0" layoutInCell="1" allowOverlap="1" wp14:anchorId="6964F235" wp14:editId="60ACC1C1">
                <wp:simplePos x="0" y="0"/>
                <wp:positionH relativeFrom="column">
                  <wp:posOffset>6199456</wp:posOffset>
                </wp:positionH>
                <wp:positionV relativeFrom="paragraph">
                  <wp:posOffset>639543</wp:posOffset>
                </wp:positionV>
                <wp:extent cx="1239716" cy="403860"/>
                <wp:effectExtent l="0" t="0" r="17780" b="15240"/>
                <wp:wrapNone/>
                <wp:docPr id="41" name="Zone de texte 41"/>
                <wp:cNvGraphicFramePr/>
                <a:graphic xmlns:a="http://schemas.openxmlformats.org/drawingml/2006/main">
                  <a:graphicData uri="http://schemas.microsoft.com/office/word/2010/wordprocessingShape">
                    <wps:wsp>
                      <wps:cNvSpPr txBox="1"/>
                      <wps:spPr>
                        <a:xfrm>
                          <a:off x="0" y="0"/>
                          <a:ext cx="1239716" cy="403860"/>
                        </a:xfrm>
                        <a:prstGeom prst="rect">
                          <a:avLst/>
                        </a:prstGeom>
                        <a:solidFill>
                          <a:schemeClr val="lt1"/>
                        </a:solidFill>
                        <a:ln w="6350">
                          <a:solidFill>
                            <a:prstClr val="black"/>
                          </a:solidFill>
                        </a:ln>
                      </wps:spPr>
                      <wps:txbx>
                        <w:txbxContent>
                          <w:p w14:paraId="5DBA920D" w14:textId="77777777" w:rsidR="006A4B3C" w:rsidRPr="00502BC7" w:rsidRDefault="006A4B3C" w:rsidP="003F04AE">
                            <w:pPr>
                              <w:jc w:val="center"/>
                              <w:rPr>
                                <w:i/>
                                <w:iCs/>
                              </w:rPr>
                            </w:pPr>
                            <w:r w:rsidRPr="00502BC7">
                              <w:rPr>
                                <w:i/>
                                <w:iCs/>
                              </w:rPr>
                              <w:t>ZA Au</w:t>
                            </w:r>
                            <w:r>
                              <w:rPr>
                                <w:i/>
                                <w:iCs/>
                              </w:rPr>
                              <w:t xml:space="preserve"> </w:t>
                            </w:r>
                            <w:proofErr w:type="spellStart"/>
                            <w:r w:rsidRPr="00502BC7">
                              <w:rPr>
                                <w:i/>
                                <w:iCs/>
                              </w:rPr>
                              <w:t>Fuverat</w:t>
                            </w:r>
                            <w:proofErr w:type="spellEnd"/>
                          </w:p>
                          <w:p w14:paraId="5981E4DF" w14:textId="77777777" w:rsidR="006A4B3C" w:rsidRPr="00502BC7" w:rsidRDefault="006A4B3C" w:rsidP="003F04AE">
                            <w:pPr>
                              <w:jc w:val="center"/>
                              <w:rPr>
                                <w:i/>
                                <w:iCs/>
                              </w:rPr>
                            </w:pPr>
                            <w:r w:rsidRPr="00502BC7">
                              <w:rPr>
                                <w:i/>
                                <w:iCs/>
                              </w:rPr>
                              <w:t>1</w:t>
                            </w:r>
                            <w:r>
                              <w:rPr>
                                <w:i/>
                                <w:iCs/>
                              </w:rPr>
                              <w:t>3</w:t>
                            </w:r>
                            <w:r w:rsidRPr="00502BC7">
                              <w:rPr>
                                <w:i/>
                                <w:iCs/>
                              </w:rPr>
                              <w:t xml:space="preserve"> lots viabilisés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F235" id="Zone de texte 41" o:spid="_x0000_s1035" type="#_x0000_t202" style="position:absolute;left:0;text-align:left;margin-left:488.15pt;margin-top:50.35pt;width:97.6pt;height:31.8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" fillcolor="white [3201]" strokeweight=".5pt">
                <v:textbox>
                  <w:txbxContent>
                    <w:p w14:paraId="5DBA920D" w14:textId="77777777" w:rsidR="006A4B3C" w:rsidRPr="00502BC7" w:rsidRDefault="006A4B3C" w:rsidP="003F04AE">
                      <w:pPr>
                        <w:jc w:val="center"/>
                        <w:rPr>
                          <w:i/>
                          <w:iCs/>
                        </w:rPr>
                      </w:pPr>
                      <w:r w:rsidRPr="00502BC7">
                        <w:rPr>
                          <w:i/>
                          <w:iCs/>
                        </w:rPr>
                        <w:t>ZA Au</w:t>
                      </w:r>
                      <w:r>
                        <w:rPr>
                          <w:i/>
                          <w:iCs/>
                        </w:rPr>
                        <w:t xml:space="preserve"> </w:t>
                      </w:r>
                      <w:proofErr w:type="spellStart"/>
                      <w:r w:rsidRPr="00502BC7">
                        <w:rPr>
                          <w:i/>
                          <w:iCs/>
                        </w:rPr>
                        <w:t>Fuverat</w:t>
                      </w:r>
                      <w:proofErr w:type="spellEnd"/>
                    </w:p>
                    <w:p w14:paraId="5981E4DF" w14:textId="77777777" w:rsidR="006A4B3C" w:rsidRPr="00502BC7" w:rsidRDefault="006A4B3C" w:rsidP="003F04AE">
                      <w:pPr>
                        <w:jc w:val="center"/>
                        <w:rPr>
                          <w:i/>
                          <w:iCs/>
                        </w:rPr>
                      </w:pPr>
                      <w:r w:rsidRPr="00502BC7">
                        <w:rPr>
                          <w:i/>
                          <w:iCs/>
                        </w:rPr>
                        <w:t>1</w:t>
                      </w:r>
                      <w:r>
                        <w:rPr>
                          <w:i/>
                          <w:iCs/>
                        </w:rPr>
                        <w:t>3</w:t>
                      </w:r>
                      <w:r w:rsidRPr="00502BC7">
                        <w:rPr>
                          <w:i/>
                          <w:iCs/>
                        </w:rPr>
                        <w:t xml:space="preserve"> lots viabilisés</w:t>
                      </w:r>
                    </w:p>
                  </w:txbxContent>
                </v:textbox>
              </v:shape>
            </w:pict>
          </mc:Fallback>
        </mc:AlternateContent>
      </w:r>
      <w:r w:rsidRPr="0067505A">
        <w:rPr>
          <w:noProof/>
        </w:rPr>
        <mc:AlternateContent>
          <mc:Choice Requires="wps">
            <w:drawing>
              <wp:anchor distT="0" distB="0" distL="114300" distR="114300" simplePos="0" relativeHeight="252351488" behindDoc="0" locked="0" layoutInCell="1" allowOverlap="1" wp14:anchorId="5E91F588" wp14:editId="20855C3E">
                <wp:simplePos x="0" y="0"/>
                <wp:positionH relativeFrom="column">
                  <wp:posOffset>4862830</wp:posOffset>
                </wp:positionH>
                <wp:positionV relativeFrom="paragraph">
                  <wp:posOffset>801907</wp:posOffset>
                </wp:positionV>
                <wp:extent cx="1336431" cy="52753"/>
                <wp:effectExtent l="19050" t="76200" r="16510" b="42545"/>
                <wp:wrapNone/>
                <wp:docPr id="962" name="Connecteur droit avec flèche 962"/>
                <wp:cNvGraphicFramePr/>
                <a:graphic xmlns:a="http://schemas.openxmlformats.org/drawingml/2006/main">
                  <a:graphicData uri="http://schemas.microsoft.com/office/word/2010/wordprocessingShape">
                    <wps:wsp>
                      <wps:cNvCnPr/>
                      <wps:spPr>
                        <a:xfrm flipH="1" flipV="1">
                          <a:off x="0" y="0"/>
                          <a:ext cx="1336431" cy="5275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4ED22F" id="Connecteur droit avec flèche 962" o:spid="_x0000_s1026" type="#_x0000_t32" style="position:absolute;margin-left:382.9pt;margin-top:63.15pt;width:105.25pt;height:4.15pt;flip:x y;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" strokecolor="#5b9bd5 [3204]" strokeweight="1.5pt">
                <v:stroke endarrow="block" joinstyle="miter"/>
              </v:shape>
            </w:pict>
          </mc:Fallback>
        </mc:AlternateContent>
      </w:r>
      <w:r w:rsidRPr="0067505A">
        <w:rPr>
          <w:noProof/>
        </w:rPr>
        <mc:AlternateContent>
          <mc:Choice Requires="wps">
            <w:drawing>
              <wp:anchor distT="0" distB="0" distL="114300" distR="114300" simplePos="0" relativeHeight="252350464" behindDoc="0" locked="0" layoutInCell="1" allowOverlap="1" wp14:anchorId="37307756" wp14:editId="595EFCA7">
                <wp:simplePos x="0" y="0"/>
                <wp:positionH relativeFrom="column">
                  <wp:posOffset>4036548</wp:posOffset>
                </wp:positionH>
                <wp:positionV relativeFrom="paragraph">
                  <wp:posOffset>3022258</wp:posOffset>
                </wp:positionV>
                <wp:extent cx="2162908" cy="0"/>
                <wp:effectExtent l="38100" t="76200" r="0" b="95250"/>
                <wp:wrapNone/>
                <wp:docPr id="6" name="Connecteur droit avec flèche 6"/>
                <wp:cNvGraphicFramePr/>
                <a:graphic xmlns:a="http://schemas.openxmlformats.org/drawingml/2006/main">
                  <a:graphicData uri="http://schemas.microsoft.com/office/word/2010/wordprocessingShape">
                    <wps:wsp>
                      <wps:cNvCnPr/>
                      <wps:spPr>
                        <a:xfrm flipH="1">
                          <a:off x="0" y="0"/>
                          <a:ext cx="2162908"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789B15" id="Connecteur droit avec flèche 6" o:spid="_x0000_s1026" type="#_x0000_t32" style="position:absolute;margin-left:317.85pt;margin-top:237.95pt;width:170.3pt;height:0;flip:x;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" strokecolor="#5b9bd5 [3204]" strokeweight="1.5pt">
                <v:stroke endarrow="block" joinstyle="miter"/>
              </v:shape>
            </w:pict>
          </mc:Fallback>
        </mc:AlternateContent>
      </w:r>
      <w:r w:rsidRPr="0067505A">
        <w:rPr>
          <w:noProof/>
        </w:rPr>
        <mc:AlternateContent>
          <mc:Choice Requires="wps">
            <w:drawing>
              <wp:anchor distT="0" distB="0" distL="114300" distR="114300" simplePos="0" relativeHeight="252349440" behindDoc="0" locked="0" layoutInCell="1" allowOverlap="1" wp14:anchorId="2C0F676A" wp14:editId="65FF11B1">
                <wp:simplePos x="0" y="0"/>
                <wp:positionH relativeFrom="column">
                  <wp:posOffset>6199456</wp:posOffset>
                </wp:positionH>
                <wp:positionV relativeFrom="paragraph">
                  <wp:posOffset>2846412</wp:posOffset>
                </wp:positionV>
                <wp:extent cx="1679331" cy="381000"/>
                <wp:effectExtent l="0" t="0" r="16510" b="19050"/>
                <wp:wrapNone/>
                <wp:docPr id="7" name="Zone de texte 7"/>
                <wp:cNvGraphicFramePr/>
                <a:graphic xmlns:a="http://schemas.openxmlformats.org/drawingml/2006/main">
                  <a:graphicData uri="http://schemas.microsoft.com/office/word/2010/wordprocessingShape">
                    <wps:wsp>
                      <wps:cNvSpPr txBox="1"/>
                      <wps:spPr>
                        <a:xfrm>
                          <a:off x="0" y="0"/>
                          <a:ext cx="1679331" cy="381000"/>
                        </a:xfrm>
                        <a:prstGeom prst="rect">
                          <a:avLst/>
                        </a:prstGeom>
                        <a:solidFill>
                          <a:schemeClr val="lt1"/>
                        </a:solidFill>
                        <a:ln w="6350">
                          <a:solidFill>
                            <a:prstClr val="black"/>
                          </a:solidFill>
                        </a:ln>
                      </wps:spPr>
                      <wps:txbx>
                        <w:txbxContent>
                          <w:p w14:paraId="67362B48" w14:textId="77777777" w:rsidR="006A4B3C" w:rsidRPr="00502BC7" w:rsidRDefault="006A4B3C" w:rsidP="003F04AE">
                            <w:pPr>
                              <w:jc w:val="center"/>
                              <w:rPr>
                                <w:i/>
                                <w:iCs/>
                              </w:rPr>
                            </w:pPr>
                            <w:r w:rsidRPr="00502BC7">
                              <w:rPr>
                                <w:i/>
                                <w:iCs/>
                              </w:rPr>
                              <w:t>Lotissement La Vie Neuve</w:t>
                            </w:r>
                          </w:p>
                          <w:p w14:paraId="2427550E" w14:textId="77777777" w:rsidR="006A4B3C" w:rsidRPr="00502BC7" w:rsidRDefault="006A4B3C" w:rsidP="003F04AE">
                            <w:pPr>
                              <w:jc w:val="center"/>
                              <w:rPr>
                                <w:i/>
                                <w:iCs/>
                              </w:rPr>
                            </w:pPr>
                            <w:r w:rsidRPr="00502BC7">
                              <w:rPr>
                                <w:i/>
                                <w:iCs/>
                              </w:rPr>
                              <w:t>10 parcelles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F676A" id="Zone de texte 7" o:spid="_x0000_s1036" type="#_x0000_t202" style="position:absolute;left:0;text-align:left;margin-left:488.15pt;margin-top:224.15pt;width:132.25pt;height:30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" fillcolor="white [3201]" strokeweight=".5pt">
                <v:textbox>
                  <w:txbxContent>
                    <w:p w14:paraId="67362B48" w14:textId="77777777" w:rsidR="006A4B3C" w:rsidRPr="00502BC7" w:rsidRDefault="006A4B3C" w:rsidP="003F04AE">
                      <w:pPr>
                        <w:jc w:val="center"/>
                        <w:rPr>
                          <w:i/>
                          <w:iCs/>
                        </w:rPr>
                      </w:pPr>
                      <w:r w:rsidRPr="00502BC7">
                        <w:rPr>
                          <w:i/>
                          <w:iCs/>
                        </w:rPr>
                        <w:t>Lotissement La Vie Neuve</w:t>
                      </w:r>
                    </w:p>
                    <w:p w14:paraId="2427550E" w14:textId="77777777" w:rsidR="006A4B3C" w:rsidRPr="00502BC7" w:rsidRDefault="006A4B3C" w:rsidP="003F04AE">
                      <w:pPr>
                        <w:jc w:val="center"/>
                        <w:rPr>
                          <w:i/>
                          <w:iCs/>
                        </w:rPr>
                      </w:pPr>
                      <w:r w:rsidRPr="00502BC7">
                        <w:rPr>
                          <w:i/>
                          <w:iCs/>
                        </w:rPr>
                        <w:t>10 parcelles</w:t>
                      </w:r>
                    </w:p>
                  </w:txbxContent>
                </v:textbox>
              </v:shape>
            </w:pict>
          </mc:Fallback>
        </mc:AlternateContent>
      </w:r>
      <w:r w:rsidRPr="0067505A">
        <w:rPr>
          <w:noProof/>
        </w:rPr>
        <w:drawing>
          <wp:anchor distT="0" distB="0" distL="114300" distR="114300" simplePos="0" relativeHeight="252347392" behindDoc="0" locked="0" layoutInCell="1" allowOverlap="1" wp14:anchorId="05569862" wp14:editId="66209C59">
            <wp:simplePos x="0" y="0"/>
            <wp:positionH relativeFrom="column">
              <wp:posOffset>6016625</wp:posOffset>
            </wp:positionH>
            <wp:positionV relativeFrom="paragraph">
              <wp:posOffset>3434080</wp:posOffset>
            </wp:positionV>
            <wp:extent cx="3543300" cy="1903747"/>
            <wp:effectExtent l="0" t="0" r="0" b="127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543300" cy="1903747"/>
                    </a:xfrm>
                    <a:prstGeom prst="rect">
                      <a:avLst/>
                    </a:prstGeom>
                  </pic:spPr>
                </pic:pic>
              </a:graphicData>
            </a:graphic>
            <wp14:sizeRelH relativeFrom="page">
              <wp14:pctWidth>0</wp14:pctWidth>
            </wp14:sizeRelH>
            <wp14:sizeRelV relativeFrom="page">
              <wp14:pctHeight>0</wp14:pctHeight>
            </wp14:sizeRelV>
          </wp:anchor>
        </w:drawing>
      </w:r>
      <w:r w:rsidRPr="0067505A">
        <w:rPr>
          <w:noProof/>
        </w:rPr>
        <w:drawing>
          <wp:inline distT="0" distB="0" distL="0" distR="0" wp14:anchorId="0C1AFDBE" wp14:editId="02851BB9">
            <wp:extent cx="5955665" cy="5283146"/>
            <wp:effectExtent l="0" t="0" r="698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4230" cy="5299615"/>
                    </a:xfrm>
                    <a:prstGeom prst="rect">
                      <a:avLst/>
                    </a:prstGeom>
                  </pic:spPr>
                </pic:pic>
              </a:graphicData>
            </a:graphic>
          </wp:inline>
        </w:drawing>
      </w:r>
    </w:p>
    <w:p w14:paraId="1B821B7B" w14:textId="64088515" w:rsidR="003F04AE" w:rsidRPr="0067505A" w:rsidRDefault="003F04AE" w:rsidP="005803E1">
      <w:pPr>
        <w:pStyle w:val="Lgende"/>
        <w:rPr>
          <w:sz w:val="22"/>
          <w:szCs w:val="22"/>
        </w:rPr>
        <w:sectPr w:rsidR="003F04AE" w:rsidRPr="0067505A" w:rsidSect="00B73FCE">
          <w:pgSz w:w="16840" w:h="11907" w:orient="landscape" w:code="9"/>
          <w:pgMar w:top="1134" w:right="2127" w:bottom="1134" w:left="1134" w:header="720" w:footer="737" w:gutter="0"/>
          <w:cols w:space="720"/>
          <w:docGrid w:linePitch="272"/>
        </w:sectPr>
      </w:pPr>
      <w:r w:rsidRPr="0067505A">
        <w:rPr>
          <w:sz w:val="22"/>
          <w:szCs w:val="22"/>
        </w:rPr>
        <w:t> </w:t>
      </w:r>
      <w:bookmarkStart w:id="44" w:name="_Toc100068539"/>
      <w:r w:rsidRPr="0067505A">
        <w:t>Zonage Carte communale</w:t>
      </w:r>
      <w:r w:rsidR="005803E1" w:rsidRPr="0067505A">
        <w:t xml:space="preserve"> (approuvée le 8/07/2013)</w:t>
      </w:r>
      <w:bookmarkEnd w:id="44"/>
    </w:p>
    <w:p w14:paraId="59D483BE" w14:textId="04AC820A" w:rsidR="00C9123D" w:rsidRPr="0067505A" w:rsidRDefault="00F90083" w:rsidP="00C23A48">
      <w:pPr>
        <w:pStyle w:val="Titre2"/>
        <w:ind w:left="0"/>
        <w:rPr>
          <w:rFonts w:ascii="Helvetica" w:hAnsi="Helvetica"/>
        </w:rPr>
      </w:pPr>
      <w:bookmarkStart w:id="45" w:name="_Toc100068467"/>
      <w:bookmarkStart w:id="46" w:name="_Toc217107492"/>
      <w:r w:rsidRPr="0067505A">
        <w:rPr>
          <w:rFonts w:ascii="Helvetica" w:hAnsi="Helvetica"/>
        </w:rPr>
        <w:lastRenderedPageBreak/>
        <w:t>E</w:t>
      </w:r>
      <w:r w:rsidR="00E12FE7" w:rsidRPr="0067505A">
        <w:rPr>
          <w:rFonts w:ascii="Helvetica" w:hAnsi="Helvetica"/>
        </w:rPr>
        <w:t>quipements et activités sur la commune</w:t>
      </w:r>
      <w:bookmarkEnd w:id="45"/>
    </w:p>
    <w:p w14:paraId="69056DB5" w14:textId="77777777" w:rsidR="00970B55" w:rsidRPr="0067505A" w:rsidRDefault="00970B55" w:rsidP="00970B55"/>
    <w:p w14:paraId="453671B9" w14:textId="5476059B" w:rsidR="00366AB5" w:rsidRPr="0067505A" w:rsidRDefault="00366AB5" w:rsidP="00C23A48">
      <w:pPr>
        <w:pStyle w:val="Titre3"/>
        <w:ind w:left="0"/>
        <w:rPr>
          <w:rFonts w:ascii="Helvetica" w:hAnsi="Helvetica"/>
        </w:rPr>
      </w:pPr>
      <w:bookmarkStart w:id="47" w:name="_Toc100068468"/>
      <w:r w:rsidRPr="0067505A">
        <w:rPr>
          <w:rFonts w:ascii="Helvetica" w:hAnsi="Helvetica"/>
        </w:rPr>
        <w:t>equipements communaux</w:t>
      </w:r>
      <w:r w:rsidR="004213BC" w:rsidRPr="0067505A">
        <w:rPr>
          <w:rFonts w:ascii="Helvetica" w:hAnsi="Helvetica"/>
        </w:rPr>
        <w:t xml:space="preserve"> et services</w:t>
      </w:r>
      <w:bookmarkEnd w:id="47"/>
    </w:p>
    <w:p w14:paraId="40CA1629" w14:textId="5B65D061" w:rsidR="00B73FCE" w:rsidRPr="0067505A" w:rsidRDefault="00B73FCE" w:rsidP="00970B55">
      <w:pPr>
        <w:spacing w:before="120"/>
      </w:pPr>
      <w:bookmarkStart w:id="48" w:name="_Hlk17450939"/>
      <w:r w:rsidRPr="0067505A">
        <w:t>La commune compte une salle polyvalente de 60 places et un gite rural de 4 à 5 personnes.</w:t>
      </w:r>
    </w:p>
    <w:p w14:paraId="6BF7F459" w14:textId="77777777" w:rsidR="00970B55" w:rsidRPr="0067505A" w:rsidRDefault="00970B55" w:rsidP="00970B55"/>
    <w:p w14:paraId="291A1543" w14:textId="77777777" w:rsidR="00366AB5" w:rsidRPr="0067505A" w:rsidRDefault="00366AB5" w:rsidP="00C23A48">
      <w:pPr>
        <w:pStyle w:val="Titre3"/>
        <w:ind w:left="0"/>
        <w:rPr>
          <w:rFonts w:ascii="Helvetica" w:hAnsi="Helvetica"/>
        </w:rPr>
      </w:pPr>
      <w:bookmarkStart w:id="49" w:name="_Toc100068469"/>
      <w:bookmarkEnd w:id="48"/>
      <w:r w:rsidRPr="0067505A">
        <w:rPr>
          <w:rFonts w:ascii="Helvetica" w:hAnsi="Helvetica"/>
        </w:rPr>
        <w:t xml:space="preserve">Activités artisanales et industrielles </w:t>
      </w:r>
      <w:r w:rsidR="004213BC" w:rsidRPr="0067505A">
        <w:rPr>
          <w:rFonts w:ascii="Helvetica" w:hAnsi="Helvetica"/>
        </w:rPr>
        <w:t>notables</w:t>
      </w:r>
      <w:bookmarkEnd w:id="49"/>
    </w:p>
    <w:p w14:paraId="5574A51D" w14:textId="77777777" w:rsidR="00B73FCE" w:rsidRPr="0067505A" w:rsidRDefault="00B73FCE" w:rsidP="00970B55">
      <w:pPr>
        <w:spacing w:before="120"/>
      </w:pPr>
      <w:bookmarkStart w:id="50" w:name="_Hlk17451103"/>
      <w:r w:rsidRPr="0067505A">
        <w:t>Il n’est pas recensé d’ICPE sur la commune (installationsclassees.developpement-durable.gouv.fr).</w:t>
      </w:r>
    </w:p>
    <w:p w14:paraId="52B0A311" w14:textId="77777777" w:rsidR="00B73FCE" w:rsidRPr="0067505A" w:rsidRDefault="00B73FCE" w:rsidP="00970B55">
      <w:pPr>
        <w:spacing w:before="120"/>
      </w:pPr>
      <w:r w:rsidRPr="0067505A">
        <w:t>Entreprises présentes sur la commune :</w:t>
      </w:r>
    </w:p>
    <w:bookmarkEnd w:id="50"/>
    <w:p w14:paraId="2CECDBD0" w14:textId="0020C855" w:rsidR="00B73FCE" w:rsidRPr="0067505A" w:rsidRDefault="00970B55" w:rsidP="00970B55">
      <w:pPr>
        <w:spacing w:before="120"/>
        <w:ind w:firstLine="720"/>
      </w:pPr>
      <w:r w:rsidRPr="0067505A">
        <w:t xml:space="preserve">- </w:t>
      </w:r>
      <w:r w:rsidR="00B73FCE" w:rsidRPr="0067505A">
        <w:t xml:space="preserve">Garage </w:t>
      </w:r>
      <w:proofErr w:type="spellStart"/>
      <w:r w:rsidR="00B73FCE" w:rsidRPr="0067505A">
        <w:t>Vuez</w:t>
      </w:r>
      <w:proofErr w:type="spellEnd"/>
    </w:p>
    <w:p w14:paraId="0A4E52CD" w14:textId="609B5267" w:rsidR="00B73FCE" w:rsidRPr="0067505A" w:rsidRDefault="00B73FCE" w:rsidP="00970B55">
      <w:pPr>
        <w:spacing w:before="120"/>
      </w:pPr>
      <w:r w:rsidRPr="0067505A">
        <w:t>Zone d’Activités au « </w:t>
      </w:r>
      <w:proofErr w:type="spellStart"/>
      <w:r w:rsidRPr="0067505A">
        <w:t>Fuverat</w:t>
      </w:r>
      <w:proofErr w:type="spellEnd"/>
      <w:r w:rsidRPr="0067505A">
        <w:t> » (13 lots viabilisés) :</w:t>
      </w:r>
    </w:p>
    <w:p w14:paraId="41B511E9" w14:textId="0382F3AB" w:rsidR="005803E1" w:rsidRPr="0067505A" w:rsidRDefault="005803E1" w:rsidP="00970B55">
      <w:pPr>
        <w:spacing w:before="120"/>
      </w:pPr>
      <w:r w:rsidRPr="0067505A">
        <w:t>Depuis fin 2019 tous les lots sont vendus ou en cours de vente.</w:t>
      </w:r>
    </w:p>
    <w:p w14:paraId="0609641F" w14:textId="6D0E7021" w:rsidR="00B73FCE" w:rsidRPr="0067505A" w:rsidRDefault="00970B55" w:rsidP="00970B55">
      <w:pPr>
        <w:spacing w:before="120"/>
        <w:ind w:firstLine="720"/>
      </w:pPr>
      <w:r w:rsidRPr="0067505A">
        <w:t xml:space="preserve">- </w:t>
      </w:r>
      <w:r w:rsidR="00B73FCE" w:rsidRPr="0067505A">
        <w:t>Nicolet Travaux Publics</w:t>
      </w:r>
    </w:p>
    <w:p w14:paraId="3152BAD3" w14:textId="6AE71CB7" w:rsidR="00B73FCE" w:rsidRPr="0067505A" w:rsidRDefault="00970B55" w:rsidP="00970B55">
      <w:pPr>
        <w:spacing w:before="120"/>
        <w:ind w:firstLine="720"/>
      </w:pPr>
      <w:r w:rsidRPr="0067505A">
        <w:t xml:space="preserve">- </w:t>
      </w:r>
      <w:r w:rsidR="00B73FCE" w:rsidRPr="0067505A">
        <w:t>Haut Doubs déneigement</w:t>
      </w:r>
      <w:r w:rsidRPr="0067505A">
        <w:t>.</w:t>
      </w:r>
    </w:p>
    <w:p w14:paraId="2C304C03" w14:textId="77777777" w:rsidR="00574A5C" w:rsidRPr="0067505A" w:rsidRDefault="00574A5C" w:rsidP="00970B55">
      <w:pPr>
        <w:spacing w:before="120"/>
      </w:pPr>
    </w:p>
    <w:p w14:paraId="01287BDD" w14:textId="77777777" w:rsidR="00AC2E37" w:rsidRPr="0067505A" w:rsidRDefault="00AC2E37" w:rsidP="00C23A48">
      <w:pPr>
        <w:pStyle w:val="Titre2"/>
        <w:ind w:left="0"/>
        <w:rPr>
          <w:rFonts w:ascii="Helvetica" w:hAnsi="Helvetica"/>
        </w:rPr>
      </w:pPr>
      <w:bookmarkStart w:id="51" w:name="_Toc100068470"/>
      <w:r w:rsidRPr="0067505A">
        <w:rPr>
          <w:rFonts w:ascii="Helvetica" w:hAnsi="Helvetica"/>
        </w:rPr>
        <w:t>Agriculture</w:t>
      </w:r>
      <w:bookmarkEnd w:id="51"/>
    </w:p>
    <w:p w14:paraId="74FEC8F4" w14:textId="77777777" w:rsidR="00B73FCE" w:rsidRPr="0067505A" w:rsidRDefault="00B73FCE" w:rsidP="00A76595">
      <w:pPr>
        <w:spacing w:before="120"/>
      </w:pPr>
      <w:r w:rsidRPr="0067505A">
        <w:t>On dénombre 2 exploitations agricoles sur le ban communal :</w:t>
      </w:r>
    </w:p>
    <w:p w14:paraId="6D70401C" w14:textId="77777777" w:rsidR="00B73FCE" w:rsidRPr="0067505A" w:rsidRDefault="00B73FCE" w:rsidP="00920A63">
      <w:pPr>
        <w:pStyle w:val="Corpsdetexte"/>
        <w:numPr>
          <w:ilvl w:val="0"/>
          <w:numId w:val="68"/>
        </w:numPr>
      </w:pPr>
      <w:r w:rsidRPr="0067505A">
        <w:t xml:space="preserve">GAEC TREAND à l’ouest du village de </w:t>
      </w:r>
      <w:proofErr w:type="spellStart"/>
      <w:r w:rsidRPr="0067505A">
        <w:t>Brey</w:t>
      </w:r>
      <w:proofErr w:type="spellEnd"/>
      <w:r w:rsidRPr="0067505A">
        <w:t xml:space="preserve"> à proximité du cimetière ;</w:t>
      </w:r>
    </w:p>
    <w:p w14:paraId="06585B9A" w14:textId="77777777" w:rsidR="00B73FCE" w:rsidRPr="0067505A" w:rsidRDefault="00B73FCE" w:rsidP="00920A63">
      <w:pPr>
        <w:pStyle w:val="Corpsdetexte"/>
        <w:numPr>
          <w:ilvl w:val="0"/>
          <w:numId w:val="68"/>
        </w:numPr>
      </w:pPr>
      <w:r w:rsidRPr="0067505A">
        <w:t>GAEC des Clochettes ;</w:t>
      </w:r>
    </w:p>
    <w:p w14:paraId="06BEC5F1" w14:textId="77777777" w:rsidR="00B73FCE" w:rsidRPr="0067505A" w:rsidRDefault="00B73FCE" w:rsidP="00970B55">
      <w:bookmarkStart w:id="52" w:name="_Hlk17450883"/>
      <w:r w:rsidRPr="0067505A">
        <w:t>Le territoire communal est concerné par la production laitière en élevage extensif.</w:t>
      </w:r>
    </w:p>
    <w:bookmarkEnd w:id="52"/>
    <w:p w14:paraId="5FBC5B5B" w14:textId="77777777" w:rsidR="00B73FCE" w:rsidRPr="0067505A" w:rsidRDefault="00B73FCE" w:rsidP="00970B55"/>
    <w:p w14:paraId="5809A3B9" w14:textId="77777777" w:rsidR="00B73FCE" w:rsidRPr="0067505A" w:rsidRDefault="00B73FCE" w:rsidP="00970B55">
      <w:r w:rsidRPr="0067505A">
        <w:rPr>
          <w:u w:val="single"/>
        </w:rPr>
        <w:t>RPG – 2017</w:t>
      </w:r>
    </w:p>
    <w:p w14:paraId="04DADF1B" w14:textId="77777777" w:rsidR="00B73FCE" w:rsidRPr="0067505A" w:rsidRDefault="00B73FCE" w:rsidP="00A76595">
      <w:pPr>
        <w:spacing w:before="120"/>
      </w:pPr>
      <w:r w:rsidRPr="0067505A">
        <w:t>(Registre parcellaire graphique : zones de cultures déclarées par les exploitants en 2017)</w:t>
      </w:r>
    </w:p>
    <w:p w14:paraId="5BADBBB0" w14:textId="77777777" w:rsidR="00B73FCE" w:rsidRPr="0067505A" w:rsidRDefault="00B73FCE" w:rsidP="00A76595">
      <w:pPr>
        <w:spacing w:before="120"/>
      </w:pPr>
      <w:r w:rsidRPr="0067505A">
        <w:t>Le territoire communal est principalement exploité en :</w:t>
      </w:r>
    </w:p>
    <w:p w14:paraId="33064793" w14:textId="77777777" w:rsidR="00B73FCE" w:rsidRPr="0067505A" w:rsidRDefault="00B73FCE" w:rsidP="00920A63">
      <w:pPr>
        <w:pStyle w:val="Corpsdetexte"/>
        <w:numPr>
          <w:ilvl w:val="1"/>
          <w:numId w:val="73"/>
        </w:numPr>
      </w:pPr>
      <w:r w:rsidRPr="0067505A">
        <w:t>Culture : Prairie permanente - herbe prédominante (ressources fourragères ligneuses absentes ou peu présentes).</w:t>
      </w:r>
    </w:p>
    <w:p w14:paraId="12F496D1" w14:textId="77777777" w:rsidR="00B73FCE" w:rsidRPr="0067505A" w:rsidRDefault="00B73FCE" w:rsidP="00A76595">
      <w:pPr>
        <w:pStyle w:val="Corpsdetexte"/>
        <w:spacing w:before="120"/>
        <w:ind w:left="0"/>
      </w:pPr>
      <w:r w:rsidRPr="0067505A">
        <w:t>A l’ouest des parcelles sont déclarées en :</w:t>
      </w:r>
    </w:p>
    <w:p w14:paraId="4C4A7D2F" w14:textId="77777777" w:rsidR="00B73FCE" w:rsidRPr="0067505A" w:rsidRDefault="00B73FCE" w:rsidP="00920A63">
      <w:pPr>
        <w:pStyle w:val="Corpsdetexte"/>
        <w:numPr>
          <w:ilvl w:val="1"/>
          <w:numId w:val="73"/>
        </w:numPr>
        <w:spacing w:before="0"/>
      </w:pPr>
      <w:r w:rsidRPr="0067505A">
        <w:t>Bois pâturé.</w:t>
      </w:r>
    </w:p>
    <w:p w14:paraId="60B142D2" w14:textId="77777777" w:rsidR="00B73FCE" w:rsidRPr="0067505A" w:rsidRDefault="00B73FCE" w:rsidP="00A76595"/>
    <w:p w14:paraId="0B5D6ED3" w14:textId="77777777" w:rsidR="00B73FCE" w:rsidRPr="0067505A" w:rsidRDefault="00B73FCE" w:rsidP="00B73FCE">
      <w:pPr>
        <w:pStyle w:val="Corpsdetexte"/>
        <w:spacing w:before="0"/>
        <w:ind w:left="0"/>
        <w:rPr>
          <w:sz w:val="22"/>
          <w:szCs w:val="22"/>
        </w:rPr>
      </w:pPr>
      <w:r w:rsidRPr="0067505A">
        <w:rPr>
          <w:noProof/>
        </w:rPr>
        <w:lastRenderedPageBreak/>
        <w:drawing>
          <wp:inline distT="0" distB="0" distL="0" distR="0" wp14:anchorId="1AA6407D" wp14:editId="7704AD3C">
            <wp:extent cx="6120765" cy="4114165"/>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114165"/>
                    </a:xfrm>
                    <a:prstGeom prst="rect">
                      <a:avLst/>
                    </a:prstGeom>
                  </pic:spPr>
                </pic:pic>
              </a:graphicData>
            </a:graphic>
          </wp:inline>
        </w:drawing>
      </w:r>
    </w:p>
    <w:p w14:paraId="1A7143C9" w14:textId="77777777" w:rsidR="00B73FCE" w:rsidRPr="0067505A" w:rsidRDefault="00B73FCE" w:rsidP="00B73FCE">
      <w:pPr>
        <w:pStyle w:val="Lgende"/>
        <w:ind w:left="851"/>
        <w:jc w:val="center"/>
      </w:pPr>
      <w:r w:rsidRPr="0067505A">
        <w:t> </w:t>
      </w:r>
      <w:bookmarkStart w:id="53" w:name="_Toc39650757"/>
      <w:bookmarkStart w:id="54" w:name="_Toc100068540"/>
      <w:r w:rsidRPr="0067505A">
        <w:t>Parcellaire agricole RGP 2017 (source : Géoportail)</w:t>
      </w:r>
      <w:bookmarkEnd w:id="53"/>
      <w:bookmarkEnd w:id="54"/>
    </w:p>
    <w:p w14:paraId="34B18E20" w14:textId="695F3BCB" w:rsidR="00B73FCE" w:rsidRPr="0067505A" w:rsidRDefault="00B73FCE" w:rsidP="00A76595">
      <w:pPr>
        <w:rPr>
          <w:highlight w:val="yellow"/>
        </w:rPr>
      </w:pPr>
    </w:p>
    <w:p w14:paraId="340BBA23" w14:textId="3E6029EC" w:rsidR="00A13531" w:rsidRPr="0067505A" w:rsidRDefault="001961DD" w:rsidP="00C23A48">
      <w:pPr>
        <w:pStyle w:val="Titre2"/>
        <w:ind w:left="0"/>
        <w:rPr>
          <w:rFonts w:ascii="Helvetica" w:hAnsi="Helvetica"/>
        </w:rPr>
      </w:pPr>
      <w:bookmarkStart w:id="55" w:name="_Toc217107493"/>
      <w:bookmarkStart w:id="56" w:name="_Toc100068471"/>
      <w:bookmarkEnd w:id="46"/>
      <w:r w:rsidRPr="0067505A">
        <w:rPr>
          <w:rFonts w:ascii="Helvetica" w:hAnsi="Helvetica"/>
        </w:rPr>
        <w:t>A</w:t>
      </w:r>
      <w:r w:rsidR="004A11D2" w:rsidRPr="0067505A">
        <w:rPr>
          <w:rFonts w:ascii="Helvetica" w:hAnsi="Helvetica"/>
        </w:rPr>
        <w:t xml:space="preserve">limentation </w:t>
      </w:r>
      <w:r w:rsidR="00A13531" w:rsidRPr="0067505A">
        <w:rPr>
          <w:rFonts w:ascii="Helvetica" w:hAnsi="Helvetica"/>
        </w:rPr>
        <w:t>en eau potable</w:t>
      </w:r>
      <w:bookmarkEnd w:id="55"/>
      <w:bookmarkEnd w:id="56"/>
    </w:p>
    <w:p w14:paraId="0A352651" w14:textId="77777777" w:rsidR="00A76595" w:rsidRPr="0067505A" w:rsidRDefault="00A76595" w:rsidP="00A76595"/>
    <w:p w14:paraId="421B6BBA" w14:textId="77777777" w:rsidR="003405CE" w:rsidRPr="0067505A" w:rsidRDefault="003405CE" w:rsidP="00C23A48">
      <w:pPr>
        <w:pStyle w:val="Titre3"/>
        <w:ind w:left="0"/>
        <w:rPr>
          <w:rFonts w:ascii="Helvetica" w:hAnsi="Helvetica"/>
        </w:rPr>
      </w:pPr>
      <w:bookmarkStart w:id="57" w:name="_Toc17443795"/>
      <w:bookmarkStart w:id="58" w:name="_Toc39651024"/>
      <w:bookmarkStart w:id="59" w:name="_Toc100068472"/>
      <w:bookmarkStart w:id="60" w:name="_Toc449781860"/>
      <w:bookmarkStart w:id="61" w:name="_Toc449782134"/>
      <w:bookmarkStart w:id="62" w:name="_Toc449942944"/>
      <w:r w:rsidRPr="0067505A">
        <w:rPr>
          <w:rFonts w:ascii="Helvetica" w:hAnsi="Helvetica"/>
        </w:rPr>
        <w:t>Périmètres de protection</w:t>
      </w:r>
      <w:bookmarkEnd w:id="57"/>
      <w:bookmarkEnd w:id="58"/>
      <w:bookmarkEnd w:id="59"/>
    </w:p>
    <w:p w14:paraId="2C2282EC" w14:textId="77777777" w:rsidR="00967315" w:rsidRPr="0067505A" w:rsidRDefault="00967315" w:rsidP="00A76595">
      <w:pPr>
        <w:spacing w:before="120"/>
      </w:pPr>
      <w:bookmarkStart w:id="63" w:name="_Toc17443401"/>
      <w:bookmarkStart w:id="64" w:name="_Toc39597434"/>
      <w:r w:rsidRPr="0067505A">
        <w:t>Le territoire communal n’est pas concerné par un périmètre de protection de captage.</w:t>
      </w:r>
    </w:p>
    <w:p w14:paraId="01877E04" w14:textId="340BB443" w:rsidR="00967315" w:rsidRPr="0067505A" w:rsidRDefault="00967315" w:rsidP="00A76595">
      <w:pPr>
        <w:spacing w:before="120"/>
      </w:pPr>
      <w:r w:rsidRPr="0067505A">
        <w:t>Les périmètre</w:t>
      </w:r>
      <w:r w:rsidR="00A76595" w:rsidRPr="0067505A">
        <w:t>s</w:t>
      </w:r>
      <w:r w:rsidRPr="0067505A">
        <w:t xml:space="preserve"> de captage les plus proches se trouvent au sud de Maison-du-Bois sur la commune de Gellin. </w:t>
      </w:r>
    </w:p>
    <w:p w14:paraId="44035BE5" w14:textId="77777777" w:rsidR="00967315" w:rsidRPr="0067505A" w:rsidRDefault="00967315" w:rsidP="00A76595"/>
    <w:p w14:paraId="60F0F264" w14:textId="24D24508" w:rsidR="00967315" w:rsidRPr="0067505A" w:rsidRDefault="00967315" w:rsidP="00A76595"/>
    <w:p w14:paraId="168FC75D" w14:textId="12E04D4C" w:rsidR="00967315" w:rsidRPr="0067505A" w:rsidRDefault="00967315" w:rsidP="00967315">
      <w:pPr>
        <w:pStyle w:val="Corpsdetexte"/>
        <w:spacing w:before="0"/>
        <w:ind w:left="0"/>
        <w:rPr>
          <w:sz w:val="22"/>
          <w:szCs w:val="22"/>
        </w:rPr>
      </w:pPr>
      <w:r w:rsidRPr="0067505A">
        <w:rPr>
          <w:noProof/>
        </w:rPr>
        <w:lastRenderedPageBreak/>
        <mc:AlternateContent>
          <mc:Choice Requires="wps">
            <w:drawing>
              <wp:anchor distT="0" distB="0" distL="114300" distR="114300" simplePos="0" relativeHeight="252354560" behindDoc="0" locked="0" layoutInCell="1" allowOverlap="1" wp14:anchorId="002387D6" wp14:editId="668E7260">
                <wp:simplePos x="0" y="0"/>
                <wp:positionH relativeFrom="column">
                  <wp:posOffset>3765652</wp:posOffset>
                </wp:positionH>
                <wp:positionV relativeFrom="paragraph">
                  <wp:posOffset>3801974</wp:posOffset>
                </wp:positionV>
                <wp:extent cx="1249375" cy="143586"/>
                <wp:effectExtent l="0" t="57150" r="27305" b="27940"/>
                <wp:wrapNone/>
                <wp:docPr id="32" name="Connecteur droit avec flèche 32"/>
                <wp:cNvGraphicFramePr/>
                <a:graphic xmlns:a="http://schemas.openxmlformats.org/drawingml/2006/main">
                  <a:graphicData uri="http://schemas.microsoft.com/office/word/2010/wordprocessingShape">
                    <wps:wsp>
                      <wps:cNvCnPr/>
                      <wps:spPr>
                        <a:xfrm flipH="1" flipV="1">
                          <a:off x="0" y="0"/>
                          <a:ext cx="1249375" cy="1435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9C2A71" id="Connecteur droit avec flèche 32" o:spid="_x0000_s1026" type="#_x0000_t32" style="position:absolute;margin-left:296.5pt;margin-top:299.35pt;width:98.4pt;height:11.3pt;flip:x y;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" strokecolor="black [3213]" strokeweight="1pt">
                <v:stroke endarrow="block" joinstyle="miter"/>
              </v:shape>
            </w:pict>
          </mc:Fallback>
        </mc:AlternateContent>
      </w:r>
      <w:r w:rsidRPr="0067505A">
        <w:rPr>
          <w:noProof/>
        </w:rPr>
        <mc:AlternateContent>
          <mc:Choice Requires="wps">
            <w:drawing>
              <wp:anchor distT="0" distB="0" distL="114300" distR="114300" simplePos="0" relativeHeight="252353536" behindDoc="0" locked="0" layoutInCell="1" allowOverlap="1" wp14:anchorId="392CA7E8" wp14:editId="75BE468D">
                <wp:simplePos x="0" y="0"/>
                <wp:positionH relativeFrom="column">
                  <wp:posOffset>5016018</wp:posOffset>
                </wp:positionH>
                <wp:positionV relativeFrom="paragraph">
                  <wp:posOffset>3753739</wp:posOffset>
                </wp:positionV>
                <wp:extent cx="1104900" cy="381000"/>
                <wp:effectExtent l="0" t="0" r="19050" b="19050"/>
                <wp:wrapNone/>
                <wp:docPr id="28" name="Zone de texte 28"/>
                <wp:cNvGraphicFramePr/>
                <a:graphic xmlns:a="http://schemas.openxmlformats.org/drawingml/2006/main">
                  <a:graphicData uri="http://schemas.microsoft.com/office/word/2010/wordprocessingShape">
                    <wps:wsp>
                      <wps:cNvSpPr txBox="1"/>
                      <wps:spPr>
                        <a:xfrm>
                          <a:off x="0" y="0"/>
                          <a:ext cx="1104900" cy="381000"/>
                        </a:xfrm>
                        <a:prstGeom prst="rect">
                          <a:avLst/>
                        </a:prstGeom>
                        <a:solidFill>
                          <a:schemeClr val="lt1"/>
                        </a:solidFill>
                        <a:ln w="6350">
                          <a:solidFill>
                            <a:prstClr val="black"/>
                          </a:solidFill>
                        </a:ln>
                      </wps:spPr>
                      <wps:txbx>
                        <w:txbxContent>
                          <w:p w14:paraId="17EE0FFA" w14:textId="77777777" w:rsidR="006A4B3C" w:rsidRPr="001462A5" w:rsidRDefault="006A4B3C" w:rsidP="00967315">
                            <w:pPr>
                              <w:jc w:val="center"/>
                            </w:pPr>
                            <w:r w:rsidRPr="001462A5">
                              <w:t xml:space="preserve">Captage Robert </w:t>
                            </w:r>
                            <w:proofErr w:type="spellStart"/>
                            <w:r w:rsidRPr="001462A5">
                              <w:t>Saillard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CA7E8" id="Zone de texte 28" o:spid="_x0000_s1037" type="#_x0000_t202" style="position:absolute;left:0;text-align:left;margin-left:394.95pt;margin-top:295.55pt;width:87pt;height:30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" fillcolor="white [3201]" strokeweight=".5pt">
                <v:textbox>
                  <w:txbxContent>
                    <w:p w14:paraId="17EE0FFA" w14:textId="77777777" w:rsidR="006A4B3C" w:rsidRPr="001462A5" w:rsidRDefault="006A4B3C" w:rsidP="00967315">
                      <w:pPr>
                        <w:jc w:val="center"/>
                      </w:pPr>
                      <w:r w:rsidRPr="001462A5">
                        <w:t xml:space="preserve">Captage Robert </w:t>
                      </w:r>
                      <w:proofErr w:type="spellStart"/>
                      <w:r w:rsidRPr="001462A5">
                        <w:t>Saillard</w:t>
                      </w:r>
                      <w:proofErr w:type="spellEnd"/>
                    </w:p>
                  </w:txbxContent>
                </v:textbox>
              </v:shape>
            </w:pict>
          </mc:Fallback>
        </mc:AlternateContent>
      </w:r>
      <w:r w:rsidRPr="0067505A">
        <w:rPr>
          <w:noProof/>
        </w:rPr>
        <w:drawing>
          <wp:inline distT="0" distB="0" distL="0" distR="0" wp14:anchorId="2E691A0D" wp14:editId="7D5345B4">
            <wp:extent cx="6120765" cy="425196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251960"/>
                    </a:xfrm>
                    <a:prstGeom prst="rect">
                      <a:avLst/>
                    </a:prstGeom>
                  </pic:spPr>
                </pic:pic>
              </a:graphicData>
            </a:graphic>
          </wp:inline>
        </w:drawing>
      </w:r>
    </w:p>
    <w:p w14:paraId="2934A1C4" w14:textId="42021FE5" w:rsidR="00967315" w:rsidRPr="0067505A" w:rsidRDefault="00967315" w:rsidP="00967315">
      <w:pPr>
        <w:pStyle w:val="Corpsdetexte"/>
        <w:spacing w:before="0"/>
        <w:ind w:left="0"/>
        <w:rPr>
          <w:sz w:val="22"/>
          <w:szCs w:val="22"/>
        </w:rPr>
      </w:pPr>
      <w:r w:rsidRPr="0067505A">
        <w:rPr>
          <w:noProof/>
        </w:rPr>
        <w:drawing>
          <wp:anchor distT="0" distB="0" distL="114300" distR="114300" simplePos="0" relativeHeight="252355584" behindDoc="0" locked="0" layoutInCell="1" allowOverlap="1" wp14:anchorId="24DFF6E1" wp14:editId="24135349">
            <wp:simplePos x="0" y="0"/>
            <wp:positionH relativeFrom="column">
              <wp:posOffset>544195</wp:posOffset>
            </wp:positionH>
            <wp:positionV relativeFrom="paragraph">
              <wp:posOffset>17475</wp:posOffset>
            </wp:positionV>
            <wp:extent cx="2743200" cy="9906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43200" cy="990600"/>
                    </a:xfrm>
                    <a:prstGeom prst="rect">
                      <a:avLst/>
                    </a:prstGeom>
                  </pic:spPr>
                </pic:pic>
              </a:graphicData>
            </a:graphic>
          </wp:anchor>
        </w:drawing>
      </w:r>
    </w:p>
    <w:p w14:paraId="2F3C82C6" w14:textId="3F71B774" w:rsidR="00967315" w:rsidRPr="0067505A" w:rsidRDefault="00967315" w:rsidP="00967315">
      <w:pPr>
        <w:pStyle w:val="Corpsdetexte"/>
        <w:spacing w:before="0"/>
        <w:ind w:left="0"/>
        <w:rPr>
          <w:sz w:val="22"/>
          <w:szCs w:val="22"/>
        </w:rPr>
      </w:pPr>
    </w:p>
    <w:p w14:paraId="0897A899" w14:textId="3D2BA5B0" w:rsidR="00967315" w:rsidRPr="0067505A" w:rsidRDefault="00967315" w:rsidP="00967315">
      <w:pPr>
        <w:pStyle w:val="Corpsdetexte"/>
        <w:spacing w:before="0"/>
        <w:ind w:left="0"/>
        <w:rPr>
          <w:sz w:val="22"/>
          <w:szCs w:val="22"/>
        </w:rPr>
      </w:pPr>
    </w:p>
    <w:p w14:paraId="4E801BF1" w14:textId="23BCBF93" w:rsidR="00967315" w:rsidRPr="0067505A" w:rsidRDefault="00967315" w:rsidP="00967315">
      <w:pPr>
        <w:pStyle w:val="Corpsdetexte"/>
        <w:spacing w:before="0"/>
        <w:ind w:left="0"/>
        <w:rPr>
          <w:sz w:val="22"/>
          <w:szCs w:val="22"/>
        </w:rPr>
      </w:pPr>
    </w:p>
    <w:p w14:paraId="1B0E27C5" w14:textId="09188158" w:rsidR="00967315" w:rsidRPr="0067505A" w:rsidRDefault="00967315" w:rsidP="00967315">
      <w:pPr>
        <w:pStyle w:val="Corpsdetexte"/>
        <w:spacing w:before="0"/>
        <w:ind w:left="0"/>
        <w:rPr>
          <w:sz w:val="22"/>
          <w:szCs w:val="22"/>
        </w:rPr>
      </w:pPr>
    </w:p>
    <w:p w14:paraId="0C26B91B" w14:textId="4497F3C3" w:rsidR="00967315" w:rsidRPr="0067505A" w:rsidRDefault="00967315" w:rsidP="00967315">
      <w:pPr>
        <w:pStyle w:val="Corpsdetexte"/>
        <w:spacing w:before="0"/>
        <w:ind w:left="0"/>
        <w:rPr>
          <w:sz w:val="22"/>
          <w:szCs w:val="22"/>
        </w:rPr>
      </w:pPr>
    </w:p>
    <w:p w14:paraId="45EF7161" w14:textId="6AE6BEED" w:rsidR="003405CE" w:rsidRPr="0067505A" w:rsidRDefault="003405CE" w:rsidP="003405CE">
      <w:pPr>
        <w:pStyle w:val="Lgende"/>
        <w:ind w:left="0"/>
        <w:jc w:val="center"/>
      </w:pPr>
      <w:bookmarkStart w:id="65" w:name="_Toc100068541"/>
      <w:r w:rsidRPr="0067505A">
        <w:t>Carte des périmètres de protection (ARS, carto.ideobfc.fr)</w:t>
      </w:r>
      <w:bookmarkEnd w:id="63"/>
      <w:bookmarkEnd w:id="64"/>
      <w:bookmarkEnd w:id="65"/>
    </w:p>
    <w:p w14:paraId="313778D8" w14:textId="77777777" w:rsidR="00A76595" w:rsidRPr="0067505A" w:rsidRDefault="00A76595" w:rsidP="00A76595"/>
    <w:p w14:paraId="043E1423" w14:textId="77777777" w:rsidR="003405CE" w:rsidRPr="0067505A" w:rsidRDefault="003405CE" w:rsidP="00A937DF">
      <w:pPr>
        <w:pStyle w:val="Titre3"/>
        <w:rPr>
          <w:rFonts w:ascii="Helvetica" w:hAnsi="Helvetica"/>
        </w:rPr>
      </w:pPr>
      <w:bookmarkStart w:id="66" w:name="_Toc17443796"/>
      <w:bookmarkStart w:id="67" w:name="_Toc39651025"/>
      <w:bookmarkStart w:id="68" w:name="_Toc100068473"/>
      <w:r w:rsidRPr="0067505A">
        <w:rPr>
          <w:rFonts w:ascii="Helvetica" w:hAnsi="Helvetica"/>
        </w:rPr>
        <w:t>Alimentation communale</w:t>
      </w:r>
      <w:bookmarkEnd w:id="66"/>
      <w:bookmarkEnd w:id="67"/>
      <w:bookmarkEnd w:id="68"/>
    </w:p>
    <w:p w14:paraId="516C0011" w14:textId="77777777" w:rsidR="0062016D" w:rsidRPr="0067505A" w:rsidRDefault="0062016D" w:rsidP="00A76595">
      <w:pPr>
        <w:spacing w:before="120"/>
      </w:pPr>
      <w:r w:rsidRPr="0067505A">
        <w:t>L’alimentation en eau potable est assurée en régie directe par la commune.</w:t>
      </w:r>
    </w:p>
    <w:p w14:paraId="63533096" w14:textId="77777777" w:rsidR="0062016D" w:rsidRPr="0067505A" w:rsidRDefault="0062016D" w:rsidP="00A76595">
      <w:pPr>
        <w:spacing w:before="120"/>
      </w:pPr>
      <w:r w:rsidRPr="0067505A">
        <w:t xml:space="preserve">Elle est assurée par le captage Robert </w:t>
      </w:r>
      <w:proofErr w:type="spellStart"/>
      <w:r w:rsidRPr="0067505A">
        <w:t>Saillard</w:t>
      </w:r>
      <w:proofErr w:type="spellEnd"/>
      <w:r w:rsidRPr="0067505A">
        <w:t xml:space="preserve"> localisé sur le territoire de la commune de Villedieu-les-Mouthe.</w:t>
      </w:r>
    </w:p>
    <w:p w14:paraId="7152070F" w14:textId="77777777" w:rsidR="0062016D" w:rsidRPr="0067505A" w:rsidRDefault="0062016D" w:rsidP="00A76595">
      <w:pPr>
        <w:spacing w:before="120"/>
      </w:pPr>
      <w:r w:rsidRPr="0067505A">
        <w:t xml:space="preserve">Des systèmes de traitement par UV ont été installés, en 2003 pour le village de </w:t>
      </w:r>
      <w:proofErr w:type="spellStart"/>
      <w:r w:rsidRPr="0067505A">
        <w:t>Brey</w:t>
      </w:r>
      <w:proofErr w:type="spellEnd"/>
      <w:r w:rsidRPr="0067505A">
        <w:t xml:space="preserve"> et en 2005 pour le hameau de Maison du Bois.</w:t>
      </w:r>
    </w:p>
    <w:p w14:paraId="7229969B" w14:textId="77777777" w:rsidR="0062016D" w:rsidRPr="0067505A" w:rsidRDefault="0062016D" w:rsidP="00A76595">
      <w:pPr>
        <w:spacing w:before="120"/>
      </w:pPr>
      <w:r w:rsidRPr="0067505A">
        <w:t xml:space="preserve">Depuis les ouvrages de captage des différentes émergences, les eaux sont acheminées gravitairement par une conduite jusque dans la station de pompage située sur la commune de </w:t>
      </w:r>
      <w:proofErr w:type="spellStart"/>
      <w:r w:rsidRPr="0067505A">
        <w:t>Brey</w:t>
      </w:r>
      <w:proofErr w:type="spellEnd"/>
      <w:r w:rsidRPr="0067505A">
        <w:t xml:space="preserve"> (ancien réservoir d’une capacité d’environ 100 m</w:t>
      </w:r>
      <w:r w:rsidRPr="0067505A">
        <w:rPr>
          <w:vertAlign w:val="superscript"/>
        </w:rPr>
        <w:t>3</w:t>
      </w:r>
      <w:r w:rsidRPr="0067505A">
        <w:t>). Celle-ci permet de relever les eaux de boisson jusqu’au réservoir de 300 m</w:t>
      </w:r>
      <w:r w:rsidRPr="0067505A">
        <w:rPr>
          <w:vertAlign w:val="superscript"/>
        </w:rPr>
        <w:t>3</w:t>
      </w:r>
      <w:r w:rsidRPr="0067505A">
        <w:t xml:space="preserve"> localisé à 1010 m d’altitude sur le hameau de Maison du Bois, qui distribue l’eau vers les 2 hameaux.</w:t>
      </w:r>
    </w:p>
    <w:p w14:paraId="4083A8C7" w14:textId="77777777" w:rsidR="0062016D" w:rsidRPr="0067505A" w:rsidRDefault="0062016D" w:rsidP="00A76595">
      <w:pPr>
        <w:spacing w:before="120"/>
      </w:pPr>
      <w:r w:rsidRPr="0067505A">
        <w:t xml:space="preserve">Les périmètres de protection de la source Robert </w:t>
      </w:r>
      <w:proofErr w:type="spellStart"/>
      <w:r w:rsidRPr="0067505A">
        <w:t>Saillard</w:t>
      </w:r>
      <w:proofErr w:type="spellEnd"/>
      <w:r w:rsidRPr="0067505A">
        <w:t xml:space="preserve"> ont été instaurés par arrêté préfectoral n 2011-0501-00026 du 5 janvier 2011.</w:t>
      </w:r>
    </w:p>
    <w:p w14:paraId="72C22DA3" w14:textId="620E3FFD" w:rsidR="00B43115" w:rsidRPr="0067505A" w:rsidRDefault="0062016D" w:rsidP="00A76595">
      <w:pPr>
        <w:spacing w:before="120"/>
      </w:pPr>
      <w:r w:rsidRPr="0067505A">
        <w:t>Le débit maximal de prélèvement est fixé à 50 m</w:t>
      </w:r>
      <w:r w:rsidRPr="0067505A">
        <w:rPr>
          <w:vertAlign w:val="superscript"/>
        </w:rPr>
        <w:t>3</w:t>
      </w:r>
      <w:r w:rsidRPr="0067505A">
        <w:t>/jour et 20 000 m</w:t>
      </w:r>
      <w:r w:rsidRPr="0067505A">
        <w:rPr>
          <w:vertAlign w:val="superscript"/>
        </w:rPr>
        <w:t>3</w:t>
      </w:r>
      <w:r w:rsidRPr="0067505A">
        <w:t>/an.</w:t>
      </w:r>
    </w:p>
    <w:p w14:paraId="733D0A95" w14:textId="2E2F40F2" w:rsidR="003405CE" w:rsidRPr="0067505A" w:rsidRDefault="003405CE" w:rsidP="00A76595">
      <w:pPr>
        <w:spacing w:before="120"/>
        <w:sectPr w:rsidR="003405CE" w:rsidRPr="0067505A" w:rsidSect="000254CF">
          <w:pgSz w:w="11907" w:h="16840" w:code="9"/>
          <w:pgMar w:top="2127" w:right="1134" w:bottom="1134" w:left="1134" w:header="720" w:footer="737" w:gutter="0"/>
          <w:cols w:space="720"/>
        </w:sectPr>
      </w:pPr>
    </w:p>
    <w:p w14:paraId="2C607FCD" w14:textId="2274E6E9" w:rsidR="00381CC3" w:rsidRPr="0067505A" w:rsidRDefault="00381CC3" w:rsidP="00C23A48">
      <w:pPr>
        <w:pStyle w:val="Titre2"/>
        <w:ind w:left="0"/>
        <w:rPr>
          <w:rFonts w:ascii="Helvetica" w:hAnsi="Helvetica"/>
        </w:rPr>
      </w:pPr>
      <w:bookmarkStart w:id="69" w:name="_Toc217107494"/>
      <w:bookmarkStart w:id="70" w:name="_Toc100068474"/>
      <w:r w:rsidRPr="0067505A">
        <w:rPr>
          <w:rFonts w:ascii="Helvetica" w:hAnsi="Helvetica"/>
        </w:rPr>
        <w:lastRenderedPageBreak/>
        <w:t>Données de base sur l’assainissement de la commune</w:t>
      </w:r>
      <w:bookmarkEnd w:id="69"/>
      <w:bookmarkEnd w:id="70"/>
    </w:p>
    <w:p w14:paraId="79CB40A6" w14:textId="77777777" w:rsidR="00A76595" w:rsidRPr="0067505A" w:rsidRDefault="00A76595" w:rsidP="00A76595"/>
    <w:p w14:paraId="45708EA5" w14:textId="77777777" w:rsidR="00381CC3" w:rsidRPr="0067505A" w:rsidRDefault="00381CC3" w:rsidP="00C23A48">
      <w:pPr>
        <w:pStyle w:val="Titre3"/>
        <w:ind w:left="0"/>
        <w:rPr>
          <w:rFonts w:ascii="Helvetica" w:hAnsi="Helvetica"/>
        </w:rPr>
      </w:pPr>
      <w:bookmarkStart w:id="71" w:name="_Toc449781862"/>
      <w:bookmarkStart w:id="72" w:name="_Toc449782136"/>
      <w:bookmarkStart w:id="73" w:name="_Toc449942946"/>
      <w:bookmarkStart w:id="74" w:name="_Toc217107498"/>
      <w:bookmarkStart w:id="75" w:name="_Toc100068475"/>
      <w:r w:rsidRPr="0067505A">
        <w:rPr>
          <w:rFonts w:ascii="Helvetica" w:hAnsi="Helvetica"/>
        </w:rPr>
        <w:t>Volumes Théoriques rejetés au réseau</w:t>
      </w:r>
      <w:bookmarkEnd w:id="71"/>
      <w:bookmarkEnd w:id="72"/>
      <w:bookmarkEnd w:id="73"/>
      <w:bookmarkEnd w:id="74"/>
      <w:bookmarkEnd w:id="75"/>
    </w:p>
    <w:p w14:paraId="7CD748D2" w14:textId="108DAB17" w:rsidR="00381CC3" w:rsidRPr="0067505A" w:rsidRDefault="00381CC3" w:rsidP="00A76595">
      <w:pPr>
        <w:spacing w:before="120"/>
      </w:pPr>
      <w:bookmarkStart w:id="76" w:name="_Toc449781863"/>
      <w:bookmarkStart w:id="77" w:name="_Toc449782137"/>
      <w:bookmarkStart w:id="78" w:name="_Toc449942947"/>
      <w:bookmarkStart w:id="79" w:name="_Toc217107499"/>
      <w:r w:rsidRPr="0067505A">
        <w:t>Le tableau ci-dessous présente les différentes valeurs caractéristiques de la commune de</w:t>
      </w:r>
      <w:r w:rsidR="0062016D" w:rsidRPr="0067505A">
        <w:t xml:space="preserve"> BREY et MAISON DU BOIS </w:t>
      </w:r>
      <w:r w:rsidRPr="0067505A">
        <w:t>au niveau hydraulique, hors consommations agricoles :</w:t>
      </w:r>
    </w:p>
    <w:p w14:paraId="11853B30" w14:textId="0655571E" w:rsidR="00601EDC" w:rsidRPr="0067505A" w:rsidRDefault="00601EDC" w:rsidP="00A76595"/>
    <w:tbl>
      <w:tblPr>
        <w:tblW w:w="10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184"/>
        <w:gridCol w:w="1639"/>
        <w:gridCol w:w="1639"/>
        <w:gridCol w:w="1595"/>
        <w:gridCol w:w="1050"/>
        <w:gridCol w:w="617"/>
        <w:gridCol w:w="761"/>
        <w:gridCol w:w="616"/>
      </w:tblGrid>
      <w:tr w:rsidR="0062016D" w:rsidRPr="0067505A" w14:paraId="7E0DA2E2" w14:textId="77777777" w:rsidTr="0024742D">
        <w:trPr>
          <w:trHeight w:val="325"/>
        </w:trPr>
        <w:tc>
          <w:tcPr>
            <w:tcW w:w="0" w:type="auto"/>
            <w:vMerge w:val="restart"/>
            <w:vAlign w:val="center"/>
          </w:tcPr>
          <w:p w14:paraId="50143B59" w14:textId="77777777" w:rsidR="0062016D" w:rsidRPr="0067505A" w:rsidRDefault="0062016D" w:rsidP="0024742D">
            <w:pPr>
              <w:pStyle w:val="Corpsdetexte"/>
              <w:spacing w:before="0"/>
              <w:ind w:left="0"/>
              <w:jc w:val="center"/>
            </w:pPr>
            <w:r w:rsidRPr="0067505A">
              <w:t>Secteurs</w:t>
            </w:r>
          </w:p>
        </w:tc>
        <w:tc>
          <w:tcPr>
            <w:tcW w:w="0" w:type="auto"/>
            <w:vMerge w:val="restart"/>
            <w:shd w:val="clear" w:color="auto" w:fill="auto"/>
            <w:vAlign w:val="center"/>
          </w:tcPr>
          <w:p w14:paraId="3335A684" w14:textId="77777777" w:rsidR="0062016D" w:rsidRPr="0067505A" w:rsidRDefault="0062016D" w:rsidP="0024742D">
            <w:pPr>
              <w:pStyle w:val="Corpsdetexte"/>
              <w:spacing w:before="0"/>
              <w:ind w:left="0"/>
              <w:jc w:val="center"/>
            </w:pPr>
            <w:r w:rsidRPr="0067505A">
              <w:t xml:space="preserve">Nombre d’habitants raccordés </w:t>
            </w:r>
          </w:p>
        </w:tc>
        <w:tc>
          <w:tcPr>
            <w:tcW w:w="0" w:type="auto"/>
            <w:vMerge w:val="restart"/>
            <w:shd w:val="clear" w:color="auto" w:fill="auto"/>
            <w:vAlign w:val="center"/>
          </w:tcPr>
          <w:p w14:paraId="2C41DFFC" w14:textId="77777777" w:rsidR="0062016D" w:rsidRPr="0067505A" w:rsidRDefault="0062016D" w:rsidP="0024742D">
            <w:pPr>
              <w:pStyle w:val="Corpsdetexte"/>
              <w:spacing w:before="0"/>
              <w:ind w:left="0"/>
              <w:jc w:val="center"/>
            </w:pPr>
            <w:r w:rsidRPr="0067505A">
              <w:t>Volume facturé eau potable en m³/an hors gros consommateurs</w:t>
            </w:r>
          </w:p>
        </w:tc>
        <w:tc>
          <w:tcPr>
            <w:tcW w:w="0" w:type="auto"/>
            <w:vMerge w:val="restart"/>
            <w:vAlign w:val="center"/>
          </w:tcPr>
          <w:p w14:paraId="763A8BB4" w14:textId="77777777" w:rsidR="0062016D" w:rsidRPr="0067505A" w:rsidRDefault="0062016D" w:rsidP="0024742D">
            <w:pPr>
              <w:pStyle w:val="Corpsdetexte"/>
              <w:spacing w:before="0"/>
              <w:ind w:left="0"/>
              <w:jc w:val="center"/>
            </w:pPr>
            <w:r w:rsidRPr="0067505A">
              <w:t>Volume facturé eau potable en m³/an gros consommateurs</w:t>
            </w:r>
          </w:p>
        </w:tc>
        <w:tc>
          <w:tcPr>
            <w:tcW w:w="0" w:type="auto"/>
            <w:vMerge w:val="restart"/>
            <w:shd w:val="clear" w:color="auto" w:fill="auto"/>
            <w:vAlign w:val="center"/>
          </w:tcPr>
          <w:p w14:paraId="3F0E6B55" w14:textId="77777777" w:rsidR="0062016D" w:rsidRPr="0067505A" w:rsidRDefault="0062016D" w:rsidP="0024742D">
            <w:pPr>
              <w:pStyle w:val="Corpsdetexte"/>
              <w:spacing w:before="0"/>
              <w:ind w:left="0"/>
              <w:jc w:val="center"/>
            </w:pPr>
            <w:r w:rsidRPr="0067505A">
              <w:t>Volume assainissement en m³/j</w:t>
            </w:r>
          </w:p>
        </w:tc>
        <w:tc>
          <w:tcPr>
            <w:tcW w:w="0" w:type="auto"/>
            <w:vMerge w:val="restart"/>
            <w:shd w:val="clear" w:color="auto" w:fill="auto"/>
            <w:vAlign w:val="center"/>
          </w:tcPr>
          <w:p w14:paraId="273867EF" w14:textId="77777777" w:rsidR="0062016D" w:rsidRPr="0067505A" w:rsidRDefault="0062016D" w:rsidP="0024742D">
            <w:pPr>
              <w:pStyle w:val="Corpsdetexte"/>
              <w:spacing w:before="0"/>
              <w:ind w:left="0"/>
              <w:jc w:val="center"/>
            </w:pPr>
            <w:r w:rsidRPr="0067505A">
              <w:t>Valeur de l’EQH théorique</w:t>
            </w:r>
          </w:p>
          <w:p w14:paraId="39F7FD50" w14:textId="77777777" w:rsidR="0062016D" w:rsidRPr="0067505A" w:rsidRDefault="0062016D" w:rsidP="0024742D">
            <w:pPr>
              <w:pStyle w:val="Corpsdetexte"/>
              <w:spacing w:before="0"/>
              <w:ind w:left="0"/>
              <w:jc w:val="center"/>
            </w:pPr>
            <w:proofErr w:type="gramStart"/>
            <w:r w:rsidRPr="0067505A">
              <w:t>l</w:t>
            </w:r>
            <w:proofErr w:type="gramEnd"/>
            <w:r w:rsidRPr="0067505A">
              <w:t>/j/</w:t>
            </w:r>
            <w:proofErr w:type="spellStart"/>
            <w:r w:rsidRPr="0067505A">
              <w:t>hab</w:t>
            </w:r>
            <w:proofErr w:type="spellEnd"/>
          </w:p>
        </w:tc>
        <w:tc>
          <w:tcPr>
            <w:tcW w:w="0" w:type="auto"/>
            <w:gridSpan w:val="3"/>
            <w:shd w:val="clear" w:color="auto" w:fill="auto"/>
            <w:vAlign w:val="center"/>
          </w:tcPr>
          <w:p w14:paraId="79BDB675" w14:textId="77777777" w:rsidR="0062016D" w:rsidRPr="0067505A" w:rsidRDefault="0062016D" w:rsidP="0024742D">
            <w:pPr>
              <w:pStyle w:val="Corpsdetexte"/>
              <w:spacing w:before="0"/>
              <w:ind w:left="0"/>
              <w:jc w:val="center"/>
            </w:pPr>
            <w:r w:rsidRPr="0067505A">
              <w:t>Débits théoriques</w:t>
            </w:r>
          </w:p>
        </w:tc>
      </w:tr>
      <w:tr w:rsidR="0062016D" w:rsidRPr="0067505A" w14:paraId="666ABB60" w14:textId="77777777" w:rsidTr="0024742D">
        <w:tc>
          <w:tcPr>
            <w:tcW w:w="0" w:type="auto"/>
            <w:vMerge/>
          </w:tcPr>
          <w:p w14:paraId="6C2EA605" w14:textId="77777777" w:rsidR="0062016D" w:rsidRPr="0067505A" w:rsidRDefault="0062016D" w:rsidP="0024742D">
            <w:pPr>
              <w:pStyle w:val="Corpsdetexte"/>
              <w:spacing w:before="0"/>
              <w:ind w:left="0"/>
              <w:jc w:val="center"/>
            </w:pPr>
          </w:p>
        </w:tc>
        <w:tc>
          <w:tcPr>
            <w:tcW w:w="0" w:type="auto"/>
            <w:vMerge/>
            <w:shd w:val="clear" w:color="auto" w:fill="auto"/>
          </w:tcPr>
          <w:p w14:paraId="54A3F9A3" w14:textId="77777777" w:rsidR="0062016D" w:rsidRPr="0067505A" w:rsidRDefault="0062016D" w:rsidP="0024742D">
            <w:pPr>
              <w:pStyle w:val="Corpsdetexte"/>
              <w:spacing w:before="0"/>
              <w:ind w:left="0"/>
              <w:jc w:val="center"/>
            </w:pPr>
          </w:p>
        </w:tc>
        <w:tc>
          <w:tcPr>
            <w:tcW w:w="0" w:type="auto"/>
            <w:vMerge/>
            <w:shd w:val="clear" w:color="auto" w:fill="auto"/>
          </w:tcPr>
          <w:p w14:paraId="31ACCABE" w14:textId="77777777" w:rsidR="0062016D" w:rsidRPr="0067505A" w:rsidRDefault="0062016D" w:rsidP="0024742D">
            <w:pPr>
              <w:pStyle w:val="Corpsdetexte"/>
              <w:spacing w:before="0"/>
              <w:ind w:left="0"/>
              <w:jc w:val="center"/>
            </w:pPr>
          </w:p>
        </w:tc>
        <w:tc>
          <w:tcPr>
            <w:tcW w:w="0" w:type="auto"/>
            <w:vMerge/>
            <w:vAlign w:val="center"/>
          </w:tcPr>
          <w:p w14:paraId="4CEA9D69" w14:textId="77777777" w:rsidR="0062016D" w:rsidRPr="0067505A" w:rsidRDefault="0062016D" w:rsidP="0024742D">
            <w:pPr>
              <w:pStyle w:val="Corpsdetexte"/>
              <w:spacing w:before="0"/>
              <w:ind w:left="0"/>
              <w:jc w:val="center"/>
            </w:pPr>
          </w:p>
        </w:tc>
        <w:tc>
          <w:tcPr>
            <w:tcW w:w="0" w:type="auto"/>
            <w:vMerge/>
            <w:shd w:val="clear" w:color="auto" w:fill="auto"/>
          </w:tcPr>
          <w:p w14:paraId="5FA59C6F" w14:textId="77777777" w:rsidR="0062016D" w:rsidRPr="0067505A" w:rsidRDefault="0062016D" w:rsidP="0024742D">
            <w:pPr>
              <w:pStyle w:val="Corpsdetexte"/>
              <w:spacing w:before="0"/>
              <w:ind w:left="0"/>
              <w:jc w:val="center"/>
            </w:pPr>
          </w:p>
        </w:tc>
        <w:tc>
          <w:tcPr>
            <w:tcW w:w="0" w:type="auto"/>
            <w:vMerge/>
            <w:shd w:val="clear" w:color="auto" w:fill="auto"/>
          </w:tcPr>
          <w:p w14:paraId="6F6F3F9D" w14:textId="77777777" w:rsidR="0062016D" w:rsidRPr="0067505A" w:rsidRDefault="0062016D" w:rsidP="0024742D">
            <w:pPr>
              <w:pStyle w:val="Corpsdetexte"/>
              <w:spacing w:before="0"/>
              <w:ind w:left="0"/>
              <w:jc w:val="center"/>
            </w:pPr>
          </w:p>
        </w:tc>
        <w:tc>
          <w:tcPr>
            <w:tcW w:w="0" w:type="auto"/>
            <w:shd w:val="clear" w:color="auto" w:fill="auto"/>
            <w:vAlign w:val="center"/>
          </w:tcPr>
          <w:p w14:paraId="19E85C74" w14:textId="77777777" w:rsidR="0062016D" w:rsidRPr="0067505A" w:rsidRDefault="0062016D" w:rsidP="0024742D">
            <w:pPr>
              <w:pStyle w:val="Corpsdetexte"/>
              <w:spacing w:before="0"/>
              <w:ind w:left="0"/>
              <w:jc w:val="center"/>
            </w:pPr>
            <w:proofErr w:type="spellStart"/>
            <w:r w:rsidRPr="0067505A">
              <w:t>Qm</w:t>
            </w:r>
            <w:proofErr w:type="spellEnd"/>
            <w:r w:rsidRPr="0067505A">
              <w:t xml:space="preserve"> en m³/h (sur 18h)</w:t>
            </w:r>
          </w:p>
        </w:tc>
        <w:tc>
          <w:tcPr>
            <w:tcW w:w="0" w:type="auto"/>
            <w:shd w:val="clear" w:color="auto" w:fill="auto"/>
            <w:vAlign w:val="center"/>
          </w:tcPr>
          <w:p w14:paraId="022F8FB5" w14:textId="77777777" w:rsidR="0062016D" w:rsidRPr="0067505A" w:rsidRDefault="0062016D" w:rsidP="0024742D">
            <w:pPr>
              <w:pStyle w:val="Corpsdetexte"/>
              <w:spacing w:before="0"/>
              <w:ind w:left="0"/>
              <w:jc w:val="center"/>
            </w:pPr>
            <w:r w:rsidRPr="0067505A">
              <w:t>Coeff de pointe</w:t>
            </w:r>
          </w:p>
        </w:tc>
        <w:tc>
          <w:tcPr>
            <w:tcW w:w="0" w:type="auto"/>
            <w:shd w:val="clear" w:color="auto" w:fill="auto"/>
            <w:vAlign w:val="center"/>
          </w:tcPr>
          <w:p w14:paraId="75A8C3C1" w14:textId="77777777" w:rsidR="0062016D" w:rsidRPr="0067505A" w:rsidRDefault="0062016D" w:rsidP="0024742D">
            <w:pPr>
              <w:pStyle w:val="Corpsdetexte"/>
              <w:spacing w:before="0"/>
              <w:ind w:left="0"/>
              <w:jc w:val="center"/>
            </w:pPr>
            <w:proofErr w:type="spellStart"/>
            <w:r w:rsidRPr="0067505A">
              <w:t>Qp</w:t>
            </w:r>
            <w:proofErr w:type="spellEnd"/>
            <w:r w:rsidRPr="0067505A">
              <w:t xml:space="preserve"> en m³/h</w:t>
            </w:r>
          </w:p>
        </w:tc>
      </w:tr>
      <w:tr w:rsidR="0062016D" w:rsidRPr="0067505A" w14:paraId="5A3EA55C" w14:textId="77777777" w:rsidTr="0024742D">
        <w:trPr>
          <w:trHeight w:val="573"/>
        </w:trPr>
        <w:tc>
          <w:tcPr>
            <w:tcW w:w="0" w:type="auto"/>
            <w:vAlign w:val="center"/>
          </w:tcPr>
          <w:p w14:paraId="27A330D0" w14:textId="77777777" w:rsidR="0062016D" w:rsidRPr="0067505A" w:rsidRDefault="0062016D" w:rsidP="0024742D">
            <w:pPr>
              <w:pStyle w:val="Corpsdetexte"/>
              <w:spacing w:before="0"/>
              <w:ind w:left="0"/>
              <w:jc w:val="center"/>
            </w:pPr>
            <w:r w:rsidRPr="0067505A">
              <w:t>Hameau de Maison du Bois (point n°15)</w:t>
            </w:r>
          </w:p>
        </w:tc>
        <w:tc>
          <w:tcPr>
            <w:tcW w:w="0" w:type="auto"/>
            <w:shd w:val="clear" w:color="auto" w:fill="auto"/>
            <w:vAlign w:val="center"/>
          </w:tcPr>
          <w:p w14:paraId="3A94545C" w14:textId="77777777" w:rsidR="0062016D" w:rsidRPr="0067505A" w:rsidRDefault="0062016D" w:rsidP="0024742D">
            <w:pPr>
              <w:pStyle w:val="Corpsdetexte"/>
              <w:spacing w:before="0"/>
              <w:ind w:left="0"/>
              <w:jc w:val="center"/>
              <w:rPr>
                <w:highlight w:val="yellow"/>
              </w:rPr>
            </w:pPr>
            <w:r w:rsidRPr="0067505A">
              <w:t>40</w:t>
            </w:r>
          </w:p>
        </w:tc>
        <w:tc>
          <w:tcPr>
            <w:tcW w:w="0" w:type="auto"/>
            <w:shd w:val="clear" w:color="auto" w:fill="auto"/>
            <w:vAlign w:val="center"/>
          </w:tcPr>
          <w:p w14:paraId="67751B1F" w14:textId="77777777" w:rsidR="0062016D" w:rsidRPr="0067505A" w:rsidRDefault="0062016D" w:rsidP="0024742D">
            <w:pPr>
              <w:pStyle w:val="Corpsdetexte"/>
              <w:spacing w:before="0"/>
              <w:ind w:left="0"/>
              <w:jc w:val="center"/>
            </w:pPr>
            <w:r w:rsidRPr="0067505A">
              <w:t>2 219</w:t>
            </w:r>
          </w:p>
        </w:tc>
        <w:tc>
          <w:tcPr>
            <w:tcW w:w="0" w:type="auto"/>
            <w:vAlign w:val="center"/>
          </w:tcPr>
          <w:p w14:paraId="129E5BF7" w14:textId="77777777" w:rsidR="0062016D" w:rsidRPr="0067505A" w:rsidRDefault="0062016D" w:rsidP="0024742D">
            <w:pPr>
              <w:pStyle w:val="Corpsdetexte"/>
              <w:spacing w:before="0"/>
              <w:ind w:left="0"/>
              <w:jc w:val="center"/>
            </w:pPr>
          </w:p>
        </w:tc>
        <w:tc>
          <w:tcPr>
            <w:tcW w:w="0" w:type="auto"/>
            <w:shd w:val="clear" w:color="auto" w:fill="auto"/>
            <w:vAlign w:val="center"/>
          </w:tcPr>
          <w:p w14:paraId="603AD531" w14:textId="77777777" w:rsidR="0062016D" w:rsidRPr="0067505A" w:rsidRDefault="0062016D" w:rsidP="0024742D">
            <w:pPr>
              <w:pStyle w:val="Corpsdetexte"/>
              <w:spacing w:before="0"/>
              <w:ind w:left="0"/>
              <w:jc w:val="center"/>
            </w:pPr>
            <w:r w:rsidRPr="0067505A">
              <w:t>5,5</w:t>
            </w:r>
          </w:p>
        </w:tc>
        <w:tc>
          <w:tcPr>
            <w:tcW w:w="0" w:type="auto"/>
            <w:shd w:val="clear" w:color="auto" w:fill="auto"/>
            <w:vAlign w:val="center"/>
          </w:tcPr>
          <w:p w14:paraId="4C11970F" w14:textId="77777777" w:rsidR="0062016D" w:rsidRPr="0067505A" w:rsidRDefault="0062016D" w:rsidP="0024742D">
            <w:pPr>
              <w:pStyle w:val="Corpsdetexte"/>
              <w:spacing w:before="0"/>
              <w:ind w:left="0"/>
              <w:jc w:val="center"/>
            </w:pPr>
            <w:r w:rsidRPr="0067505A">
              <w:t>138</w:t>
            </w:r>
          </w:p>
        </w:tc>
        <w:tc>
          <w:tcPr>
            <w:tcW w:w="0" w:type="auto"/>
            <w:shd w:val="clear" w:color="auto" w:fill="auto"/>
            <w:vAlign w:val="center"/>
          </w:tcPr>
          <w:p w14:paraId="59DD079E" w14:textId="77777777" w:rsidR="0062016D" w:rsidRPr="0067505A" w:rsidRDefault="0062016D" w:rsidP="0024742D">
            <w:pPr>
              <w:pStyle w:val="Corpsdetexte"/>
              <w:spacing w:before="0"/>
              <w:ind w:left="0"/>
              <w:jc w:val="center"/>
              <w:rPr>
                <w:bCs/>
              </w:rPr>
            </w:pPr>
            <w:r w:rsidRPr="0067505A">
              <w:rPr>
                <w:bCs/>
              </w:rPr>
              <w:t>0,31</w:t>
            </w:r>
          </w:p>
        </w:tc>
        <w:tc>
          <w:tcPr>
            <w:tcW w:w="0" w:type="auto"/>
            <w:shd w:val="clear" w:color="auto" w:fill="auto"/>
            <w:vAlign w:val="center"/>
          </w:tcPr>
          <w:p w14:paraId="0F7A2B31" w14:textId="77777777" w:rsidR="0062016D" w:rsidRPr="0067505A" w:rsidRDefault="0062016D" w:rsidP="0024742D">
            <w:pPr>
              <w:pStyle w:val="Corpsdetexte"/>
              <w:spacing w:before="0"/>
              <w:ind w:left="0"/>
              <w:jc w:val="center"/>
              <w:rPr>
                <w:bCs/>
              </w:rPr>
            </w:pPr>
            <w:r w:rsidRPr="0067505A">
              <w:rPr>
                <w:bCs/>
              </w:rPr>
              <w:t>4</w:t>
            </w:r>
          </w:p>
        </w:tc>
        <w:tc>
          <w:tcPr>
            <w:tcW w:w="0" w:type="auto"/>
            <w:shd w:val="clear" w:color="auto" w:fill="auto"/>
            <w:vAlign w:val="center"/>
          </w:tcPr>
          <w:p w14:paraId="5CD7B4C4" w14:textId="77777777" w:rsidR="0062016D" w:rsidRPr="0067505A" w:rsidRDefault="0062016D" w:rsidP="0024742D">
            <w:pPr>
              <w:pStyle w:val="Corpsdetexte"/>
              <w:spacing w:before="0"/>
              <w:ind w:left="0"/>
              <w:jc w:val="center"/>
              <w:rPr>
                <w:bCs/>
              </w:rPr>
            </w:pPr>
            <w:r w:rsidRPr="0067505A">
              <w:rPr>
                <w:bCs/>
              </w:rPr>
              <w:t>1,22</w:t>
            </w:r>
          </w:p>
        </w:tc>
      </w:tr>
      <w:tr w:rsidR="0062016D" w:rsidRPr="0067505A" w14:paraId="6A2EBD08" w14:textId="77777777" w:rsidTr="0024742D">
        <w:trPr>
          <w:trHeight w:val="573"/>
        </w:trPr>
        <w:tc>
          <w:tcPr>
            <w:tcW w:w="0" w:type="auto"/>
            <w:vAlign w:val="center"/>
          </w:tcPr>
          <w:p w14:paraId="305A9250" w14:textId="77777777" w:rsidR="0062016D" w:rsidRPr="0067505A" w:rsidRDefault="0062016D" w:rsidP="0024742D">
            <w:pPr>
              <w:pStyle w:val="Corpsdetexte"/>
              <w:spacing w:before="0"/>
              <w:ind w:left="0"/>
              <w:jc w:val="center"/>
            </w:pPr>
            <w:r w:rsidRPr="0067505A">
              <w:t xml:space="preserve">Bourg de </w:t>
            </w:r>
            <w:proofErr w:type="spellStart"/>
            <w:r w:rsidRPr="0067505A">
              <w:t>Brey</w:t>
            </w:r>
            <w:proofErr w:type="spellEnd"/>
            <w:r w:rsidRPr="0067505A">
              <w:t xml:space="preserve"> et Maison du Bois (Point n°16)</w:t>
            </w:r>
          </w:p>
        </w:tc>
        <w:tc>
          <w:tcPr>
            <w:tcW w:w="0" w:type="auto"/>
            <w:shd w:val="clear" w:color="auto" w:fill="auto"/>
            <w:vAlign w:val="center"/>
          </w:tcPr>
          <w:p w14:paraId="1DABE360" w14:textId="77777777" w:rsidR="0062016D" w:rsidRPr="0067505A" w:rsidRDefault="0062016D" w:rsidP="0024742D">
            <w:pPr>
              <w:pStyle w:val="Corpsdetexte"/>
              <w:spacing w:before="0"/>
              <w:ind w:left="0"/>
              <w:jc w:val="center"/>
            </w:pPr>
            <w:r w:rsidRPr="0067505A">
              <w:t>110</w:t>
            </w:r>
          </w:p>
        </w:tc>
        <w:tc>
          <w:tcPr>
            <w:tcW w:w="0" w:type="auto"/>
            <w:shd w:val="clear" w:color="auto" w:fill="auto"/>
            <w:vAlign w:val="center"/>
          </w:tcPr>
          <w:p w14:paraId="663EAB52" w14:textId="77777777" w:rsidR="0062016D" w:rsidRPr="0067505A" w:rsidRDefault="0062016D" w:rsidP="0024742D">
            <w:pPr>
              <w:pStyle w:val="Corpsdetexte"/>
              <w:spacing w:before="0"/>
              <w:ind w:left="0"/>
              <w:jc w:val="center"/>
            </w:pPr>
            <w:r w:rsidRPr="0067505A">
              <w:t>3 801</w:t>
            </w:r>
          </w:p>
        </w:tc>
        <w:tc>
          <w:tcPr>
            <w:tcW w:w="0" w:type="auto"/>
            <w:vAlign w:val="center"/>
          </w:tcPr>
          <w:p w14:paraId="0D3F53A4" w14:textId="77777777" w:rsidR="0062016D" w:rsidRPr="0067505A" w:rsidRDefault="0062016D" w:rsidP="0024742D">
            <w:pPr>
              <w:pStyle w:val="Corpsdetexte"/>
              <w:spacing w:before="0"/>
              <w:ind w:left="0"/>
              <w:jc w:val="center"/>
            </w:pPr>
            <w:r w:rsidRPr="0067505A">
              <w:t>0</w:t>
            </w:r>
          </w:p>
        </w:tc>
        <w:tc>
          <w:tcPr>
            <w:tcW w:w="0" w:type="auto"/>
            <w:shd w:val="clear" w:color="auto" w:fill="auto"/>
            <w:vAlign w:val="center"/>
          </w:tcPr>
          <w:p w14:paraId="51786ECD" w14:textId="77777777" w:rsidR="0062016D" w:rsidRPr="0067505A" w:rsidRDefault="0062016D" w:rsidP="0024742D">
            <w:pPr>
              <w:pStyle w:val="Corpsdetexte"/>
              <w:spacing w:before="0"/>
              <w:ind w:left="0"/>
              <w:jc w:val="center"/>
            </w:pPr>
            <w:r w:rsidRPr="0067505A">
              <w:t>9,4</w:t>
            </w:r>
          </w:p>
        </w:tc>
        <w:tc>
          <w:tcPr>
            <w:tcW w:w="0" w:type="auto"/>
            <w:shd w:val="clear" w:color="auto" w:fill="auto"/>
            <w:vAlign w:val="center"/>
          </w:tcPr>
          <w:p w14:paraId="143F9F78" w14:textId="77777777" w:rsidR="0062016D" w:rsidRPr="0067505A" w:rsidRDefault="0062016D" w:rsidP="0024742D">
            <w:pPr>
              <w:pStyle w:val="Corpsdetexte"/>
              <w:spacing w:before="0"/>
              <w:ind w:left="0"/>
              <w:jc w:val="center"/>
            </w:pPr>
            <w:r w:rsidRPr="0067505A">
              <w:t>86</w:t>
            </w:r>
          </w:p>
        </w:tc>
        <w:tc>
          <w:tcPr>
            <w:tcW w:w="0" w:type="auto"/>
            <w:shd w:val="clear" w:color="auto" w:fill="auto"/>
            <w:vAlign w:val="center"/>
          </w:tcPr>
          <w:p w14:paraId="67D56EC5" w14:textId="77777777" w:rsidR="0062016D" w:rsidRPr="0067505A" w:rsidRDefault="0062016D" w:rsidP="0024742D">
            <w:pPr>
              <w:pStyle w:val="Corpsdetexte"/>
              <w:spacing w:before="0"/>
              <w:ind w:left="0"/>
              <w:jc w:val="center"/>
              <w:rPr>
                <w:bCs/>
              </w:rPr>
            </w:pPr>
            <w:r w:rsidRPr="0067505A">
              <w:rPr>
                <w:bCs/>
              </w:rPr>
              <w:t>0,52</w:t>
            </w:r>
          </w:p>
        </w:tc>
        <w:tc>
          <w:tcPr>
            <w:tcW w:w="0" w:type="auto"/>
            <w:shd w:val="clear" w:color="auto" w:fill="auto"/>
            <w:vAlign w:val="center"/>
          </w:tcPr>
          <w:p w14:paraId="020773E8" w14:textId="77777777" w:rsidR="0062016D" w:rsidRPr="0067505A" w:rsidRDefault="0062016D" w:rsidP="0024742D">
            <w:pPr>
              <w:pStyle w:val="Corpsdetexte"/>
              <w:spacing w:before="0"/>
              <w:ind w:left="0"/>
              <w:jc w:val="center"/>
              <w:rPr>
                <w:bCs/>
              </w:rPr>
            </w:pPr>
            <w:r w:rsidRPr="0067505A">
              <w:rPr>
                <w:bCs/>
              </w:rPr>
              <w:t>4</w:t>
            </w:r>
          </w:p>
        </w:tc>
        <w:tc>
          <w:tcPr>
            <w:tcW w:w="0" w:type="auto"/>
            <w:shd w:val="clear" w:color="auto" w:fill="auto"/>
            <w:vAlign w:val="center"/>
          </w:tcPr>
          <w:p w14:paraId="72F633D1" w14:textId="77777777" w:rsidR="0062016D" w:rsidRPr="0067505A" w:rsidRDefault="0062016D" w:rsidP="0024742D">
            <w:pPr>
              <w:pStyle w:val="Corpsdetexte"/>
              <w:spacing w:before="0"/>
              <w:ind w:left="0"/>
              <w:jc w:val="center"/>
              <w:rPr>
                <w:bCs/>
              </w:rPr>
            </w:pPr>
            <w:r w:rsidRPr="0067505A">
              <w:rPr>
                <w:bCs/>
              </w:rPr>
              <w:t>2,1</w:t>
            </w:r>
          </w:p>
        </w:tc>
      </w:tr>
      <w:tr w:rsidR="0062016D" w:rsidRPr="0067505A" w14:paraId="2365ADA5" w14:textId="77777777" w:rsidTr="0024742D">
        <w:trPr>
          <w:trHeight w:val="573"/>
        </w:trPr>
        <w:tc>
          <w:tcPr>
            <w:tcW w:w="0" w:type="auto"/>
            <w:vAlign w:val="center"/>
          </w:tcPr>
          <w:p w14:paraId="1E16C03D" w14:textId="77777777" w:rsidR="0062016D" w:rsidRPr="0067505A" w:rsidRDefault="0062016D" w:rsidP="0024742D">
            <w:pPr>
              <w:pStyle w:val="Corpsdetexte"/>
              <w:spacing w:before="0"/>
              <w:ind w:left="0"/>
              <w:jc w:val="center"/>
              <w:rPr>
                <w:b/>
                <w:bCs/>
              </w:rPr>
            </w:pPr>
            <w:r w:rsidRPr="0067505A">
              <w:rPr>
                <w:b/>
                <w:bCs/>
              </w:rPr>
              <w:t>Total Commune</w:t>
            </w:r>
          </w:p>
        </w:tc>
        <w:tc>
          <w:tcPr>
            <w:tcW w:w="0" w:type="auto"/>
            <w:shd w:val="clear" w:color="auto" w:fill="auto"/>
            <w:vAlign w:val="center"/>
          </w:tcPr>
          <w:p w14:paraId="69D99FF3" w14:textId="77777777" w:rsidR="0062016D" w:rsidRPr="0067505A" w:rsidRDefault="0062016D" w:rsidP="0024742D">
            <w:pPr>
              <w:pStyle w:val="Corpsdetexte"/>
              <w:spacing w:before="0"/>
              <w:ind w:left="0"/>
              <w:jc w:val="center"/>
              <w:rPr>
                <w:b/>
                <w:bCs/>
              </w:rPr>
            </w:pPr>
            <w:r w:rsidRPr="0067505A">
              <w:rPr>
                <w:b/>
                <w:bCs/>
              </w:rPr>
              <w:t>150</w:t>
            </w:r>
          </w:p>
        </w:tc>
        <w:tc>
          <w:tcPr>
            <w:tcW w:w="0" w:type="auto"/>
            <w:shd w:val="clear" w:color="auto" w:fill="auto"/>
            <w:vAlign w:val="center"/>
          </w:tcPr>
          <w:p w14:paraId="5CDA2B88" w14:textId="77777777" w:rsidR="0062016D" w:rsidRPr="0067505A" w:rsidRDefault="0062016D" w:rsidP="0024742D">
            <w:pPr>
              <w:pStyle w:val="Corpsdetexte"/>
              <w:spacing w:before="0"/>
              <w:ind w:left="0"/>
              <w:jc w:val="center"/>
              <w:rPr>
                <w:b/>
                <w:bCs/>
              </w:rPr>
            </w:pPr>
            <w:r w:rsidRPr="0067505A">
              <w:rPr>
                <w:b/>
                <w:bCs/>
              </w:rPr>
              <w:t>5 163</w:t>
            </w:r>
          </w:p>
        </w:tc>
        <w:tc>
          <w:tcPr>
            <w:tcW w:w="0" w:type="auto"/>
            <w:vAlign w:val="center"/>
          </w:tcPr>
          <w:p w14:paraId="38C4DCB8" w14:textId="77777777" w:rsidR="0062016D" w:rsidRPr="0067505A" w:rsidRDefault="0062016D" w:rsidP="0024742D">
            <w:pPr>
              <w:pStyle w:val="Corpsdetexte"/>
              <w:spacing w:before="0"/>
              <w:ind w:left="0"/>
              <w:jc w:val="center"/>
              <w:rPr>
                <w:b/>
                <w:bCs/>
              </w:rPr>
            </w:pPr>
            <w:r w:rsidRPr="0067505A">
              <w:rPr>
                <w:b/>
                <w:bCs/>
              </w:rPr>
              <w:t>0</w:t>
            </w:r>
          </w:p>
        </w:tc>
        <w:tc>
          <w:tcPr>
            <w:tcW w:w="0" w:type="auto"/>
            <w:shd w:val="clear" w:color="auto" w:fill="auto"/>
            <w:vAlign w:val="center"/>
          </w:tcPr>
          <w:p w14:paraId="7354504A" w14:textId="77777777" w:rsidR="0062016D" w:rsidRPr="0067505A" w:rsidRDefault="0062016D" w:rsidP="0024742D">
            <w:pPr>
              <w:pStyle w:val="Corpsdetexte"/>
              <w:spacing w:before="0"/>
              <w:ind w:left="0"/>
              <w:jc w:val="center"/>
              <w:rPr>
                <w:b/>
                <w:bCs/>
              </w:rPr>
            </w:pPr>
            <w:r w:rsidRPr="0067505A">
              <w:rPr>
                <w:b/>
                <w:bCs/>
              </w:rPr>
              <w:t>14,9</w:t>
            </w:r>
          </w:p>
        </w:tc>
        <w:tc>
          <w:tcPr>
            <w:tcW w:w="0" w:type="auto"/>
            <w:shd w:val="clear" w:color="auto" w:fill="auto"/>
            <w:vAlign w:val="center"/>
          </w:tcPr>
          <w:p w14:paraId="049911BC" w14:textId="77777777" w:rsidR="0062016D" w:rsidRPr="0067505A" w:rsidRDefault="0062016D" w:rsidP="0024742D">
            <w:pPr>
              <w:pStyle w:val="Corpsdetexte"/>
              <w:spacing w:before="0"/>
              <w:ind w:left="0"/>
              <w:jc w:val="center"/>
              <w:rPr>
                <w:b/>
                <w:bCs/>
              </w:rPr>
            </w:pPr>
            <w:r w:rsidRPr="0067505A">
              <w:rPr>
                <w:b/>
                <w:bCs/>
              </w:rPr>
              <w:t>100</w:t>
            </w:r>
          </w:p>
        </w:tc>
        <w:tc>
          <w:tcPr>
            <w:tcW w:w="0" w:type="auto"/>
            <w:shd w:val="clear" w:color="auto" w:fill="auto"/>
            <w:vAlign w:val="center"/>
          </w:tcPr>
          <w:p w14:paraId="7F4A0DAB" w14:textId="77777777" w:rsidR="0062016D" w:rsidRPr="0067505A" w:rsidRDefault="0062016D" w:rsidP="0024742D">
            <w:pPr>
              <w:pStyle w:val="Corpsdetexte"/>
              <w:spacing w:before="0"/>
              <w:ind w:left="0"/>
              <w:jc w:val="center"/>
              <w:rPr>
                <w:b/>
                <w:bCs/>
              </w:rPr>
            </w:pPr>
            <w:r w:rsidRPr="0067505A">
              <w:rPr>
                <w:b/>
                <w:bCs/>
              </w:rPr>
              <w:t>0,71</w:t>
            </w:r>
          </w:p>
        </w:tc>
        <w:tc>
          <w:tcPr>
            <w:tcW w:w="0" w:type="auto"/>
            <w:shd w:val="clear" w:color="auto" w:fill="auto"/>
            <w:vAlign w:val="center"/>
          </w:tcPr>
          <w:p w14:paraId="56FB580C" w14:textId="77777777" w:rsidR="0062016D" w:rsidRPr="0067505A" w:rsidRDefault="0062016D" w:rsidP="0024742D">
            <w:pPr>
              <w:pStyle w:val="Corpsdetexte"/>
              <w:spacing w:before="0"/>
              <w:ind w:left="0"/>
              <w:jc w:val="center"/>
              <w:rPr>
                <w:b/>
                <w:bCs/>
              </w:rPr>
            </w:pPr>
            <w:r w:rsidRPr="0067505A">
              <w:rPr>
                <w:b/>
                <w:bCs/>
              </w:rPr>
              <w:t>4</w:t>
            </w:r>
          </w:p>
        </w:tc>
        <w:tc>
          <w:tcPr>
            <w:tcW w:w="0" w:type="auto"/>
            <w:shd w:val="clear" w:color="auto" w:fill="auto"/>
            <w:vAlign w:val="center"/>
          </w:tcPr>
          <w:p w14:paraId="036DB92D" w14:textId="77777777" w:rsidR="0062016D" w:rsidRPr="0067505A" w:rsidRDefault="0062016D" w:rsidP="0024742D">
            <w:pPr>
              <w:pStyle w:val="Corpsdetexte"/>
              <w:spacing w:before="0"/>
              <w:ind w:left="0"/>
              <w:jc w:val="center"/>
              <w:rPr>
                <w:b/>
                <w:bCs/>
              </w:rPr>
            </w:pPr>
            <w:r w:rsidRPr="0067505A">
              <w:rPr>
                <w:b/>
                <w:bCs/>
              </w:rPr>
              <w:t>2,84</w:t>
            </w:r>
          </w:p>
        </w:tc>
      </w:tr>
    </w:tbl>
    <w:p w14:paraId="12FBC6A2" w14:textId="0AD70C3B" w:rsidR="0062016D" w:rsidRPr="0067505A" w:rsidRDefault="0062016D" w:rsidP="00A76595"/>
    <w:p w14:paraId="15B53F7C" w14:textId="79C646C2" w:rsidR="00381CC3" w:rsidRPr="0067505A" w:rsidRDefault="00381CC3" w:rsidP="00C23A48">
      <w:pPr>
        <w:pStyle w:val="Titre3"/>
        <w:ind w:left="0"/>
        <w:rPr>
          <w:rFonts w:ascii="Helvetica" w:hAnsi="Helvetica"/>
        </w:rPr>
      </w:pPr>
      <w:bookmarkStart w:id="80" w:name="_Toc100068476"/>
      <w:r w:rsidRPr="0067505A">
        <w:rPr>
          <w:rFonts w:ascii="Helvetica" w:hAnsi="Helvetica"/>
        </w:rPr>
        <w:t>Concentrations et charges théoriques</w:t>
      </w:r>
      <w:bookmarkEnd w:id="76"/>
      <w:bookmarkEnd w:id="77"/>
      <w:bookmarkEnd w:id="78"/>
      <w:bookmarkEnd w:id="79"/>
      <w:bookmarkEnd w:id="80"/>
    </w:p>
    <w:p w14:paraId="7877E8E6" w14:textId="4CD36333" w:rsidR="00381CC3" w:rsidRPr="0067505A" w:rsidRDefault="00381CC3" w:rsidP="00A76595">
      <w:pPr>
        <w:spacing w:before="120"/>
      </w:pPr>
      <w:r w:rsidRPr="0067505A">
        <w:t>Elles ont</w:t>
      </w:r>
      <w:r w:rsidR="00A76595" w:rsidRPr="0067505A">
        <w:t xml:space="preserve"> été</w:t>
      </w:r>
      <w:r w:rsidRPr="0067505A">
        <w:t xml:space="preserve"> calculées à partir du volume journalier théorique estimé précédemment et des charges journalières en DBO5, DCO, MES, Pt et NTK rejetées théoriquement par un équivalent habitant, en abréviation EQH : </w:t>
      </w:r>
    </w:p>
    <w:p w14:paraId="01F6C36B" w14:textId="77777777" w:rsidR="00B43115" w:rsidRPr="0067505A" w:rsidRDefault="00B43115" w:rsidP="00A7659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5"/>
        <w:gridCol w:w="1701"/>
        <w:gridCol w:w="1701"/>
      </w:tblGrid>
      <w:tr w:rsidR="00381CC3" w:rsidRPr="0067505A" w14:paraId="31DC9A97" w14:textId="77777777" w:rsidTr="00381CC3">
        <w:trPr>
          <w:jc w:val="center"/>
        </w:trPr>
        <w:tc>
          <w:tcPr>
            <w:tcW w:w="1975" w:type="dxa"/>
            <w:vAlign w:val="center"/>
          </w:tcPr>
          <w:p w14:paraId="37CAB1E7" w14:textId="77777777" w:rsidR="00381CC3" w:rsidRPr="0067505A" w:rsidRDefault="00381CC3" w:rsidP="00381CC3">
            <w:pPr>
              <w:tabs>
                <w:tab w:val="left" w:pos="1440"/>
                <w:tab w:val="left" w:pos="1800"/>
              </w:tabs>
              <w:jc w:val="center"/>
              <w:rPr>
                <w:b/>
                <w:bCs/>
              </w:rPr>
            </w:pPr>
            <w:r w:rsidRPr="0067505A">
              <w:rPr>
                <w:b/>
                <w:bCs/>
              </w:rPr>
              <w:t>Paramètre</w:t>
            </w:r>
          </w:p>
        </w:tc>
        <w:tc>
          <w:tcPr>
            <w:tcW w:w="1701" w:type="dxa"/>
            <w:vAlign w:val="center"/>
          </w:tcPr>
          <w:p w14:paraId="7617B625" w14:textId="77777777" w:rsidR="00381CC3" w:rsidRPr="0067505A" w:rsidRDefault="00381CC3" w:rsidP="00381CC3">
            <w:pPr>
              <w:tabs>
                <w:tab w:val="left" w:pos="1440"/>
                <w:tab w:val="left" w:pos="1800"/>
              </w:tabs>
              <w:jc w:val="center"/>
              <w:rPr>
                <w:b/>
                <w:bCs/>
              </w:rPr>
            </w:pPr>
            <w:r w:rsidRPr="0067505A">
              <w:rPr>
                <w:b/>
                <w:bCs/>
              </w:rPr>
              <w:t>Valeur</w:t>
            </w:r>
          </w:p>
        </w:tc>
        <w:tc>
          <w:tcPr>
            <w:tcW w:w="1701" w:type="dxa"/>
            <w:vAlign w:val="center"/>
          </w:tcPr>
          <w:p w14:paraId="06B3915F" w14:textId="77777777" w:rsidR="00381CC3" w:rsidRPr="0067505A" w:rsidRDefault="00381CC3" w:rsidP="00381CC3">
            <w:pPr>
              <w:tabs>
                <w:tab w:val="left" w:pos="1440"/>
                <w:tab w:val="left" w:pos="1800"/>
              </w:tabs>
              <w:jc w:val="center"/>
              <w:rPr>
                <w:b/>
                <w:bCs/>
              </w:rPr>
            </w:pPr>
            <w:r w:rsidRPr="0067505A">
              <w:rPr>
                <w:b/>
                <w:bCs/>
              </w:rPr>
              <w:t>Unité</w:t>
            </w:r>
          </w:p>
        </w:tc>
      </w:tr>
      <w:tr w:rsidR="00381CC3" w:rsidRPr="0067505A" w14:paraId="1AA23850" w14:textId="77777777" w:rsidTr="00381CC3">
        <w:trPr>
          <w:jc w:val="center"/>
        </w:trPr>
        <w:tc>
          <w:tcPr>
            <w:tcW w:w="1975" w:type="dxa"/>
            <w:vAlign w:val="center"/>
          </w:tcPr>
          <w:p w14:paraId="77236BB8" w14:textId="77777777" w:rsidR="00381CC3" w:rsidRPr="0067505A" w:rsidRDefault="00381CC3" w:rsidP="00381CC3">
            <w:pPr>
              <w:tabs>
                <w:tab w:val="left" w:pos="1440"/>
                <w:tab w:val="left" w:pos="1800"/>
              </w:tabs>
              <w:jc w:val="center"/>
              <w:rPr>
                <w:lang w:val="nl-NL"/>
              </w:rPr>
            </w:pPr>
            <w:r w:rsidRPr="0067505A">
              <w:rPr>
                <w:lang w:val="nl-NL"/>
              </w:rPr>
              <w:t>DBO</w:t>
            </w:r>
            <w:r w:rsidRPr="0067505A">
              <w:rPr>
                <w:vertAlign w:val="subscript"/>
                <w:lang w:val="nl-NL"/>
              </w:rPr>
              <w:t>5</w:t>
            </w:r>
          </w:p>
        </w:tc>
        <w:tc>
          <w:tcPr>
            <w:tcW w:w="1701" w:type="dxa"/>
            <w:vAlign w:val="center"/>
          </w:tcPr>
          <w:p w14:paraId="24E85C05" w14:textId="77777777" w:rsidR="00381CC3" w:rsidRPr="0067505A" w:rsidRDefault="00381CC3" w:rsidP="00381CC3">
            <w:pPr>
              <w:tabs>
                <w:tab w:val="left" w:pos="1440"/>
                <w:tab w:val="left" w:pos="1800"/>
              </w:tabs>
              <w:jc w:val="center"/>
              <w:rPr>
                <w:lang w:val="nl-NL"/>
              </w:rPr>
            </w:pPr>
            <w:r w:rsidRPr="0067505A">
              <w:rPr>
                <w:lang w:val="nl-NL"/>
              </w:rPr>
              <w:t>60</w:t>
            </w:r>
          </w:p>
        </w:tc>
        <w:tc>
          <w:tcPr>
            <w:tcW w:w="1701" w:type="dxa"/>
            <w:vAlign w:val="center"/>
          </w:tcPr>
          <w:p w14:paraId="011EEE22" w14:textId="77777777" w:rsidR="00381CC3" w:rsidRPr="0067505A" w:rsidRDefault="00381CC3" w:rsidP="00381CC3">
            <w:pPr>
              <w:tabs>
                <w:tab w:val="left" w:pos="1440"/>
                <w:tab w:val="left" w:pos="1800"/>
              </w:tabs>
              <w:jc w:val="center"/>
              <w:rPr>
                <w:lang w:val="nl-NL"/>
              </w:rPr>
            </w:pPr>
            <w:proofErr w:type="gramStart"/>
            <w:r w:rsidRPr="0067505A">
              <w:rPr>
                <w:lang w:val="nl-NL"/>
              </w:rPr>
              <w:t>g /</w:t>
            </w:r>
            <w:proofErr w:type="gramEnd"/>
            <w:r w:rsidRPr="0067505A">
              <w:rPr>
                <w:lang w:val="nl-NL"/>
              </w:rPr>
              <w:t xml:space="preserve"> EH</w:t>
            </w:r>
          </w:p>
        </w:tc>
      </w:tr>
      <w:tr w:rsidR="00381CC3" w:rsidRPr="0067505A" w14:paraId="01348F33" w14:textId="77777777" w:rsidTr="00381CC3">
        <w:trPr>
          <w:jc w:val="center"/>
        </w:trPr>
        <w:tc>
          <w:tcPr>
            <w:tcW w:w="1975" w:type="dxa"/>
            <w:vAlign w:val="center"/>
          </w:tcPr>
          <w:p w14:paraId="5C57241D" w14:textId="77777777" w:rsidR="00381CC3" w:rsidRPr="0067505A" w:rsidRDefault="00381CC3" w:rsidP="00381CC3">
            <w:pPr>
              <w:tabs>
                <w:tab w:val="left" w:pos="1440"/>
                <w:tab w:val="left" w:pos="1800"/>
              </w:tabs>
              <w:jc w:val="center"/>
              <w:rPr>
                <w:lang w:val="de-DE"/>
              </w:rPr>
            </w:pPr>
            <w:r w:rsidRPr="0067505A">
              <w:rPr>
                <w:lang w:val="de-DE"/>
              </w:rPr>
              <w:t>DCO*</w:t>
            </w:r>
          </w:p>
        </w:tc>
        <w:tc>
          <w:tcPr>
            <w:tcW w:w="1701" w:type="dxa"/>
            <w:vAlign w:val="center"/>
          </w:tcPr>
          <w:p w14:paraId="161143B8" w14:textId="77777777" w:rsidR="00381CC3" w:rsidRPr="0067505A" w:rsidRDefault="00381CC3" w:rsidP="00381CC3">
            <w:pPr>
              <w:tabs>
                <w:tab w:val="left" w:pos="1440"/>
                <w:tab w:val="left" w:pos="1800"/>
              </w:tabs>
              <w:jc w:val="center"/>
              <w:rPr>
                <w:lang w:val="de-DE"/>
              </w:rPr>
            </w:pPr>
            <w:r w:rsidRPr="0067505A">
              <w:rPr>
                <w:lang w:val="de-DE"/>
              </w:rPr>
              <w:t>100</w:t>
            </w:r>
          </w:p>
        </w:tc>
        <w:tc>
          <w:tcPr>
            <w:tcW w:w="1701" w:type="dxa"/>
            <w:vAlign w:val="center"/>
          </w:tcPr>
          <w:p w14:paraId="2F5F971A" w14:textId="77777777" w:rsidR="00381CC3" w:rsidRPr="0067505A" w:rsidRDefault="00381CC3" w:rsidP="00381CC3">
            <w:pPr>
              <w:tabs>
                <w:tab w:val="left" w:pos="1440"/>
                <w:tab w:val="left" w:pos="1800"/>
              </w:tabs>
              <w:jc w:val="center"/>
            </w:pPr>
            <w:proofErr w:type="gramStart"/>
            <w:r w:rsidRPr="0067505A">
              <w:t>g</w:t>
            </w:r>
            <w:proofErr w:type="gramEnd"/>
            <w:r w:rsidRPr="0067505A">
              <w:t xml:space="preserve"> / EH</w:t>
            </w:r>
          </w:p>
        </w:tc>
      </w:tr>
      <w:tr w:rsidR="00381CC3" w:rsidRPr="0067505A" w14:paraId="38B4ECE6" w14:textId="77777777" w:rsidTr="00381CC3">
        <w:trPr>
          <w:jc w:val="center"/>
        </w:trPr>
        <w:tc>
          <w:tcPr>
            <w:tcW w:w="1975" w:type="dxa"/>
            <w:vAlign w:val="center"/>
          </w:tcPr>
          <w:p w14:paraId="58664755" w14:textId="77777777" w:rsidR="00381CC3" w:rsidRPr="0067505A" w:rsidRDefault="00381CC3" w:rsidP="00381CC3">
            <w:pPr>
              <w:tabs>
                <w:tab w:val="left" w:pos="1440"/>
                <w:tab w:val="left" w:pos="1800"/>
              </w:tabs>
              <w:jc w:val="center"/>
            </w:pPr>
            <w:r w:rsidRPr="0067505A">
              <w:t>MES</w:t>
            </w:r>
          </w:p>
        </w:tc>
        <w:tc>
          <w:tcPr>
            <w:tcW w:w="1701" w:type="dxa"/>
            <w:vAlign w:val="center"/>
          </w:tcPr>
          <w:p w14:paraId="66CB5D5F" w14:textId="77777777" w:rsidR="00381CC3" w:rsidRPr="0067505A" w:rsidRDefault="00381CC3" w:rsidP="00381CC3">
            <w:pPr>
              <w:tabs>
                <w:tab w:val="left" w:pos="1440"/>
                <w:tab w:val="left" w:pos="1800"/>
              </w:tabs>
              <w:jc w:val="center"/>
            </w:pPr>
            <w:r w:rsidRPr="0067505A">
              <w:t>90</w:t>
            </w:r>
          </w:p>
        </w:tc>
        <w:tc>
          <w:tcPr>
            <w:tcW w:w="1701" w:type="dxa"/>
            <w:vAlign w:val="center"/>
          </w:tcPr>
          <w:p w14:paraId="22C9F47C" w14:textId="77777777" w:rsidR="00381CC3" w:rsidRPr="0067505A" w:rsidRDefault="00381CC3" w:rsidP="00381CC3">
            <w:pPr>
              <w:tabs>
                <w:tab w:val="left" w:pos="1440"/>
                <w:tab w:val="left" w:pos="1800"/>
              </w:tabs>
              <w:jc w:val="center"/>
              <w:rPr>
                <w:lang w:val="de-DE"/>
              </w:rPr>
            </w:pPr>
            <w:r w:rsidRPr="0067505A">
              <w:rPr>
                <w:lang w:val="de-DE"/>
              </w:rPr>
              <w:t>g / EH</w:t>
            </w:r>
          </w:p>
        </w:tc>
      </w:tr>
      <w:tr w:rsidR="00381CC3" w:rsidRPr="0067505A" w14:paraId="3C1786F1" w14:textId="77777777" w:rsidTr="00381CC3">
        <w:trPr>
          <w:jc w:val="center"/>
        </w:trPr>
        <w:tc>
          <w:tcPr>
            <w:tcW w:w="1975" w:type="dxa"/>
            <w:vAlign w:val="center"/>
          </w:tcPr>
          <w:p w14:paraId="0FF101B5" w14:textId="77777777" w:rsidR="00381CC3" w:rsidRPr="0067505A" w:rsidRDefault="00381CC3" w:rsidP="00381CC3">
            <w:pPr>
              <w:tabs>
                <w:tab w:val="left" w:pos="1440"/>
                <w:tab w:val="left" w:pos="1800"/>
              </w:tabs>
              <w:jc w:val="center"/>
              <w:rPr>
                <w:lang w:val="de-DE"/>
              </w:rPr>
            </w:pPr>
            <w:r w:rsidRPr="0067505A">
              <w:rPr>
                <w:lang w:val="de-DE"/>
              </w:rPr>
              <w:t>NTK</w:t>
            </w:r>
          </w:p>
        </w:tc>
        <w:tc>
          <w:tcPr>
            <w:tcW w:w="1701" w:type="dxa"/>
            <w:vAlign w:val="center"/>
          </w:tcPr>
          <w:p w14:paraId="2BDB418A" w14:textId="77777777" w:rsidR="00381CC3" w:rsidRPr="0067505A" w:rsidRDefault="00381CC3" w:rsidP="00381CC3">
            <w:pPr>
              <w:tabs>
                <w:tab w:val="left" w:pos="1440"/>
                <w:tab w:val="left" w:pos="1800"/>
              </w:tabs>
              <w:jc w:val="center"/>
              <w:rPr>
                <w:lang w:val="de-DE"/>
              </w:rPr>
            </w:pPr>
            <w:r w:rsidRPr="0067505A">
              <w:rPr>
                <w:lang w:val="de-DE"/>
              </w:rPr>
              <w:t>14</w:t>
            </w:r>
          </w:p>
        </w:tc>
        <w:tc>
          <w:tcPr>
            <w:tcW w:w="1701" w:type="dxa"/>
            <w:vAlign w:val="center"/>
          </w:tcPr>
          <w:p w14:paraId="156E1B3C" w14:textId="77777777" w:rsidR="00381CC3" w:rsidRPr="0067505A" w:rsidRDefault="00381CC3" w:rsidP="00381CC3">
            <w:pPr>
              <w:tabs>
                <w:tab w:val="left" w:pos="1440"/>
                <w:tab w:val="left" w:pos="1800"/>
              </w:tabs>
              <w:jc w:val="center"/>
              <w:rPr>
                <w:lang w:val="de-DE"/>
              </w:rPr>
            </w:pPr>
            <w:r w:rsidRPr="0067505A">
              <w:rPr>
                <w:lang w:val="de-DE"/>
              </w:rPr>
              <w:t>g / EH</w:t>
            </w:r>
          </w:p>
        </w:tc>
      </w:tr>
      <w:tr w:rsidR="00381CC3" w:rsidRPr="0067505A" w14:paraId="2DD0D16E" w14:textId="77777777" w:rsidTr="00381CC3">
        <w:trPr>
          <w:jc w:val="center"/>
        </w:trPr>
        <w:tc>
          <w:tcPr>
            <w:tcW w:w="1975" w:type="dxa"/>
            <w:vAlign w:val="center"/>
          </w:tcPr>
          <w:p w14:paraId="6DA0A397" w14:textId="77777777" w:rsidR="00381CC3" w:rsidRPr="0067505A" w:rsidRDefault="00381CC3" w:rsidP="00381CC3">
            <w:pPr>
              <w:tabs>
                <w:tab w:val="left" w:pos="1440"/>
                <w:tab w:val="left" w:pos="1800"/>
              </w:tabs>
              <w:jc w:val="center"/>
              <w:rPr>
                <w:lang w:val="de-DE"/>
              </w:rPr>
            </w:pPr>
            <w:r w:rsidRPr="0067505A">
              <w:rPr>
                <w:lang w:val="de-DE"/>
              </w:rPr>
              <w:t>Pt</w:t>
            </w:r>
          </w:p>
        </w:tc>
        <w:tc>
          <w:tcPr>
            <w:tcW w:w="1701" w:type="dxa"/>
            <w:vAlign w:val="center"/>
          </w:tcPr>
          <w:p w14:paraId="46B0C21B" w14:textId="77777777" w:rsidR="00381CC3" w:rsidRPr="0067505A" w:rsidRDefault="00381CC3" w:rsidP="00381CC3">
            <w:pPr>
              <w:tabs>
                <w:tab w:val="left" w:pos="1440"/>
                <w:tab w:val="left" w:pos="1800"/>
              </w:tabs>
              <w:jc w:val="center"/>
              <w:rPr>
                <w:lang w:val="de-DE"/>
              </w:rPr>
            </w:pPr>
            <w:r w:rsidRPr="0067505A">
              <w:rPr>
                <w:lang w:val="de-DE"/>
              </w:rPr>
              <w:t>2,5</w:t>
            </w:r>
          </w:p>
        </w:tc>
        <w:tc>
          <w:tcPr>
            <w:tcW w:w="1701" w:type="dxa"/>
            <w:vAlign w:val="center"/>
          </w:tcPr>
          <w:p w14:paraId="06134F2B" w14:textId="77777777" w:rsidR="00381CC3" w:rsidRPr="0067505A" w:rsidRDefault="00381CC3" w:rsidP="00381CC3">
            <w:pPr>
              <w:tabs>
                <w:tab w:val="left" w:pos="1440"/>
                <w:tab w:val="left" w:pos="1800"/>
              </w:tabs>
              <w:jc w:val="center"/>
              <w:rPr>
                <w:lang w:val="de-DE"/>
              </w:rPr>
            </w:pPr>
            <w:r w:rsidRPr="0067505A">
              <w:rPr>
                <w:lang w:val="de-DE"/>
              </w:rPr>
              <w:t>g / EH</w:t>
            </w:r>
          </w:p>
        </w:tc>
      </w:tr>
    </w:tbl>
    <w:p w14:paraId="3EFF3444" w14:textId="77777777" w:rsidR="00381CC3" w:rsidRPr="0067505A" w:rsidRDefault="00381CC3" w:rsidP="00A76595"/>
    <w:p w14:paraId="60026315" w14:textId="0AEBAB05" w:rsidR="00601EDC" w:rsidRPr="0067505A" w:rsidRDefault="00601EDC" w:rsidP="00A76595">
      <w:r w:rsidRPr="0067505A">
        <w:t>Ces charges théoriques par EQH, nous permettent de calculer les flux de pollution attendus sur l’ensemble de la commune de</w:t>
      </w:r>
      <w:r w:rsidR="0062016D" w:rsidRPr="0067505A">
        <w:t xml:space="preserve"> BREY et MAISON DU BOIS </w:t>
      </w:r>
      <w:r w:rsidRPr="0067505A">
        <w:t>:</w:t>
      </w:r>
    </w:p>
    <w:p w14:paraId="378FDA53" w14:textId="306A7EFB" w:rsidR="00B43115" w:rsidRPr="0067505A" w:rsidRDefault="00B43115" w:rsidP="00A76595">
      <w:pPr>
        <w:rPr>
          <w:highlight w:val="yellow"/>
        </w:rPr>
      </w:pPr>
    </w:p>
    <w:p w14:paraId="53ADDB88" w14:textId="77777777" w:rsidR="0062016D" w:rsidRPr="0067505A" w:rsidRDefault="0062016D" w:rsidP="00164B3E">
      <w:pPr>
        <w:pStyle w:val="Corpsdetexte"/>
        <w:spacing w:before="0"/>
        <w:rPr>
          <w:sz w:val="22"/>
          <w:szCs w:val="22"/>
          <w:highlight w:val="yellow"/>
        </w:rPr>
        <w:sectPr w:rsidR="0062016D" w:rsidRPr="0067505A" w:rsidSect="00CC3603">
          <w:pgSz w:w="11907" w:h="16840" w:code="9"/>
          <w:pgMar w:top="1985" w:right="1134" w:bottom="1134" w:left="1134" w:header="568" w:footer="737" w:gutter="0"/>
          <w:cols w:space="720"/>
        </w:sectPr>
      </w:pPr>
    </w:p>
    <w:p w14:paraId="0096421F" w14:textId="4FCBCAD8" w:rsidR="0062016D" w:rsidRPr="0067505A" w:rsidRDefault="0062016D" w:rsidP="00164B3E">
      <w:pPr>
        <w:pStyle w:val="Corpsdetexte"/>
        <w:spacing w:before="0"/>
        <w:rPr>
          <w:sz w:val="22"/>
          <w:szCs w:val="22"/>
          <w:highlight w:val="yellow"/>
        </w:rPr>
      </w:pPr>
    </w:p>
    <w:tbl>
      <w:tblPr>
        <w:tblpPr w:leftFromText="141" w:rightFromText="141" w:vertAnchor="text" w:horzAnchor="margin" w:tblpX="-289" w:tblpY="24"/>
        <w:tblW w:w="52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0"/>
        <w:gridCol w:w="1300"/>
        <w:gridCol w:w="1961"/>
        <w:gridCol w:w="710"/>
        <w:gridCol w:w="710"/>
        <w:gridCol w:w="707"/>
        <w:gridCol w:w="710"/>
        <w:gridCol w:w="710"/>
        <w:gridCol w:w="1700"/>
        <w:gridCol w:w="850"/>
        <w:gridCol w:w="850"/>
        <w:gridCol w:w="853"/>
        <w:gridCol w:w="710"/>
        <w:gridCol w:w="701"/>
      </w:tblGrid>
      <w:tr w:rsidR="0062016D" w:rsidRPr="0067505A" w14:paraId="12B14584" w14:textId="77777777" w:rsidTr="0062016D">
        <w:tc>
          <w:tcPr>
            <w:tcW w:w="643" w:type="pct"/>
            <w:vMerge w:val="restart"/>
            <w:vAlign w:val="center"/>
          </w:tcPr>
          <w:p w14:paraId="487A8015" w14:textId="77777777" w:rsidR="0062016D" w:rsidRPr="0067505A" w:rsidRDefault="0062016D" w:rsidP="0024742D">
            <w:pPr>
              <w:pStyle w:val="Corpsdetexte"/>
              <w:spacing w:before="0"/>
              <w:ind w:left="0"/>
              <w:jc w:val="center"/>
            </w:pPr>
            <w:r w:rsidRPr="0067505A">
              <w:t>Secteurs</w:t>
            </w:r>
          </w:p>
        </w:tc>
        <w:tc>
          <w:tcPr>
            <w:tcW w:w="454" w:type="pct"/>
            <w:vMerge w:val="restart"/>
            <w:shd w:val="clear" w:color="auto" w:fill="auto"/>
            <w:vAlign w:val="center"/>
          </w:tcPr>
          <w:p w14:paraId="1E908C95" w14:textId="77777777" w:rsidR="0062016D" w:rsidRPr="0067505A" w:rsidRDefault="0062016D" w:rsidP="0024742D">
            <w:pPr>
              <w:pStyle w:val="Corpsdetexte"/>
              <w:spacing w:before="0"/>
              <w:ind w:left="0"/>
              <w:jc w:val="center"/>
            </w:pPr>
            <w:r w:rsidRPr="0067505A">
              <w:t xml:space="preserve">Nombre d’EQH raccordés </w:t>
            </w:r>
          </w:p>
        </w:tc>
        <w:tc>
          <w:tcPr>
            <w:tcW w:w="685" w:type="pct"/>
            <w:vMerge w:val="restart"/>
            <w:vAlign w:val="center"/>
          </w:tcPr>
          <w:p w14:paraId="2A6DF9A3" w14:textId="77777777" w:rsidR="0062016D" w:rsidRPr="0067505A" w:rsidRDefault="0062016D" w:rsidP="0024742D">
            <w:pPr>
              <w:pStyle w:val="Corpsdetexte"/>
              <w:spacing w:before="0"/>
              <w:ind w:left="0"/>
              <w:jc w:val="center"/>
            </w:pPr>
            <w:r w:rsidRPr="0067505A">
              <w:t>Nombre d’EQH entreprises et gros consommateurs (estimation)</w:t>
            </w:r>
          </w:p>
        </w:tc>
        <w:tc>
          <w:tcPr>
            <w:tcW w:w="1238" w:type="pct"/>
            <w:gridSpan w:val="5"/>
            <w:shd w:val="clear" w:color="auto" w:fill="auto"/>
            <w:vAlign w:val="center"/>
          </w:tcPr>
          <w:p w14:paraId="580E9CF5" w14:textId="77777777" w:rsidR="0062016D" w:rsidRPr="0067505A" w:rsidRDefault="0062016D" w:rsidP="0024742D">
            <w:pPr>
              <w:pStyle w:val="Corpsdetexte"/>
              <w:spacing w:before="0"/>
              <w:ind w:left="0"/>
              <w:jc w:val="center"/>
            </w:pPr>
            <w:r w:rsidRPr="0067505A">
              <w:t>Charges théoriques</w:t>
            </w:r>
          </w:p>
          <w:p w14:paraId="43A84C6E" w14:textId="77777777" w:rsidR="0062016D" w:rsidRPr="0067505A" w:rsidRDefault="0062016D" w:rsidP="0024742D">
            <w:pPr>
              <w:pStyle w:val="Corpsdetexte"/>
              <w:spacing w:before="0"/>
              <w:ind w:left="0"/>
              <w:jc w:val="center"/>
            </w:pPr>
            <w:r w:rsidRPr="0067505A">
              <w:t>Kg/j</w:t>
            </w:r>
          </w:p>
        </w:tc>
        <w:tc>
          <w:tcPr>
            <w:tcW w:w="594" w:type="pct"/>
            <w:shd w:val="clear" w:color="auto" w:fill="auto"/>
            <w:vAlign w:val="center"/>
          </w:tcPr>
          <w:p w14:paraId="2A88E13E" w14:textId="77777777" w:rsidR="0062016D" w:rsidRPr="0067505A" w:rsidRDefault="0062016D" w:rsidP="0024742D">
            <w:pPr>
              <w:pStyle w:val="Corpsdetexte"/>
              <w:spacing w:before="0"/>
              <w:ind w:left="0"/>
              <w:jc w:val="center"/>
            </w:pPr>
            <w:r w:rsidRPr="0067505A">
              <w:t>Volume assainissement</w:t>
            </w:r>
          </w:p>
          <w:p w14:paraId="6035D3B9" w14:textId="77777777" w:rsidR="0062016D" w:rsidRPr="0067505A" w:rsidRDefault="0062016D" w:rsidP="0024742D">
            <w:pPr>
              <w:pStyle w:val="Corpsdetexte"/>
              <w:spacing w:before="0"/>
              <w:ind w:left="0"/>
              <w:jc w:val="center"/>
            </w:pPr>
            <w:proofErr w:type="gramStart"/>
            <w:r w:rsidRPr="0067505A">
              <w:t>m</w:t>
            </w:r>
            <w:proofErr w:type="gramEnd"/>
            <w:r w:rsidRPr="0067505A">
              <w:t>³/j</w:t>
            </w:r>
          </w:p>
        </w:tc>
        <w:tc>
          <w:tcPr>
            <w:tcW w:w="1387" w:type="pct"/>
            <w:gridSpan w:val="5"/>
            <w:shd w:val="clear" w:color="auto" w:fill="auto"/>
            <w:vAlign w:val="center"/>
          </w:tcPr>
          <w:p w14:paraId="0C0855FF" w14:textId="77777777" w:rsidR="0062016D" w:rsidRPr="0067505A" w:rsidRDefault="0062016D" w:rsidP="0024742D">
            <w:pPr>
              <w:pStyle w:val="Corpsdetexte"/>
              <w:spacing w:before="0"/>
              <w:ind w:left="0"/>
              <w:jc w:val="center"/>
            </w:pPr>
            <w:r w:rsidRPr="0067505A">
              <w:t>Concentrations théoriques</w:t>
            </w:r>
          </w:p>
          <w:p w14:paraId="36D7DFCB" w14:textId="77777777" w:rsidR="0062016D" w:rsidRPr="0067505A" w:rsidRDefault="0062016D" w:rsidP="0024742D">
            <w:pPr>
              <w:pStyle w:val="Corpsdetexte"/>
              <w:spacing w:before="0"/>
              <w:ind w:left="0"/>
              <w:jc w:val="center"/>
            </w:pPr>
            <w:proofErr w:type="gramStart"/>
            <w:r w:rsidRPr="0067505A">
              <w:t>mg</w:t>
            </w:r>
            <w:proofErr w:type="gramEnd"/>
            <w:r w:rsidRPr="0067505A">
              <w:t>/l</w:t>
            </w:r>
          </w:p>
        </w:tc>
      </w:tr>
      <w:tr w:rsidR="0062016D" w:rsidRPr="0067505A" w14:paraId="64E2141B" w14:textId="77777777" w:rsidTr="0062016D">
        <w:trPr>
          <w:trHeight w:val="419"/>
        </w:trPr>
        <w:tc>
          <w:tcPr>
            <w:tcW w:w="643" w:type="pct"/>
            <w:vMerge/>
            <w:vAlign w:val="center"/>
          </w:tcPr>
          <w:p w14:paraId="35C49978" w14:textId="77777777" w:rsidR="0062016D" w:rsidRPr="0067505A" w:rsidRDefault="0062016D" w:rsidP="0024742D">
            <w:pPr>
              <w:pStyle w:val="Corpsdetexte"/>
              <w:spacing w:before="0"/>
              <w:ind w:left="0"/>
              <w:jc w:val="center"/>
              <w:rPr>
                <w:highlight w:val="yellow"/>
              </w:rPr>
            </w:pPr>
          </w:p>
        </w:tc>
        <w:tc>
          <w:tcPr>
            <w:tcW w:w="454" w:type="pct"/>
            <w:vMerge/>
            <w:shd w:val="clear" w:color="auto" w:fill="auto"/>
            <w:vAlign w:val="center"/>
          </w:tcPr>
          <w:p w14:paraId="52405321" w14:textId="77777777" w:rsidR="0062016D" w:rsidRPr="0067505A" w:rsidRDefault="0062016D" w:rsidP="0024742D">
            <w:pPr>
              <w:pStyle w:val="Corpsdetexte"/>
              <w:spacing w:before="0"/>
              <w:ind w:left="0"/>
              <w:jc w:val="center"/>
              <w:rPr>
                <w:highlight w:val="yellow"/>
              </w:rPr>
            </w:pPr>
          </w:p>
        </w:tc>
        <w:tc>
          <w:tcPr>
            <w:tcW w:w="685" w:type="pct"/>
            <w:vMerge/>
            <w:vAlign w:val="center"/>
          </w:tcPr>
          <w:p w14:paraId="08C1FE38" w14:textId="77777777" w:rsidR="0062016D" w:rsidRPr="0067505A" w:rsidRDefault="0062016D" w:rsidP="0024742D">
            <w:pPr>
              <w:pStyle w:val="Corpsdetexte"/>
              <w:spacing w:before="0"/>
              <w:ind w:left="0"/>
              <w:jc w:val="center"/>
              <w:rPr>
                <w:highlight w:val="yellow"/>
              </w:rPr>
            </w:pPr>
          </w:p>
        </w:tc>
        <w:tc>
          <w:tcPr>
            <w:tcW w:w="248" w:type="pct"/>
            <w:shd w:val="clear" w:color="auto" w:fill="auto"/>
            <w:vAlign w:val="center"/>
          </w:tcPr>
          <w:p w14:paraId="15426D08" w14:textId="77777777" w:rsidR="0062016D" w:rsidRPr="0067505A" w:rsidRDefault="0062016D" w:rsidP="0024742D">
            <w:pPr>
              <w:pStyle w:val="Corpsdetexte"/>
              <w:spacing w:before="0"/>
              <w:ind w:left="0"/>
              <w:jc w:val="center"/>
            </w:pPr>
            <w:r w:rsidRPr="0067505A">
              <w:t>DBO</w:t>
            </w:r>
            <w:r w:rsidRPr="0067505A">
              <w:rPr>
                <w:vertAlign w:val="subscript"/>
              </w:rPr>
              <w:t>5</w:t>
            </w:r>
          </w:p>
        </w:tc>
        <w:tc>
          <w:tcPr>
            <w:tcW w:w="248" w:type="pct"/>
            <w:shd w:val="clear" w:color="auto" w:fill="auto"/>
            <w:vAlign w:val="center"/>
          </w:tcPr>
          <w:p w14:paraId="305D98B6" w14:textId="77777777" w:rsidR="0062016D" w:rsidRPr="0067505A" w:rsidRDefault="0062016D" w:rsidP="0024742D">
            <w:pPr>
              <w:pStyle w:val="Corpsdetexte"/>
              <w:spacing w:before="0"/>
              <w:ind w:left="0"/>
              <w:jc w:val="center"/>
            </w:pPr>
            <w:r w:rsidRPr="0067505A">
              <w:t>DCO</w:t>
            </w:r>
          </w:p>
        </w:tc>
        <w:tc>
          <w:tcPr>
            <w:tcW w:w="247" w:type="pct"/>
            <w:shd w:val="clear" w:color="auto" w:fill="auto"/>
            <w:vAlign w:val="center"/>
          </w:tcPr>
          <w:p w14:paraId="11B83890" w14:textId="77777777" w:rsidR="0062016D" w:rsidRPr="0067505A" w:rsidRDefault="0062016D" w:rsidP="0024742D">
            <w:pPr>
              <w:pStyle w:val="Corpsdetexte"/>
              <w:spacing w:before="0"/>
              <w:ind w:left="0"/>
              <w:jc w:val="center"/>
            </w:pPr>
            <w:r w:rsidRPr="0067505A">
              <w:t>MES</w:t>
            </w:r>
          </w:p>
        </w:tc>
        <w:tc>
          <w:tcPr>
            <w:tcW w:w="248" w:type="pct"/>
            <w:shd w:val="clear" w:color="auto" w:fill="auto"/>
            <w:vAlign w:val="center"/>
          </w:tcPr>
          <w:p w14:paraId="635EB9DD" w14:textId="77777777" w:rsidR="0062016D" w:rsidRPr="0067505A" w:rsidRDefault="0062016D" w:rsidP="0024742D">
            <w:pPr>
              <w:pStyle w:val="Corpsdetexte"/>
              <w:spacing w:before="0"/>
              <w:ind w:left="0"/>
              <w:jc w:val="center"/>
            </w:pPr>
            <w:r w:rsidRPr="0067505A">
              <w:t>NTK</w:t>
            </w:r>
          </w:p>
        </w:tc>
        <w:tc>
          <w:tcPr>
            <w:tcW w:w="248" w:type="pct"/>
            <w:shd w:val="clear" w:color="auto" w:fill="auto"/>
            <w:vAlign w:val="center"/>
          </w:tcPr>
          <w:p w14:paraId="440D2D0D" w14:textId="77777777" w:rsidR="0062016D" w:rsidRPr="0067505A" w:rsidRDefault="0062016D" w:rsidP="0024742D">
            <w:pPr>
              <w:pStyle w:val="Corpsdetexte"/>
              <w:spacing w:before="0"/>
              <w:ind w:left="0"/>
              <w:jc w:val="center"/>
            </w:pPr>
            <w:r w:rsidRPr="0067505A">
              <w:t>Pt</w:t>
            </w:r>
          </w:p>
        </w:tc>
        <w:tc>
          <w:tcPr>
            <w:tcW w:w="594" w:type="pct"/>
            <w:shd w:val="clear" w:color="auto" w:fill="auto"/>
            <w:vAlign w:val="center"/>
          </w:tcPr>
          <w:p w14:paraId="4886166D" w14:textId="77777777" w:rsidR="0062016D" w:rsidRPr="0067505A" w:rsidRDefault="0062016D" w:rsidP="0024742D">
            <w:pPr>
              <w:pStyle w:val="Corpsdetexte"/>
              <w:spacing w:before="0"/>
              <w:ind w:left="0"/>
              <w:jc w:val="center"/>
            </w:pPr>
          </w:p>
        </w:tc>
        <w:tc>
          <w:tcPr>
            <w:tcW w:w="297" w:type="pct"/>
            <w:shd w:val="clear" w:color="auto" w:fill="auto"/>
            <w:vAlign w:val="center"/>
          </w:tcPr>
          <w:p w14:paraId="5B17311B" w14:textId="77777777" w:rsidR="0062016D" w:rsidRPr="0067505A" w:rsidRDefault="0062016D" w:rsidP="0024742D">
            <w:pPr>
              <w:pStyle w:val="Corpsdetexte"/>
              <w:spacing w:before="0"/>
              <w:ind w:left="0"/>
              <w:jc w:val="center"/>
            </w:pPr>
            <w:r w:rsidRPr="0067505A">
              <w:t>DBO</w:t>
            </w:r>
            <w:r w:rsidRPr="0067505A">
              <w:rPr>
                <w:vertAlign w:val="subscript"/>
              </w:rPr>
              <w:t>5</w:t>
            </w:r>
          </w:p>
        </w:tc>
        <w:tc>
          <w:tcPr>
            <w:tcW w:w="297" w:type="pct"/>
            <w:shd w:val="clear" w:color="auto" w:fill="auto"/>
            <w:vAlign w:val="center"/>
          </w:tcPr>
          <w:p w14:paraId="23C3CD06" w14:textId="77777777" w:rsidR="0062016D" w:rsidRPr="0067505A" w:rsidRDefault="0062016D" w:rsidP="0024742D">
            <w:pPr>
              <w:pStyle w:val="Corpsdetexte"/>
              <w:spacing w:before="0"/>
              <w:ind w:left="0"/>
              <w:jc w:val="center"/>
            </w:pPr>
            <w:r w:rsidRPr="0067505A">
              <w:t>DCO</w:t>
            </w:r>
          </w:p>
        </w:tc>
        <w:tc>
          <w:tcPr>
            <w:tcW w:w="298" w:type="pct"/>
            <w:shd w:val="clear" w:color="auto" w:fill="auto"/>
            <w:vAlign w:val="center"/>
          </w:tcPr>
          <w:p w14:paraId="299D2E75" w14:textId="77777777" w:rsidR="0062016D" w:rsidRPr="0067505A" w:rsidRDefault="0062016D" w:rsidP="0024742D">
            <w:pPr>
              <w:pStyle w:val="Corpsdetexte"/>
              <w:spacing w:before="0"/>
              <w:ind w:left="0"/>
              <w:jc w:val="center"/>
            </w:pPr>
            <w:r w:rsidRPr="0067505A">
              <w:t>MES</w:t>
            </w:r>
          </w:p>
        </w:tc>
        <w:tc>
          <w:tcPr>
            <w:tcW w:w="248" w:type="pct"/>
            <w:shd w:val="clear" w:color="auto" w:fill="auto"/>
            <w:vAlign w:val="center"/>
          </w:tcPr>
          <w:p w14:paraId="0E0BF8BA" w14:textId="77777777" w:rsidR="0062016D" w:rsidRPr="0067505A" w:rsidRDefault="0062016D" w:rsidP="0024742D">
            <w:pPr>
              <w:pStyle w:val="Corpsdetexte"/>
              <w:spacing w:before="0"/>
              <w:ind w:left="0"/>
              <w:jc w:val="center"/>
            </w:pPr>
            <w:r w:rsidRPr="0067505A">
              <w:t>NTK</w:t>
            </w:r>
          </w:p>
        </w:tc>
        <w:tc>
          <w:tcPr>
            <w:tcW w:w="247" w:type="pct"/>
            <w:shd w:val="clear" w:color="auto" w:fill="auto"/>
            <w:vAlign w:val="center"/>
          </w:tcPr>
          <w:p w14:paraId="7C51B036" w14:textId="77777777" w:rsidR="0062016D" w:rsidRPr="0067505A" w:rsidRDefault="0062016D" w:rsidP="0024742D">
            <w:pPr>
              <w:pStyle w:val="Corpsdetexte"/>
              <w:spacing w:before="0"/>
              <w:ind w:left="0"/>
              <w:jc w:val="center"/>
            </w:pPr>
            <w:r w:rsidRPr="0067505A">
              <w:t>Pt</w:t>
            </w:r>
          </w:p>
        </w:tc>
      </w:tr>
      <w:tr w:rsidR="0062016D" w:rsidRPr="0067505A" w14:paraId="114743FE" w14:textId="77777777" w:rsidTr="0062016D">
        <w:trPr>
          <w:trHeight w:val="419"/>
        </w:trPr>
        <w:tc>
          <w:tcPr>
            <w:tcW w:w="643" w:type="pct"/>
            <w:vAlign w:val="center"/>
          </w:tcPr>
          <w:p w14:paraId="502A3FD3" w14:textId="77777777" w:rsidR="0062016D" w:rsidRPr="0067505A" w:rsidRDefault="0062016D" w:rsidP="0024742D">
            <w:pPr>
              <w:pStyle w:val="Corpsdetexte"/>
              <w:spacing w:before="0"/>
              <w:ind w:left="0"/>
              <w:jc w:val="center"/>
            </w:pPr>
            <w:r w:rsidRPr="0067505A">
              <w:t>Hameau de Maison du Bois (point n°15)</w:t>
            </w:r>
          </w:p>
        </w:tc>
        <w:tc>
          <w:tcPr>
            <w:tcW w:w="454" w:type="pct"/>
            <w:shd w:val="clear" w:color="auto" w:fill="auto"/>
            <w:vAlign w:val="center"/>
          </w:tcPr>
          <w:p w14:paraId="7FDF70B1" w14:textId="77777777" w:rsidR="0062016D" w:rsidRPr="0067505A" w:rsidRDefault="0062016D" w:rsidP="0024742D">
            <w:pPr>
              <w:pStyle w:val="Corpsdetexte"/>
              <w:spacing w:before="0"/>
              <w:ind w:left="0"/>
              <w:jc w:val="center"/>
            </w:pPr>
            <w:r w:rsidRPr="0067505A">
              <w:t>40</w:t>
            </w:r>
          </w:p>
        </w:tc>
        <w:tc>
          <w:tcPr>
            <w:tcW w:w="685" w:type="pct"/>
            <w:vAlign w:val="center"/>
          </w:tcPr>
          <w:p w14:paraId="39F33DD9" w14:textId="77777777" w:rsidR="0062016D" w:rsidRPr="0067505A" w:rsidRDefault="0062016D" w:rsidP="0024742D">
            <w:pPr>
              <w:pStyle w:val="Corpsdetexte"/>
              <w:spacing w:before="0"/>
              <w:ind w:left="0"/>
              <w:jc w:val="center"/>
            </w:pPr>
            <w:r w:rsidRPr="0067505A">
              <w:t>0</w:t>
            </w:r>
          </w:p>
        </w:tc>
        <w:tc>
          <w:tcPr>
            <w:tcW w:w="248" w:type="pct"/>
            <w:shd w:val="clear" w:color="auto" w:fill="auto"/>
            <w:vAlign w:val="center"/>
          </w:tcPr>
          <w:p w14:paraId="439877F0" w14:textId="77777777" w:rsidR="0062016D" w:rsidRPr="0067505A" w:rsidRDefault="0062016D" w:rsidP="0024742D">
            <w:pPr>
              <w:pStyle w:val="Corpsdetexte"/>
              <w:spacing w:before="0"/>
              <w:ind w:left="0"/>
              <w:jc w:val="center"/>
            </w:pPr>
            <w:r w:rsidRPr="0067505A">
              <w:t>2,4</w:t>
            </w:r>
          </w:p>
        </w:tc>
        <w:tc>
          <w:tcPr>
            <w:tcW w:w="248" w:type="pct"/>
            <w:shd w:val="clear" w:color="auto" w:fill="auto"/>
            <w:vAlign w:val="center"/>
          </w:tcPr>
          <w:p w14:paraId="4B3DFE50" w14:textId="77777777" w:rsidR="0062016D" w:rsidRPr="0067505A" w:rsidRDefault="0062016D" w:rsidP="0024742D">
            <w:pPr>
              <w:pStyle w:val="Corpsdetexte"/>
              <w:spacing w:before="0"/>
              <w:ind w:left="0"/>
              <w:jc w:val="center"/>
            </w:pPr>
            <w:r w:rsidRPr="0067505A">
              <w:t>4,0</w:t>
            </w:r>
          </w:p>
        </w:tc>
        <w:tc>
          <w:tcPr>
            <w:tcW w:w="247" w:type="pct"/>
            <w:shd w:val="clear" w:color="auto" w:fill="auto"/>
            <w:vAlign w:val="center"/>
          </w:tcPr>
          <w:p w14:paraId="245231E2" w14:textId="77777777" w:rsidR="0062016D" w:rsidRPr="0067505A" w:rsidRDefault="0062016D" w:rsidP="0024742D">
            <w:pPr>
              <w:pStyle w:val="Corpsdetexte"/>
              <w:spacing w:before="0"/>
              <w:ind w:left="0"/>
              <w:jc w:val="center"/>
            </w:pPr>
            <w:r w:rsidRPr="0067505A">
              <w:t>3,6</w:t>
            </w:r>
          </w:p>
        </w:tc>
        <w:tc>
          <w:tcPr>
            <w:tcW w:w="248" w:type="pct"/>
            <w:shd w:val="clear" w:color="auto" w:fill="auto"/>
            <w:vAlign w:val="center"/>
          </w:tcPr>
          <w:p w14:paraId="00507762" w14:textId="77777777" w:rsidR="0062016D" w:rsidRPr="0067505A" w:rsidRDefault="0062016D" w:rsidP="0024742D">
            <w:pPr>
              <w:pStyle w:val="Corpsdetexte"/>
              <w:spacing w:before="0"/>
              <w:ind w:left="0"/>
              <w:jc w:val="center"/>
            </w:pPr>
            <w:r w:rsidRPr="0067505A">
              <w:t>0,56</w:t>
            </w:r>
          </w:p>
        </w:tc>
        <w:tc>
          <w:tcPr>
            <w:tcW w:w="248" w:type="pct"/>
            <w:shd w:val="clear" w:color="auto" w:fill="auto"/>
            <w:vAlign w:val="center"/>
          </w:tcPr>
          <w:p w14:paraId="2A009AA2" w14:textId="77777777" w:rsidR="0062016D" w:rsidRPr="0067505A" w:rsidRDefault="0062016D" w:rsidP="0024742D">
            <w:pPr>
              <w:pStyle w:val="Corpsdetexte"/>
              <w:spacing w:before="0"/>
              <w:ind w:left="0"/>
              <w:jc w:val="center"/>
            </w:pPr>
            <w:r w:rsidRPr="0067505A">
              <w:t>0,100</w:t>
            </w:r>
          </w:p>
        </w:tc>
        <w:tc>
          <w:tcPr>
            <w:tcW w:w="594" w:type="pct"/>
            <w:shd w:val="clear" w:color="auto" w:fill="auto"/>
            <w:vAlign w:val="center"/>
          </w:tcPr>
          <w:p w14:paraId="7438FCE3" w14:textId="77777777" w:rsidR="0062016D" w:rsidRPr="0067505A" w:rsidRDefault="0062016D" w:rsidP="0024742D">
            <w:pPr>
              <w:pStyle w:val="Corpsdetexte"/>
              <w:spacing w:before="0"/>
              <w:ind w:left="0"/>
              <w:jc w:val="center"/>
            </w:pPr>
            <w:r w:rsidRPr="0067505A">
              <w:t>5,5</w:t>
            </w:r>
          </w:p>
        </w:tc>
        <w:tc>
          <w:tcPr>
            <w:tcW w:w="297" w:type="pct"/>
            <w:shd w:val="clear" w:color="auto" w:fill="auto"/>
            <w:vAlign w:val="center"/>
          </w:tcPr>
          <w:p w14:paraId="494A75FE" w14:textId="77777777" w:rsidR="0062016D" w:rsidRPr="0067505A" w:rsidRDefault="0062016D" w:rsidP="0024742D">
            <w:pPr>
              <w:pStyle w:val="Corpsdetexte"/>
              <w:spacing w:before="0"/>
              <w:ind w:left="0"/>
              <w:jc w:val="center"/>
            </w:pPr>
            <w:r w:rsidRPr="0067505A">
              <w:t>436</w:t>
            </w:r>
          </w:p>
        </w:tc>
        <w:tc>
          <w:tcPr>
            <w:tcW w:w="297" w:type="pct"/>
            <w:shd w:val="clear" w:color="auto" w:fill="auto"/>
            <w:vAlign w:val="center"/>
          </w:tcPr>
          <w:p w14:paraId="489D6FE8" w14:textId="77777777" w:rsidR="0062016D" w:rsidRPr="0067505A" w:rsidRDefault="0062016D" w:rsidP="0024742D">
            <w:pPr>
              <w:pStyle w:val="Corpsdetexte"/>
              <w:spacing w:before="0"/>
              <w:ind w:left="0"/>
              <w:jc w:val="center"/>
            </w:pPr>
            <w:r w:rsidRPr="0067505A">
              <w:t>727</w:t>
            </w:r>
          </w:p>
        </w:tc>
        <w:tc>
          <w:tcPr>
            <w:tcW w:w="298" w:type="pct"/>
            <w:shd w:val="clear" w:color="auto" w:fill="auto"/>
            <w:vAlign w:val="center"/>
          </w:tcPr>
          <w:p w14:paraId="5ADB00EE" w14:textId="77777777" w:rsidR="0062016D" w:rsidRPr="0067505A" w:rsidRDefault="0062016D" w:rsidP="0024742D">
            <w:pPr>
              <w:pStyle w:val="Corpsdetexte"/>
              <w:spacing w:before="0"/>
              <w:ind w:left="0"/>
              <w:jc w:val="center"/>
            </w:pPr>
            <w:r w:rsidRPr="0067505A">
              <w:t>655</w:t>
            </w:r>
          </w:p>
        </w:tc>
        <w:tc>
          <w:tcPr>
            <w:tcW w:w="248" w:type="pct"/>
            <w:shd w:val="clear" w:color="auto" w:fill="auto"/>
            <w:vAlign w:val="center"/>
          </w:tcPr>
          <w:p w14:paraId="1EBF88A6" w14:textId="77777777" w:rsidR="0062016D" w:rsidRPr="0067505A" w:rsidRDefault="0062016D" w:rsidP="0024742D">
            <w:pPr>
              <w:pStyle w:val="Corpsdetexte"/>
              <w:spacing w:before="0"/>
              <w:ind w:left="0"/>
              <w:jc w:val="center"/>
            </w:pPr>
            <w:r w:rsidRPr="0067505A">
              <w:t>102</w:t>
            </w:r>
          </w:p>
        </w:tc>
        <w:tc>
          <w:tcPr>
            <w:tcW w:w="247" w:type="pct"/>
            <w:shd w:val="clear" w:color="auto" w:fill="auto"/>
            <w:vAlign w:val="center"/>
          </w:tcPr>
          <w:p w14:paraId="34EA0825" w14:textId="77777777" w:rsidR="0062016D" w:rsidRPr="0067505A" w:rsidRDefault="0062016D" w:rsidP="0024742D">
            <w:pPr>
              <w:pStyle w:val="Corpsdetexte"/>
              <w:spacing w:before="0"/>
              <w:ind w:left="0"/>
              <w:jc w:val="center"/>
            </w:pPr>
            <w:r w:rsidRPr="0067505A">
              <w:t>18</w:t>
            </w:r>
          </w:p>
        </w:tc>
      </w:tr>
      <w:tr w:rsidR="0062016D" w:rsidRPr="0067505A" w14:paraId="07BF5769" w14:textId="77777777" w:rsidTr="0062016D">
        <w:trPr>
          <w:trHeight w:val="607"/>
        </w:trPr>
        <w:tc>
          <w:tcPr>
            <w:tcW w:w="643" w:type="pct"/>
            <w:vAlign w:val="center"/>
          </w:tcPr>
          <w:p w14:paraId="760824DD" w14:textId="77777777" w:rsidR="0062016D" w:rsidRPr="0067505A" w:rsidRDefault="0062016D" w:rsidP="0024742D">
            <w:pPr>
              <w:pStyle w:val="Corpsdetexte"/>
              <w:spacing w:before="0"/>
              <w:ind w:left="0"/>
              <w:jc w:val="center"/>
            </w:pPr>
            <w:r w:rsidRPr="0067505A">
              <w:t xml:space="preserve">Bourg de </w:t>
            </w:r>
            <w:proofErr w:type="spellStart"/>
            <w:r w:rsidRPr="0067505A">
              <w:t>Brey</w:t>
            </w:r>
            <w:proofErr w:type="spellEnd"/>
            <w:r w:rsidRPr="0067505A">
              <w:t xml:space="preserve"> et Maison du Bois (point n°16)</w:t>
            </w:r>
          </w:p>
        </w:tc>
        <w:tc>
          <w:tcPr>
            <w:tcW w:w="454" w:type="pct"/>
            <w:shd w:val="clear" w:color="auto" w:fill="auto"/>
            <w:vAlign w:val="center"/>
          </w:tcPr>
          <w:p w14:paraId="317B17F7" w14:textId="77777777" w:rsidR="0062016D" w:rsidRPr="0067505A" w:rsidRDefault="0062016D" w:rsidP="0024742D">
            <w:pPr>
              <w:pStyle w:val="Corpsdetexte"/>
              <w:spacing w:before="0"/>
              <w:ind w:left="0"/>
              <w:jc w:val="center"/>
              <w:rPr>
                <w:highlight w:val="yellow"/>
              </w:rPr>
            </w:pPr>
            <w:r w:rsidRPr="0067505A">
              <w:t>110</w:t>
            </w:r>
          </w:p>
        </w:tc>
        <w:tc>
          <w:tcPr>
            <w:tcW w:w="685" w:type="pct"/>
            <w:vAlign w:val="center"/>
          </w:tcPr>
          <w:p w14:paraId="5A5324F0" w14:textId="77777777" w:rsidR="0062016D" w:rsidRPr="0067505A" w:rsidRDefault="0062016D" w:rsidP="0024742D">
            <w:pPr>
              <w:pStyle w:val="Corpsdetexte"/>
              <w:spacing w:before="0"/>
              <w:ind w:left="0"/>
              <w:jc w:val="center"/>
              <w:rPr>
                <w:bCs/>
                <w:highlight w:val="yellow"/>
              </w:rPr>
            </w:pPr>
            <w:r w:rsidRPr="0067505A">
              <w:rPr>
                <w:bCs/>
              </w:rPr>
              <w:t>0</w:t>
            </w:r>
          </w:p>
        </w:tc>
        <w:tc>
          <w:tcPr>
            <w:tcW w:w="248" w:type="pct"/>
            <w:shd w:val="clear" w:color="auto" w:fill="auto"/>
            <w:vAlign w:val="center"/>
          </w:tcPr>
          <w:p w14:paraId="42BCEC98" w14:textId="77777777" w:rsidR="0062016D" w:rsidRPr="0067505A" w:rsidRDefault="0062016D" w:rsidP="0024742D">
            <w:pPr>
              <w:pStyle w:val="Corpsdetexte"/>
              <w:spacing w:before="0"/>
              <w:ind w:left="0"/>
              <w:jc w:val="center"/>
              <w:rPr>
                <w:bCs/>
              </w:rPr>
            </w:pPr>
            <w:r w:rsidRPr="0067505A">
              <w:rPr>
                <w:bCs/>
              </w:rPr>
              <w:t>6,6</w:t>
            </w:r>
          </w:p>
        </w:tc>
        <w:tc>
          <w:tcPr>
            <w:tcW w:w="248" w:type="pct"/>
            <w:shd w:val="clear" w:color="auto" w:fill="auto"/>
            <w:vAlign w:val="center"/>
          </w:tcPr>
          <w:p w14:paraId="64CD6227" w14:textId="77777777" w:rsidR="0062016D" w:rsidRPr="0067505A" w:rsidRDefault="0062016D" w:rsidP="0024742D">
            <w:pPr>
              <w:pStyle w:val="Corpsdetexte"/>
              <w:spacing w:before="0"/>
              <w:ind w:left="0"/>
              <w:jc w:val="center"/>
              <w:rPr>
                <w:bCs/>
              </w:rPr>
            </w:pPr>
            <w:r w:rsidRPr="0067505A">
              <w:rPr>
                <w:bCs/>
              </w:rPr>
              <w:t>11</w:t>
            </w:r>
          </w:p>
        </w:tc>
        <w:tc>
          <w:tcPr>
            <w:tcW w:w="247" w:type="pct"/>
            <w:shd w:val="clear" w:color="auto" w:fill="auto"/>
            <w:vAlign w:val="center"/>
          </w:tcPr>
          <w:p w14:paraId="363B5154" w14:textId="77777777" w:rsidR="0062016D" w:rsidRPr="0067505A" w:rsidRDefault="0062016D" w:rsidP="0024742D">
            <w:pPr>
              <w:pStyle w:val="Corpsdetexte"/>
              <w:spacing w:before="0"/>
              <w:ind w:left="0"/>
              <w:jc w:val="center"/>
              <w:rPr>
                <w:bCs/>
              </w:rPr>
            </w:pPr>
            <w:r w:rsidRPr="0067505A">
              <w:rPr>
                <w:bCs/>
              </w:rPr>
              <w:t>9,9</w:t>
            </w:r>
          </w:p>
        </w:tc>
        <w:tc>
          <w:tcPr>
            <w:tcW w:w="248" w:type="pct"/>
            <w:shd w:val="clear" w:color="auto" w:fill="auto"/>
            <w:vAlign w:val="center"/>
          </w:tcPr>
          <w:p w14:paraId="1CABD138" w14:textId="77777777" w:rsidR="0062016D" w:rsidRPr="0067505A" w:rsidRDefault="0062016D" w:rsidP="0024742D">
            <w:pPr>
              <w:pStyle w:val="Corpsdetexte"/>
              <w:spacing w:before="0"/>
              <w:ind w:left="0"/>
              <w:jc w:val="center"/>
              <w:rPr>
                <w:bCs/>
              </w:rPr>
            </w:pPr>
            <w:r w:rsidRPr="0067505A">
              <w:rPr>
                <w:bCs/>
              </w:rPr>
              <w:t>1,54</w:t>
            </w:r>
          </w:p>
        </w:tc>
        <w:tc>
          <w:tcPr>
            <w:tcW w:w="248" w:type="pct"/>
            <w:shd w:val="clear" w:color="auto" w:fill="auto"/>
            <w:vAlign w:val="center"/>
          </w:tcPr>
          <w:p w14:paraId="068612AF" w14:textId="77777777" w:rsidR="0062016D" w:rsidRPr="0067505A" w:rsidRDefault="0062016D" w:rsidP="0024742D">
            <w:pPr>
              <w:pStyle w:val="Corpsdetexte"/>
              <w:spacing w:before="0"/>
              <w:ind w:left="0"/>
              <w:jc w:val="center"/>
              <w:rPr>
                <w:bCs/>
              </w:rPr>
            </w:pPr>
            <w:r w:rsidRPr="0067505A">
              <w:rPr>
                <w:bCs/>
              </w:rPr>
              <w:t>0,275</w:t>
            </w:r>
          </w:p>
        </w:tc>
        <w:tc>
          <w:tcPr>
            <w:tcW w:w="594" w:type="pct"/>
            <w:shd w:val="clear" w:color="auto" w:fill="auto"/>
            <w:vAlign w:val="center"/>
          </w:tcPr>
          <w:p w14:paraId="60878609" w14:textId="77777777" w:rsidR="0062016D" w:rsidRPr="0067505A" w:rsidRDefault="0062016D" w:rsidP="0024742D">
            <w:pPr>
              <w:pStyle w:val="Corpsdetexte"/>
              <w:spacing w:before="0"/>
              <w:ind w:left="0"/>
              <w:jc w:val="center"/>
              <w:rPr>
                <w:highlight w:val="yellow"/>
              </w:rPr>
            </w:pPr>
            <w:r w:rsidRPr="0067505A">
              <w:t>9,4</w:t>
            </w:r>
          </w:p>
        </w:tc>
        <w:tc>
          <w:tcPr>
            <w:tcW w:w="297" w:type="pct"/>
            <w:shd w:val="clear" w:color="auto" w:fill="auto"/>
            <w:vAlign w:val="center"/>
          </w:tcPr>
          <w:p w14:paraId="4A2DE587" w14:textId="77777777" w:rsidR="0062016D" w:rsidRPr="0067505A" w:rsidRDefault="0062016D" w:rsidP="0024742D">
            <w:pPr>
              <w:pStyle w:val="Corpsdetexte"/>
              <w:spacing w:before="0"/>
              <w:ind w:left="0"/>
              <w:jc w:val="center"/>
              <w:rPr>
                <w:bCs/>
                <w:highlight w:val="yellow"/>
              </w:rPr>
            </w:pPr>
            <w:r w:rsidRPr="0067505A">
              <w:rPr>
                <w:bCs/>
              </w:rPr>
              <w:t>702</w:t>
            </w:r>
          </w:p>
        </w:tc>
        <w:tc>
          <w:tcPr>
            <w:tcW w:w="297" w:type="pct"/>
            <w:shd w:val="clear" w:color="auto" w:fill="auto"/>
            <w:vAlign w:val="center"/>
          </w:tcPr>
          <w:p w14:paraId="5DCB5936" w14:textId="77777777" w:rsidR="0062016D" w:rsidRPr="0067505A" w:rsidRDefault="0062016D" w:rsidP="0024742D">
            <w:pPr>
              <w:pStyle w:val="Corpsdetexte"/>
              <w:spacing w:before="0"/>
              <w:ind w:left="0"/>
              <w:jc w:val="center"/>
              <w:rPr>
                <w:bCs/>
              </w:rPr>
            </w:pPr>
            <w:r w:rsidRPr="0067505A">
              <w:rPr>
                <w:bCs/>
              </w:rPr>
              <w:t>1 170</w:t>
            </w:r>
          </w:p>
        </w:tc>
        <w:tc>
          <w:tcPr>
            <w:tcW w:w="298" w:type="pct"/>
            <w:shd w:val="clear" w:color="auto" w:fill="auto"/>
            <w:vAlign w:val="center"/>
          </w:tcPr>
          <w:p w14:paraId="5D2A5F68" w14:textId="77777777" w:rsidR="0062016D" w:rsidRPr="0067505A" w:rsidRDefault="0062016D" w:rsidP="0024742D">
            <w:pPr>
              <w:pStyle w:val="Corpsdetexte"/>
              <w:spacing w:before="0"/>
              <w:ind w:left="0"/>
              <w:jc w:val="center"/>
              <w:rPr>
                <w:bCs/>
              </w:rPr>
            </w:pPr>
            <w:r w:rsidRPr="0067505A">
              <w:rPr>
                <w:bCs/>
              </w:rPr>
              <w:t>1 053</w:t>
            </w:r>
          </w:p>
        </w:tc>
        <w:tc>
          <w:tcPr>
            <w:tcW w:w="248" w:type="pct"/>
            <w:shd w:val="clear" w:color="auto" w:fill="auto"/>
            <w:vAlign w:val="center"/>
          </w:tcPr>
          <w:p w14:paraId="3D9AFD1C" w14:textId="77777777" w:rsidR="0062016D" w:rsidRPr="0067505A" w:rsidRDefault="0062016D" w:rsidP="0024742D">
            <w:pPr>
              <w:pStyle w:val="Corpsdetexte"/>
              <w:spacing w:before="0"/>
              <w:ind w:left="0"/>
              <w:jc w:val="center"/>
              <w:rPr>
                <w:bCs/>
              </w:rPr>
            </w:pPr>
            <w:r w:rsidRPr="0067505A">
              <w:rPr>
                <w:bCs/>
              </w:rPr>
              <w:t>164</w:t>
            </w:r>
          </w:p>
        </w:tc>
        <w:tc>
          <w:tcPr>
            <w:tcW w:w="247" w:type="pct"/>
            <w:shd w:val="clear" w:color="auto" w:fill="auto"/>
            <w:vAlign w:val="center"/>
          </w:tcPr>
          <w:p w14:paraId="7DECFD53" w14:textId="77777777" w:rsidR="0062016D" w:rsidRPr="0067505A" w:rsidRDefault="0062016D" w:rsidP="0024742D">
            <w:pPr>
              <w:pStyle w:val="Corpsdetexte"/>
              <w:spacing w:before="0"/>
              <w:ind w:left="0"/>
              <w:jc w:val="center"/>
              <w:rPr>
                <w:bCs/>
              </w:rPr>
            </w:pPr>
            <w:r w:rsidRPr="0067505A">
              <w:rPr>
                <w:bCs/>
              </w:rPr>
              <w:t>29</w:t>
            </w:r>
          </w:p>
        </w:tc>
      </w:tr>
      <w:tr w:rsidR="0062016D" w:rsidRPr="0067505A" w14:paraId="060495AE" w14:textId="77777777" w:rsidTr="0062016D">
        <w:trPr>
          <w:trHeight w:val="607"/>
        </w:trPr>
        <w:tc>
          <w:tcPr>
            <w:tcW w:w="643" w:type="pct"/>
            <w:vAlign w:val="center"/>
          </w:tcPr>
          <w:p w14:paraId="52890D2B" w14:textId="77777777" w:rsidR="0062016D" w:rsidRPr="0067505A" w:rsidRDefault="0062016D" w:rsidP="0024742D">
            <w:pPr>
              <w:pStyle w:val="Corpsdetexte"/>
              <w:spacing w:before="0"/>
              <w:ind w:left="0"/>
              <w:jc w:val="center"/>
              <w:rPr>
                <w:b/>
                <w:bCs/>
              </w:rPr>
            </w:pPr>
            <w:r w:rsidRPr="0067505A">
              <w:rPr>
                <w:b/>
                <w:bCs/>
              </w:rPr>
              <w:t>Total Commune</w:t>
            </w:r>
          </w:p>
        </w:tc>
        <w:tc>
          <w:tcPr>
            <w:tcW w:w="454" w:type="pct"/>
            <w:shd w:val="clear" w:color="auto" w:fill="auto"/>
            <w:vAlign w:val="center"/>
          </w:tcPr>
          <w:p w14:paraId="6ECB0309" w14:textId="77777777" w:rsidR="0062016D" w:rsidRPr="0067505A" w:rsidRDefault="0062016D" w:rsidP="0024742D">
            <w:pPr>
              <w:pStyle w:val="Corpsdetexte"/>
              <w:spacing w:before="0"/>
              <w:ind w:left="0"/>
              <w:jc w:val="center"/>
              <w:rPr>
                <w:b/>
                <w:bCs/>
              </w:rPr>
            </w:pPr>
            <w:r w:rsidRPr="0067505A">
              <w:rPr>
                <w:b/>
                <w:bCs/>
              </w:rPr>
              <w:t>150</w:t>
            </w:r>
          </w:p>
        </w:tc>
        <w:tc>
          <w:tcPr>
            <w:tcW w:w="685" w:type="pct"/>
            <w:vAlign w:val="center"/>
          </w:tcPr>
          <w:p w14:paraId="7D4056FE" w14:textId="77777777" w:rsidR="0062016D" w:rsidRPr="0067505A" w:rsidRDefault="0062016D" w:rsidP="0024742D">
            <w:pPr>
              <w:pStyle w:val="Corpsdetexte"/>
              <w:spacing w:before="0"/>
              <w:ind w:left="0"/>
              <w:jc w:val="center"/>
              <w:rPr>
                <w:b/>
                <w:bCs/>
              </w:rPr>
            </w:pPr>
            <w:r w:rsidRPr="0067505A">
              <w:rPr>
                <w:b/>
                <w:bCs/>
              </w:rPr>
              <w:t>0</w:t>
            </w:r>
          </w:p>
        </w:tc>
        <w:tc>
          <w:tcPr>
            <w:tcW w:w="248" w:type="pct"/>
            <w:shd w:val="clear" w:color="auto" w:fill="auto"/>
            <w:vAlign w:val="center"/>
          </w:tcPr>
          <w:p w14:paraId="28564FAD" w14:textId="77777777" w:rsidR="0062016D" w:rsidRPr="0067505A" w:rsidRDefault="0062016D" w:rsidP="0024742D">
            <w:pPr>
              <w:pStyle w:val="Corpsdetexte"/>
              <w:spacing w:before="0"/>
              <w:ind w:left="0"/>
              <w:jc w:val="center"/>
              <w:rPr>
                <w:b/>
                <w:bCs/>
              </w:rPr>
            </w:pPr>
            <w:r w:rsidRPr="0067505A">
              <w:rPr>
                <w:b/>
                <w:bCs/>
              </w:rPr>
              <w:t>9,0</w:t>
            </w:r>
          </w:p>
        </w:tc>
        <w:tc>
          <w:tcPr>
            <w:tcW w:w="248" w:type="pct"/>
            <w:shd w:val="clear" w:color="auto" w:fill="auto"/>
            <w:vAlign w:val="center"/>
          </w:tcPr>
          <w:p w14:paraId="123B6E00" w14:textId="77777777" w:rsidR="0062016D" w:rsidRPr="0067505A" w:rsidRDefault="0062016D" w:rsidP="0024742D">
            <w:pPr>
              <w:pStyle w:val="Corpsdetexte"/>
              <w:spacing w:before="0"/>
              <w:ind w:left="0"/>
              <w:jc w:val="center"/>
              <w:rPr>
                <w:b/>
                <w:bCs/>
              </w:rPr>
            </w:pPr>
            <w:r w:rsidRPr="0067505A">
              <w:rPr>
                <w:b/>
                <w:bCs/>
              </w:rPr>
              <w:t>15</w:t>
            </w:r>
          </w:p>
        </w:tc>
        <w:tc>
          <w:tcPr>
            <w:tcW w:w="247" w:type="pct"/>
            <w:shd w:val="clear" w:color="auto" w:fill="auto"/>
            <w:vAlign w:val="center"/>
          </w:tcPr>
          <w:p w14:paraId="0CF7BACA" w14:textId="77777777" w:rsidR="0062016D" w:rsidRPr="0067505A" w:rsidRDefault="0062016D" w:rsidP="0024742D">
            <w:pPr>
              <w:pStyle w:val="Corpsdetexte"/>
              <w:spacing w:before="0"/>
              <w:ind w:left="0"/>
              <w:jc w:val="center"/>
              <w:rPr>
                <w:b/>
                <w:bCs/>
              </w:rPr>
            </w:pPr>
            <w:r w:rsidRPr="0067505A">
              <w:rPr>
                <w:b/>
                <w:bCs/>
              </w:rPr>
              <w:t>14</w:t>
            </w:r>
          </w:p>
        </w:tc>
        <w:tc>
          <w:tcPr>
            <w:tcW w:w="248" w:type="pct"/>
            <w:shd w:val="clear" w:color="auto" w:fill="auto"/>
            <w:vAlign w:val="center"/>
          </w:tcPr>
          <w:p w14:paraId="16C5811F" w14:textId="77777777" w:rsidR="0062016D" w:rsidRPr="0067505A" w:rsidRDefault="0062016D" w:rsidP="0024742D">
            <w:pPr>
              <w:pStyle w:val="Corpsdetexte"/>
              <w:spacing w:before="0"/>
              <w:ind w:left="0"/>
              <w:jc w:val="center"/>
              <w:rPr>
                <w:b/>
                <w:bCs/>
              </w:rPr>
            </w:pPr>
            <w:r w:rsidRPr="0067505A">
              <w:rPr>
                <w:b/>
                <w:bCs/>
              </w:rPr>
              <w:t>2,1</w:t>
            </w:r>
          </w:p>
        </w:tc>
        <w:tc>
          <w:tcPr>
            <w:tcW w:w="248" w:type="pct"/>
            <w:shd w:val="clear" w:color="auto" w:fill="auto"/>
            <w:vAlign w:val="center"/>
          </w:tcPr>
          <w:p w14:paraId="31F73C68" w14:textId="77777777" w:rsidR="0062016D" w:rsidRPr="0067505A" w:rsidRDefault="0062016D" w:rsidP="0024742D">
            <w:pPr>
              <w:pStyle w:val="Corpsdetexte"/>
              <w:spacing w:before="0"/>
              <w:ind w:left="0"/>
              <w:jc w:val="center"/>
              <w:rPr>
                <w:b/>
                <w:bCs/>
              </w:rPr>
            </w:pPr>
            <w:r w:rsidRPr="0067505A">
              <w:rPr>
                <w:b/>
                <w:bCs/>
              </w:rPr>
              <w:t>0,38</w:t>
            </w:r>
          </w:p>
        </w:tc>
        <w:tc>
          <w:tcPr>
            <w:tcW w:w="594" w:type="pct"/>
            <w:shd w:val="clear" w:color="auto" w:fill="auto"/>
            <w:vAlign w:val="center"/>
          </w:tcPr>
          <w:p w14:paraId="74D539D2" w14:textId="77777777" w:rsidR="0062016D" w:rsidRPr="0067505A" w:rsidRDefault="0062016D" w:rsidP="0024742D">
            <w:pPr>
              <w:pStyle w:val="Corpsdetexte"/>
              <w:spacing w:before="0"/>
              <w:ind w:left="0"/>
              <w:jc w:val="center"/>
              <w:rPr>
                <w:b/>
                <w:bCs/>
              </w:rPr>
            </w:pPr>
            <w:r w:rsidRPr="0067505A">
              <w:rPr>
                <w:b/>
                <w:bCs/>
              </w:rPr>
              <w:t>14,9</w:t>
            </w:r>
          </w:p>
        </w:tc>
        <w:tc>
          <w:tcPr>
            <w:tcW w:w="297" w:type="pct"/>
            <w:shd w:val="clear" w:color="auto" w:fill="auto"/>
            <w:vAlign w:val="center"/>
          </w:tcPr>
          <w:p w14:paraId="3318178A" w14:textId="77777777" w:rsidR="0062016D" w:rsidRPr="0067505A" w:rsidRDefault="0062016D" w:rsidP="0024742D">
            <w:pPr>
              <w:pStyle w:val="Corpsdetexte"/>
              <w:spacing w:before="0"/>
              <w:ind w:left="0"/>
              <w:jc w:val="center"/>
              <w:rPr>
                <w:b/>
                <w:bCs/>
              </w:rPr>
            </w:pPr>
            <w:r w:rsidRPr="0067505A">
              <w:rPr>
                <w:b/>
                <w:bCs/>
              </w:rPr>
              <w:t>604</w:t>
            </w:r>
          </w:p>
        </w:tc>
        <w:tc>
          <w:tcPr>
            <w:tcW w:w="297" w:type="pct"/>
            <w:shd w:val="clear" w:color="auto" w:fill="auto"/>
            <w:vAlign w:val="center"/>
          </w:tcPr>
          <w:p w14:paraId="3E4BD27D" w14:textId="77777777" w:rsidR="0062016D" w:rsidRPr="0067505A" w:rsidRDefault="0062016D" w:rsidP="0024742D">
            <w:pPr>
              <w:pStyle w:val="Corpsdetexte"/>
              <w:spacing w:before="0"/>
              <w:ind w:left="0"/>
              <w:jc w:val="center"/>
              <w:rPr>
                <w:b/>
                <w:bCs/>
              </w:rPr>
            </w:pPr>
            <w:r w:rsidRPr="0067505A">
              <w:rPr>
                <w:b/>
                <w:bCs/>
              </w:rPr>
              <w:t>1 007</w:t>
            </w:r>
          </w:p>
        </w:tc>
        <w:tc>
          <w:tcPr>
            <w:tcW w:w="298" w:type="pct"/>
            <w:shd w:val="clear" w:color="auto" w:fill="auto"/>
            <w:vAlign w:val="center"/>
          </w:tcPr>
          <w:p w14:paraId="7DD6D894" w14:textId="77777777" w:rsidR="0062016D" w:rsidRPr="0067505A" w:rsidRDefault="0062016D" w:rsidP="0024742D">
            <w:pPr>
              <w:pStyle w:val="Corpsdetexte"/>
              <w:spacing w:before="0"/>
              <w:ind w:left="0"/>
              <w:jc w:val="center"/>
              <w:rPr>
                <w:b/>
                <w:bCs/>
              </w:rPr>
            </w:pPr>
            <w:r w:rsidRPr="0067505A">
              <w:rPr>
                <w:b/>
                <w:bCs/>
              </w:rPr>
              <w:t>906</w:t>
            </w:r>
          </w:p>
        </w:tc>
        <w:tc>
          <w:tcPr>
            <w:tcW w:w="248" w:type="pct"/>
            <w:shd w:val="clear" w:color="auto" w:fill="auto"/>
            <w:vAlign w:val="center"/>
          </w:tcPr>
          <w:p w14:paraId="363F976F" w14:textId="77777777" w:rsidR="0062016D" w:rsidRPr="0067505A" w:rsidRDefault="0062016D" w:rsidP="0024742D">
            <w:pPr>
              <w:pStyle w:val="Corpsdetexte"/>
              <w:spacing w:before="0"/>
              <w:ind w:left="0"/>
              <w:jc w:val="center"/>
              <w:rPr>
                <w:b/>
                <w:bCs/>
              </w:rPr>
            </w:pPr>
            <w:r w:rsidRPr="0067505A">
              <w:rPr>
                <w:b/>
                <w:bCs/>
              </w:rPr>
              <w:t>141</w:t>
            </w:r>
          </w:p>
        </w:tc>
        <w:tc>
          <w:tcPr>
            <w:tcW w:w="247" w:type="pct"/>
            <w:shd w:val="clear" w:color="auto" w:fill="auto"/>
            <w:vAlign w:val="center"/>
          </w:tcPr>
          <w:p w14:paraId="40A145EE" w14:textId="77777777" w:rsidR="0062016D" w:rsidRPr="0067505A" w:rsidRDefault="0062016D" w:rsidP="0024742D">
            <w:pPr>
              <w:pStyle w:val="Corpsdetexte"/>
              <w:spacing w:before="0"/>
              <w:ind w:left="0"/>
              <w:jc w:val="center"/>
              <w:rPr>
                <w:b/>
                <w:bCs/>
              </w:rPr>
            </w:pPr>
            <w:r w:rsidRPr="0067505A">
              <w:rPr>
                <w:b/>
                <w:bCs/>
              </w:rPr>
              <w:t>25</w:t>
            </w:r>
          </w:p>
        </w:tc>
      </w:tr>
    </w:tbl>
    <w:p w14:paraId="27060527" w14:textId="77777777" w:rsidR="0062016D" w:rsidRPr="0067505A" w:rsidRDefault="0062016D" w:rsidP="00A76595">
      <w:pPr>
        <w:rPr>
          <w:highlight w:val="yellow"/>
        </w:rPr>
      </w:pPr>
    </w:p>
    <w:p w14:paraId="07281A0C" w14:textId="77777777" w:rsidR="00381CC3" w:rsidRPr="0067505A" w:rsidRDefault="00381CC3" w:rsidP="00A76595">
      <w:pPr>
        <w:rPr>
          <w:highlight w:val="yellow"/>
        </w:rPr>
      </w:pPr>
    </w:p>
    <w:p w14:paraId="287BEA45" w14:textId="77777777" w:rsidR="00381CC3" w:rsidRPr="0067505A" w:rsidRDefault="00381CC3" w:rsidP="00381CC3">
      <w:pPr>
        <w:pStyle w:val="Corpsdetexte"/>
        <w:spacing w:before="0"/>
        <w:rPr>
          <w:sz w:val="22"/>
          <w:szCs w:val="22"/>
          <w:highlight w:val="yellow"/>
        </w:rPr>
        <w:sectPr w:rsidR="00381CC3" w:rsidRPr="0067505A" w:rsidSect="0062016D">
          <w:pgSz w:w="16840" w:h="11907" w:orient="landscape" w:code="9"/>
          <w:pgMar w:top="1134" w:right="1985" w:bottom="1134" w:left="1134" w:header="568" w:footer="737" w:gutter="0"/>
          <w:cols w:space="720"/>
          <w:docGrid w:linePitch="272"/>
        </w:sectPr>
      </w:pPr>
    </w:p>
    <w:p w14:paraId="2AD89155" w14:textId="35387380" w:rsidR="00CC3603" w:rsidRPr="0067505A" w:rsidRDefault="00CC3603" w:rsidP="00C23A48">
      <w:pPr>
        <w:pStyle w:val="Titre1"/>
        <w:ind w:left="0"/>
      </w:pPr>
      <w:bookmarkStart w:id="81" w:name="_Toc100068477"/>
      <w:r w:rsidRPr="0067505A">
        <w:lastRenderedPageBreak/>
        <w:t>Environnement de la commune de</w:t>
      </w:r>
      <w:r w:rsidR="00BD7B50" w:rsidRPr="0067505A">
        <w:t xml:space="preserve"> Brey-et-Maison-du-Bois</w:t>
      </w:r>
      <w:bookmarkEnd w:id="81"/>
    </w:p>
    <w:p w14:paraId="00B30374" w14:textId="6E9828A5" w:rsidR="005D4800" w:rsidRPr="0067505A" w:rsidRDefault="005D4800" w:rsidP="00A76595">
      <w:pPr>
        <w:rPr>
          <w:highlight w:val="yellow"/>
        </w:rPr>
      </w:pPr>
    </w:p>
    <w:p w14:paraId="3C99D430" w14:textId="3B9DA2D5" w:rsidR="005D4800" w:rsidRPr="0067505A" w:rsidRDefault="005D4800" w:rsidP="00C23A48">
      <w:pPr>
        <w:pStyle w:val="Titre2"/>
        <w:ind w:left="0"/>
        <w:rPr>
          <w:rFonts w:ascii="Helvetica" w:hAnsi="Helvetica"/>
        </w:rPr>
      </w:pPr>
      <w:bookmarkStart w:id="82" w:name="_Toc100068478"/>
      <w:r w:rsidRPr="0067505A">
        <w:rPr>
          <w:rFonts w:ascii="Helvetica" w:hAnsi="Helvetica"/>
        </w:rPr>
        <w:t>Climatologie</w:t>
      </w:r>
      <w:bookmarkEnd w:id="82"/>
    </w:p>
    <w:p w14:paraId="4E8B0066" w14:textId="77777777" w:rsidR="00A76595" w:rsidRPr="0067505A" w:rsidRDefault="00A76595" w:rsidP="00A76595">
      <w:pPr>
        <w:pStyle w:val="Corpsdetexte"/>
        <w:spacing w:before="120"/>
        <w:ind w:left="0"/>
        <w:rPr>
          <w:rFonts w:cs="Helvetica"/>
        </w:rPr>
      </w:pPr>
      <w:r w:rsidRPr="0067505A">
        <w:rPr>
          <w:rFonts w:cs="Helvetica"/>
        </w:rPr>
        <w:t>L’influence continentale, couplée avec une haute altitude et la présence de zones humides et de cours d’eau en surface, confère aux lieux un climat très froid en hiver (allant jusqu’à -37°C relevé en janvier 1968, ce qui constituerait un des records de froid en France).</w:t>
      </w:r>
    </w:p>
    <w:p w14:paraId="459B201F" w14:textId="77777777" w:rsidR="00A76595" w:rsidRPr="0067505A" w:rsidRDefault="00A76595" w:rsidP="00A76595">
      <w:pPr>
        <w:pStyle w:val="Corpsdetexte"/>
        <w:spacing w:before="120"/>
        <w:ind w:left="0"/>
        <w:rPr>
          <w:rFonts w:cs="Helvetica"/>
        </w:rPr>
      </w:pPr>
      <w:r w:rsidRPr="0067505A">
        <w:rPr>
          <w:rFonts w:cs="Helvetica"/>
        </w:rPr>
        <w:t xml:space="preserve">À l’inverse, un climat plutôt chaud sévit l’été. </w:t>
      </w:r>
    </w:p>
    <w:p w14:paraId="6B2C21A5" w14:textId="77777777" w:rsidR="00A76595" w:rsidRPr="0067505A" w:rsidRDefault="00A76595" w:rsidP="00A76595">
      <w:pPr>
        <w:pStyle w:val="Corpsdetexte"/>
        <w:spacing w:before="120"/>
        <w:ind w:left="0"/>
        <w:rPr>
          <w:rFonts w:cs="Helvetica"/>
        </w:rPr>
      </w:pPr>
      <w:r w:rsidRPr="0067505A">
        <w:rPr>
          <w:rFonts w:cs="Helvetica"/>
        </w:rPr>
        <w:t xml:space="preserve">L’écart de température peut être ainsi fort entre période hivernale et estivale (jusqu’à 60°C d’amplitude thermique annuelle peuvent être constatés). </w:t>
      </w:r>
    </w:p>
    <w:p w14:paraId="1713B5B9" w14:textId="77777777" w:rsidR="00A76595" w:rsidRPr="0067505A" w:rsidRDefault="00A76595" w:rsidP="00A76595">
      <w:pPr>
        <w:pStyle w:val="Corpsdetexte"/>
        <w:spacing w:before="120"/>
        <w:ind w:left="0"/>
        <w:rPr>
          <w:rFonts w:cs="Helvetica"/>
        </w:rPr>
      </w:pPr>
      <w:r w:rsidRPr="0067505A">
        <w:rPr>
          <w:rFonts w:cs="Helvetica"/>
        </w:rPr>
        <w:t>Les précipitations relevées sont très intenses : on peut compter jusqu’à 160 jours de pluie par an à la station météo France de Mouthe. Elles sont de l’ordre de 1700 mm sur l’ensemble de l’année avec des pics de précipitations entre octobre et janvier.</w:t>
      </w:r>
    </w:p>
    <w:p w14:paraId="6A2F3A91" w14:textId="77777777" w:rsidR="00A76595" w:rsidRPr="0067505A" w:rsidRDefault="00A76595" w:rsidP="00A76595">
      <w:pPr>
        <w:pStyle w:val="Corpsdetexte"/>
        <w:spacing w:before="120"/>
        <w:ind w:left="0"/>
        <w:rPr>
          <w:rFonts w:cs="Helvetica"/>
        </w:rPr>
      </w:pPr>
      <w:r w:rsidRPr="0067505A">
        <w:rPr>
          <w:rFonts w:cs="Helvetica"/>
        </w:rPr>
        <w:t xml:space="preserve">Les chutes de neige peuvent se produire d’octobre à mai : 60 à 120 jours de neige peuvent ainsi être relevés sur le secteur de Mouthe durant cette période. </w:t>
      </w:r>
    </w:p>
    <w:p w14:paraId="30E6CE01" w14:textId="77777777" w:rsidR="00A76595" w:rsidRPr="0067505A" w:rsidRDefault="00A76595" w:rsidP="00A76595">
      <w:pPr>
        <w:pStyle w:val="Corpsdetexte"/>
        <w:spacing w:before="120"/>
        <w:ind w:left="0"/>
        <w:rPr>
          <w:rFonts w:cs="Helvetica"/>
        </w:rPr>
      </w:pPr>
      <w:r w:rsidRPr="0067505A">
        <w:rPr>
          <w:rFonts w:cs="Helvetica"/>
        </w:rPr>
        <w:t xml:space="preserve">Le secteur de Mouthe connaît un enneigement moyen de 40 à 60 cm pour l'épaisseur maximum (moyenne sur 10 ans). La majeure partie des apports en neige se concentre entre début novembre et fin mars. Les périodes de faibles précipitations surviennent elles en juillet et août entraînant parfois des périodes de sécheresse relative. </w:t>
      </w:r>
    </w:p>
    <w:p w14:paraId="2179C379" w14:textId="77777777" w:rsidR="00A76595" w:rsidRPr="0067505A" w:rsidRDefault="00A76595" w:rsidP="00A76595">
      <w:pPr>
        <w:pStyle w:val="Corpsdetexte"/>
        <w:spacing w:before="120"/>
        <w:ind w:left="0"/>
        <w:rPr>
          <w:rFonts w:cs="Helvetica"/>
        </w:rPr>
      </w:pPr>
      <w:r w:rsidRPr="0067505A">
        <w:rPr>
          <w:rFonts w:cs="Helvetica"/>
        </w:rPr>
        <w:t>Le vent dominant est lui de secteur sud-ouest, remontant ainsi le Val de Mouthe en direction du nord-est.</w:t>
      </w:r>
    </w:p>
    <w:p w14:paraId="746E00AA" w14:textId="77777777" w:rsidR="005D4800" w:rsidRPr="0067505A" w:rsidRDefault="005D4800" w:rsidP="005D4800"/>
    <w:p w14:paraId="40E4B417" w14:textId="77777777" w:rsidR="005D4800" w:rsidRPr="0067505A" w:rsidRDefault="005D4800" w:rsidP="00C23A48">
      <w:pPr>
        <w:pStyle w:val="Titre2"/>
        <w:ind w:left="0"/>
        <w:rPr>
          <w:rFonts w:ascii="Helvetica" w:hAnsi="Helvetica"/>
        </w:rPr>
      </w:pPr>
      <w:bookmarkStart w:id="83" w:name="_Toc217107482"/>
      <w:bookmarkStart w:id="84" w:name="_Toc100068479"/>
      <w:r w:rsidRPr="0067505A">
        <w:rPr>
          <w:rFonts w:ascii="Helvetica" w:hAnsi="Helvetica"/>
        </w:rPr>
        <w:t>Contexte géologique</w:t>
      </w:r>
      <w:bookmarkEnd w:id="83"/>
      <w:bookmarkEnd w:id="84"/>
    </w:p>
    <w:p w14:paraId="569DE0A7" w14:textId="77777777" w:rsidR="00BD7B50" w:rsidRPr="0067505A" w:rsidRDefault="00BD7B50" w:rsidP="00A76595">
      <w:pPr>
        <w:spacing w:before="120"/>
      </w:pPr>
      <w:bookmarkStart w:id="85" w:name="_Toc50879250"/>
      <w:r w:rsidRPr="0067505A">
        <w:t>La commune est implantée sur le flanc sud-est de l’anticlinal de Maison du Bois constitué des formations du Jurassique supérieur, à savoir les calcaires du Kimmeridgien (j8) et du Portlandien (j9).</w:t>
      </w:r>
    </w:p>
    <w:p w14:paraId="467D7826" w14:textId="77777777" w:rsidR="00BD7B50" w:rsidRPr="0067505A" w:rsidRDefault="00BD7B50" w:rsidP="00A76595">
      <w:pPr>
        <w:spacing w:before="120"/>
      </w:pPr>
      <w:r w:rsidRPr="0067505A">
        <w:t>Le village repose sur les formations calcaires du Portlandien (j9) recouvertes localement par des alluvions ou des moraines.</w:t>
      </w:r>
    </w:p>
    <w:p w14:paraId="56773075" w14:textId="77777777" w:rsidR="00BD7B50" w:rsidRPr="0067505A" w:rsidRDefault="00BD7B50" w:rsidP="00A76595">
      <w:pPr>
        <w:spacing w:before="120"/>
      </w:pPr>
      <w:r w:rsidRPr="0067505A">
        <w:t>Le sud de la commune est constitué quant à lui par les formations calcaires et marno-calcaires du Crétacé (Hauterivien n3).</w:t>
      </w:r>
    </w:p>
    <w:p w14:paraId="2C468E07" w14:textId="77777777" w:rsidR="00BD7B50" w:rsidRPr="0067505A" w:rsidRDefault="00BD7B50" w:rsidP="00A76595">
      <w:pPr>
        <w:spacing w:before="120"/>
      </w:pPr>
      <w:r w:rsidRPr="0067505A">
        <w:t>Dans ce secteur, les niveaux géologiques sont affectés par des failles très importantes liées à « l’accident de Pontarlier » : une faille traverse le nord et l’est de la commune.</w:t>
      </w:r>
    </w:p>
    <w:p w14:paraId="6CCF5F79" w14:textId="77777777" w:rsidR="00BD7B50" w:rsidRPr="0067505A" w:rsidRDefault="00BD7B50" w:rsidP="00A76595">
      <w:pPr>
        <w:spacing w:before="120"/>
      </w:pPr>
      <w:r w:rsidRPr="0067505A">
        <w:t xml:space="preserve">Cette région a été affectée par la glaciation du Würm. En se retirant les glaciers ont laissé de petits lacs (dans les secteurs surcreusés à Saint-Point et à </w:t>
      </w:r>
      <w:proofErr w:type="spellStart"/>
      <w:r w:rsidRPr="0067505A">
        <w:t>Rémoray</w:t>
      </w:r>
      <w:proofErr w:type="spellEnd"/>
      <w:r w:rsidRPr="0067505A">
        <w:t>), des dépressions humides marécageuses, favorisant le développement de tourbières, moraines de fond et des cônes fluvio-glaciaires.</w:t>
      </w:r>
    </w:p>
    <w:p w14:paraId="174CEA8F" w14:textId="135D1F4E" w:rsidR="00C648F1" w:rsidRPr="0067505A" w:rsidRDefault="00BD7B50" w:rsidP="00BD7B50">
      <w:pPr>
        <w:jc w:val="center"/>
      </w:pPr>
      <w:r w:rsidRPr="0067505A">
        <w:rPr>
          <w:noProof/>
        </w:rPr>
        <w:lastRenderedPageBreak/>
        <w:drawing>
          <wp:inline distT="0" distB="0" distL="0" distR="0" wp14:anchorId="7686BFD6" wp14:editId="195730D0">
            <wp:extent cx="6120765" cy="6149340"/>
            <wp:effectExtent l="0" t="0" r="0" b="3810"/>
            <wp:docPr id="1199" name="Imag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6149340"/>
                    </a:xfrm>
                    <a:prstGeom prst="rect">
                      <a:avLst/>
                    </a:prstGeom>
                  </pic:spPr>
                </pic:pic>
              </a:graphicData>
            </a:graphic>
          </wp:inline>
        </w:drawing>
      </w:r>
    </w:p>
    <w:p w14:paraId="6A9320EC" w14:textId="259102F4" w:rsidR="00B57D49" w:rsidRPr="0067505A" w:rsidRDefault="00E41132" w:rsidP="002A6253">
      <w:pPr>
        <w:pStyle w:val="Lgende"/>
        <w:ind w:left="851"/>
        <w:jc w:val="center"/>
      </w:pPr>
      <w:bookmarkStart w:id="86" w:name="_Toc39597428"/>
      <w:bookmarkStart w:id="87" w:name="_Toc100068542"/>
      <w:r w:rsidRPr="0067505A">
        <w:t xml:space="preserve">Extrait de la carte géologique </w:t>
      </w:r>
      <w:r w:rsidR="00B57D49" w:rsidRPr="0067505A">
        <w:t xml:space="preserve">de Mouthe </w:t>
      </w:r>
      <w:r w:rsidRPr="0067505A">
        <w:t>au 1/50 000</w:t>
      </w:r>
      <w:r w:rsidRPr="0067505A">
        <w:rPr>
          <w:vertAlign w:val="superscript"/>
        </w:rPr>
        <w:t>e</w:t>
      </w:r>
      <w:bookmarkEnd w:id="86"/>
      <w:bookmarkEnd w:id="87"/>
      <w:r w:rsidR="00B57D49" w:rsidRPr="0067505A">
        <w:br w:type="page"/>
      </w:r>
    </w:p>
    <w:p w14:paraId="5E6A66BB" w14:textId="2F2AD3AF" w:rsidR="005D4800" w:rsidRPr="0067505A" w:rsidRDefault="005D4800" w:rsidP="00C23A48">
      <w:pPr>
        <w:pStyle w:val="Titre2"/>
        <w:ind w:left="0"/>
        <w:rPr>
          <w:rFonts w:ascii="Helvetica" w:hAnsi="Helvetica"/>
        </w:rPr>
      </w:pPr>
      <w:bookmarkStart w:id="88" w:name="_Toc217107483"/>
      <w:bookmarkStart w:id="89" w:name="_Toc100068480"/>
      <w:r w:rsidRPr="0067505A">
        <w:rPr>
          <w:rFonts w:ascii="Helvetica" w:hAnsi="Helvetica"/>
        </w:rPr>
        <w:lastRenderedPageBreak/>
        <w:t>Contexte hydrologique et hydrogéologique</w:t>
      </w:r>
      <w:bookmarkEnd w:id="85"/>
      <w:bookmarkEnd w:id="88"/>
      <w:bookmarkEnd w:id="89"/>
    </w:p>
    <w:p w14:paraId="1907BEC3" w14:textId="77777777" w:rsidR="00A76595" w:rsidRPr="0067505A" w:rsidRDefault="00A76595" w:rsidP="00A76595"/>
    <w:p w14:paraId="53996F3B" w14:textId="77777777" w:rsidR="005D4800" w:rsidRPr="0067505A" w:rsidRDefault="005D4800" w:rsidP="00C23A48">
      <w:pPr>
        <w:pStyle w:val="Titre3"/>
        <w:ind w:left="0"/>
        <w:rPr>
          <w:rFonts w:ascii="Helvetica" w:hAnsi="Helvetica"/>
        </w:rPr>
      </w:pPr>
      <w:bookmarkStart w:id="90" w:name="_Toc50879251"/>
      <w:bookmarkStart w:id="91" w:name="_Toc217107484"/>
      <w:bookmarkStart w:id="92" w:name="_Toc100068481"/>
      <w:r w:rsidRPr="0067505A">
        <w:rPr>
          <w:rFonts w:ascii="Helvetica" w:hAnsi="Helvetica"/>
        </w:rPr>
        <w:t>Eaux superficielles</w:t>
      </w:r>
      <w:bookmarkEnd w:id="90"/>
      <w:bookmarkEnd w:id="91"/>
      <w:bookmarkEnd w:id="92"/>
    </w:p>
    <w:p w14:paraId="57BBE59F" w14:textId="77777777" w:rsidR="00E41132" w:rsidRPr="0067505A" w:rsidRDefault="00E41132" w:rsidP="00A76595">
      <w:pPr>
        <w:spacing w:before="120"/>
      </w:pPr>
      <w:r w:rsidRPr="0067505A">
        <w:t xml:space="preserve">Le Doubs constitue l’élément hydrologique majeur du secteur. Il prend sa source à Mouthe, draine le lac de </w:t>
      </w:r>
      <w:proofErr w:type="spellStart"/>
      <w:r w:rsidRPr="0067505A">
        <w:t>Remoray</w:t>
      </w:r>
      <w:proofErr w:type="spellEnd"/>
      <w:r w:rsidRPr="0067505A">
        <w:t xml:space="preserve"> avant de rejoindre le lac de Saint-Point qu’il traverse de part en part.</w:t>
      </w:r>
    </w:p>
    <w:p w14:paraId="5E64D77B" w14:textId="77777777" w:rsidR="00E41132" w:rsidRPr="0067505A" w:rsidRDefault="00E41132" w:rsidP="00A76595"/>
    <w:p w14:paraId="0BA378D2" w14:textId="77777777" w:rsidR="00742229" w:rsidRPr="0067505A" w:rsidRDefault="00742229" w:rsidP="00A76595">
      <w:r w:rsidRPr="0067505A">
        <w:t xml:space="preserve">La commune de </w:t>
      </w:r>
      <w:proofErr w:type="spellStart"/>
      <w:r w:rsidRPr="0067505A">
        <w:t>Brey</w:t>
      </w:r>
      <w:proofErr w:type="spellEnd"/>
      <w:r w:rsidRPr="0067505A">
        <w:t xml:space="preserve"> et Maison du Bois est située en tête du bassin versant du Doubs.</w:t>
      </w:r>
    </w:p>
    <w:p w14:paraId="195EBB73" w14:textId="77777777" w:rsidR="00742229" w:rsidRPr="0067505A" w:rsidRDefault="00742229" w:rsidP="00A76595">
      <w:r w:rsidRPr="0067505A">
        <w:t>Elle est parcourue par :</w:t>
      </w:r>
    </w:p>
    <w:p w14:paraId="6249F63A" w14:textId="77777777" w:rsidR="00742229" w:rsidRPr="0067505A" w:rsidRDefault="00742229" w:rsidP="00A76595"/>
    <w:p w14:paraId="4A780BE7" w14:textId="77777777" w:rsidR="00742229" w:rsidRPr="0067505A" w:rsidRDefault="00742229" w:rsidP="00920A63">
      <w:pPr>
        <w:pStyle w:val="Corpsdetexte"/>
        <w:numPr>
          <w:ilvl w:val="0"/>
          <w:numId w:val="79"/>
        </w:numPr>
        <w:spacing w:before="0"/>
      </w:pPr>
      <w:r w:rsidRPr="0067505A">
        <w:t xml:space="preserve">Le ruisseau du </w:t>
      </w:r>
      <w:proofErr w:type="spellStart"/>
      <w:r w:rsidRPr="0067505A">
        <w:t>Lhaut</w:t>
      </w:r>
      <w:proofErr w:type="spellEnd"/>
      <w:r w:rsidRPr="0067505A">
        <w:t xml:space="preserve"> : ce ruisseau permanent nait des marécages de </w:t>
      </w:r>
      <w:proofErr w:type="spellStart"/>
      <w:r w:rsidRPr="0067505A">
        <w:t>Brey</w:t>
      </w:r>
      <w:proofErr w:type="spellEnd"/>
      <w:r w:rsidRPr="0067505A">
        <w:t xml:space="preserve"> et Maison du Bois et rejoint le lac de </w:t>
      </w:r>
      <w:proofErr w:type="spellStart"/>
      <w:r w:rsidRPr="0067505A">
        <w:t>Remoray</w:t>
      </w:r>
      <w:proofErr w:type="spellEnd"/>
      <w:r w:rsidRPr="0067505A">
        <w:t xml:space="preserve"> après avoir traversé une vallée encaissée où il reçoit les eaux de sources karstiques (source de la Beaume et source des Capucins) ;</w:t>
      </w:r>
    </w:p>
    <w:p w14:paraId="7A6D67EB" w14:textId="77777777" w:rsidR="00742229" w:rsidRPr="0067505A" w:rsidRDefault="00742229" w:rsidP="00920A63">
      <w:pPr>
        <w:pStyle w:val="Corpsdetexte"/>
        <w:numPr>
          <w:ilvl w:val="0"/>
          <w:numId w:val="79"/>
        </w:numPr>
        <w:spacing w:before="120"/>
        <w:ind w:left="1570" w:hanging="357"/>
      </w:pPr>
      <w:r w:rsidRPr="0067505A">
        <w:t>Un cours d’eau temporaire qui prend sa source au nord du hameau de Maison du Bois, traverse la commune de Gellin et se jette dans le Doubs à hauteur de Villedieu-les-Mouthe.</w:t>
      </w:r>
    </w:p>
    <w:p w14:paraId="379FA11E" w14:textId="77777777" w:rsidR="00742229" w:rsidRPr="0067505A" w:rsidRDefault="00742229" w:rsidP="00A76595"/>
    <w:p w14:paraId="01F4D1FF" w14:textId="77777777" w:rsidR="00742229" w:rsidRPr="0067505A" w:rsidRDefault="00742229" w:rsidP="00742229">
      <w:pPr>
        <w:pStyle w:val="Corpsdetexte"/>
        <w:spacing w:before="0"/>
        <w:ind w:left="0"/>
        <w:rPr>
          <w:sz w:val="22"/>
          <w:szCs w:val="22"/>
        </w:rPr>
      </w:pPr>
      <w:r w:rsidRPr="0067505A">
        <w:rPr>
          <w:noProof/>
        </w:rPr>
        <mc:AlternateContent>
          <mc:Choice Requires="wps">
            <w:drawing>
              <wp:anchor distT="0" distB="0" distL="114300" distR="114300" simplePos="0" relativeHeight="252360704" behindDoc="0" locked="0" layoutInCell="1" allowOverlap="1" wp14:anchorId="2828CBCD" wp14:editId="401F38BD">
                <wp:simplePos x="0" y="0"/>
                <wp:positionH relativeFrom="column">
                  <wp:posOffset>1099185</wp:posOffset>
                </wp:positionH>
                <wp:positionV relativeFrom="paragraph">
                  <wp:posOffset>4306570</wp:posOffset>
                </wp:positionV>
                <wp:extent cx="724395" cy="257175"/>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724395" cy="257175"/>
                        </a:xfrm>
                        <a:prstGeom prst="rect">
                          <a:avLst/>
                        </a:prstGeom>
                        <a:noFill/>
                        <a:ln w="6350">
                          <a:noFill/>
                        </a:ln>
                      </wps:spPr>
                      <wps:txbx>
                        <w:txbxContent>
                          <w:p w14:paraId="70E232E0" w14:textId="77777777" w:rsidR="006A4B3C" w:rsidRPr="00B54DA6" w:rsidRDefault="006A4B3C" w:rsidP="00742229">
                            <w:pPr>
                              <w:jc w:val="center"/>
                              <w:rPr>
                                <w:color w:val="0070C0"/>
                              </w:rPr>
                            </w:pPr>
                            <w:r>
                              <w:rPr>
                                <w:color w:val="0070C0"/>
                                <w:shd w:val="clear" w:color="auto" w:fill="FFFFFF"/>
                              </w:rPr>
                              <w:t>Le Doubs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8CBCD" id="Zone de texte 29" o:spid="_x0000_s1038" type="#_x0000_t202" style="position:absolute;left:0;text-align:left;margin-left:86.55pt;margin-top:339.1pt;width:57.05pt;height:20.2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" filled="f" stroked="f" strokeweight=".5pt">
                <v:textbox>
                  <w:txbxContent>
                    <w:p w14:paraId="70E232E0" w14:textId="77777777" w:rsidR="006A4B3C" w:rsidRPr="00B54DA6" w:rsidRDefault="006A4B3C" w:rsidP="00742229">
                      <w:pPr>
                        <w:jc w:val="center"/>
                        <w:rPr>
                          <w:color w:val="0070C0"/>
                        </w:rPr>
                      </w:pPr>
                      <w:r>
                        <w:rPr>
                          <w:color w:val="0070C0"/>
                          <w:shd w:val="clear" w:color="auto" w:fill="FFFFFF"/>
                        </w:rPr>
                        <w:t>Le Doubs</w:t>
                      </w:r>
                    </w:p>
                  </w:txbxContent>
                </v:textbox>
              </v:shape>
            </w:pict>
          </mc:Fallback>
        </mc:AlternateContent>
      </w:r>
      <w:r w:rsidRPr="0067505A">
        <w:rPr>
          <w:noProof/>
        </w:rPr>
        <mc:AlternateContent>
          <mc:Choice Requires="wps">
            <w:drawing>
              <wp:anchor distT="0" distB="0" distL="114300" distR="114300" simplePos="0" relativeHeight="252359680" behindDoc="0" locked="0" layoutInCell="1" allowOverlap="1" wp14:anchorId="08D07D29" wp14:editId="415E40D9">
                <wp:simplePos x="0" y="0"/>
                <wp:positionH relativeFrom="column">
                  <wp:posOffset>775970</wp:posOffset>
                </wp:positionH>
                <wp:positionV relativeFrom="paragraph">
                  <wp:posOffset>3179124</wp:posOffset>
                </wp:positionV>
                <wp:extent cx="855024" cy="380010"/>
                <wp:effectExtent l="0" t="0" r="0" b="1270"/>
                <wp:wrapNone/>
                <wp:docPr id="966" name="Zone de texte 966"/>
                <wp:cNvGraphicFramePr/>
                <a:graphic xmlns:a="http://schemas.openxmlformats.org/drawingml/2006/main">
                  <a:graphicData uri="http://schemas.microsoft.com/office/word/2010/wordprocessingShape">
                    <wps:wsp>
                      <wps:cNvSpPr txBox="1"/>
                      <wps:spPr>
                        <a:xfrm>
                          <a:off x="0" y="0"/>
                          <a:ext cx="855024" cy="380010"/>
                        </a:xfrm>
                        <a:prstGeom prst="rect">
                          <a:avLst/>
                        </a:prstGeom>
                        <a:noFill/>
                        <a:ln w="6350">
                          <a:noFill/>
                        </a:ln>
                      </wps:spPr>
                      <wps:txbx>
                        <w:txbxContent>
                          <w:p w14:paraId="30C6BECD" w14:textId="77777777" w:rsidR="006A4B3C" w:rsidRPr="00B54DA6" w:rsidRDefault="006A4B3C" w:rsidP="00742229">
                            <w:pPr>
                              <w:jc w:val="center"/>
                              <w:rPr>
                                <w:color w:val="0070C0"/>
                              </w:rPr>
                            </w:pPr>
                            <w:r w:rsidRPr="00B54DA6">
                              <w:rPr>
                                <w:color w:val="0070C0"/>
                                <w:shd w:val="clear" w:color="auto" w:fill="FFFFFF"/>
                              </w:rPr>
                              <w:t xml:space="preserve">Ruisseau </w:t>
                            </w:r>
                            <w:r>
                              <w:rPr>
                                <w:color w:val="0070C0"/>
                                <w:shd w:val="clear" w:color="auto" w:fill="FFFFFF"/>
                              </w:rPr>
                              <w:t>temporaire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07D29" id="Zone de texte 966" o:spid="_x0000_s1039" type="#_x0000_t202" style="position:absolute;left:0;text-align:left;margin-left:61.1pt;margin-top:250.3pt;width:67.3pt;height:29.9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" filled="f" stroked="f" strokeweight=".5pt">
                <v:textbox>
                  <w:txbxContent>
                    <w:p w14:paraId="30C6BECD" w14:textId="77777777" w:rsidR="006A4B3C" w:rsidRPr="00B54DA6" w:rsidRDefault="006A4B3C" w:rsidP="00742229">
                      <w:pPr>
                        <w:jc w:val="center"/>
                        <w:rPr>
                          <w:color w:val="0070C0"/>
                        </w:rPr>
                      </w:pPr>
                      <w:r w:rsidRPr="00B54DA6">
                        <w:rPr>
                          <w:color w:val="0070C0"/>
                          <w:shd w:val="clear" w:color="auto" w:fill="FFFFFF"/>
                        </w:rPr>
                        <w:t xml:space="preserve">Ruisseau </w:t>
                      </w:r>
                      <w:r>
                        <w:rPr>
                          <w:color w:val="0070C0"/>
                          <w:shd w:val="clear" w:color="auto" w:fill="FFFFFF"/>
                        </w:rPr>
                        <w:t>temporaire</w:t>
                      </w:r>
                    </w:p>
                  </w:txbxContent>
                </v:textbox>
              </v:shape>
            </w:pict>
          </mc:Fallback>
        </mc:AlternateContent>
      </w:r>
      <w:r w:rsidRPr="0067505A">
        <w:rPr>
          <w:noProof/>
        </w:rPr>
        <mc:AlternateContent>
          <mc:Choice Requires="wps">
            <w:drawing>
              <wp:anchor distT="0" distB="0" distL="114300" distR="114300" simplePos="0" relativeHeight="252358656" behindDoc="0" locked="0" layoutInCell="1" allowOverlap="1" wp14:anchorId="57EA8C16" wp14:editId="5C0D1E3A">
                <wp:simplePos x="0" y="0"/>
                <wp:positionH relativeFrom="column">
                  <wp:posOffset>3305645</wp:posOffset>
                </wp:positionH>
                <wp:positionV relativeFrom="paragraph">
                  <wp:posOffset>2104811</wp:posOffset>
                </wp:positionV>
                <wp:extent cx="724395" cy="374072"/>
                <wp:effectExtent l="0" t="0" r="0" b="6985"/>
                <wp:wrapNone/>
                <wp:docPr id="967" name="Zone de texte 967"/>
                <wp:cNvGraphicFramePr/>
                <a:graphic xmlns:a="http://schemas.openxmlformats.org/drawingml/2006/main">
                  <a:graphicData uri="http://schemas.microsoft.com/office/word/2010/wordprocessingShape">
                    <wps:wsp>
                      <wps:cNvSpPr txBox="1"/>
                      <wps:spPr>
                        <a:xfrm>
                          <a:off x="0" y="0"/>
                          <a:ext cx="724395" cy="374072"/>
                        </a:xfrm>
                        <a:prstGeom prst="rect">
                          <a:avLst/>
                        </a:prstGeom>
                        <a:noFill/>
                        <a:ln w="6350">
                          <a:noFill/>
                        </a:ln>
                      </wps:spPr>
                      <wps:txbx>
                        <w:txbxContent>
                          <w:p w14:paraId="53928907" w14:textId="77777777" w:rsidR="006A4B3C" w:rsidRPr="00B54DA6" w:rsidRDefault="006A4B3C" w:rsidP="00742229">
                            <w:pPr>
                              <w:jc w:val="center"/>
                              <w:rPr>
                                <w:color w:val="0070C0"/>
                              </w:rPr>
                            </w:pPr>
                            <w:r w:rsidRPr="00B54DA6">
                              <w:rPr>
                                <w:color w:val="0070C0"/>
                                <w:shd w:val="clear" w:color="auto" w:fill="FFFFFF"/>
                              </w:rPr>
                              <w:t xml:space="preserve">Ruisseau du </w:t>
                            </w:r>
                            <w:proofErr w:type="spellStart"/>
                            <w:r w:rsidRPr="00B54DA6">
                              <w:rPr>
                                <w:color w:val="0070C0"/>
                                <w:shd w:val="clear" w:color="auto" w:fill="FFFFFF"/>
                              </w:rPr>
                              <w:t>Lhaut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A8C16" id="Zone de texte 967" o:spid="_x0000_s1040" type="#_x0000_t202" style="position:absolute;left:0;text-align:left;margin-left:260.3pt;margin-top:165.75pt;width:57.05pt;height:29.4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" filled="f" stroked="f" strokeweight=".5pt">
                <v:textbox>
                  <w:txbxContent>
                    <w:p w14:paraId="53928907" w14:textId="77777777" w:rsidR="006A4B3C" w:rsidRPr="00B54DA6" w:rsidRDefault="006A4B3C" w:rsidP="00742229">
                      <w:pPr>
                        <w:jc w:val="center"/>
                        <w:rPr>
                          <w:color w:val="0070C0"/>
                        </w:rPr>
                      </w:pPr>
                      <w:r w:rsidRPr="00B54DA6">
                        <w:rPr>
                          <w:color w:val="0070C0"/>
                          <w:shd w:val="clear" w:color="auto" w:fill="FFFFFF"/>
                        </w:rPr>
                        <w:t xml:space="preserve">Ruisseau du </w:t>
                      </w:r>
                      <w:proofErr w:type="spellStart"/>
                      <w:r w:rsidRPr="00B54DA6">
                        <w:rPr>
                          <w:color w:val="0070C0"/>
                          <w:shd w:val="clear" w:color="auto" w:fill="FFFFFF"/>
                        </w:rPr>
                        <w:t>Lhaut</w:t>
                      </w:r>
                      <w:proofErr w:type="spellEnd"/>
                    </w:p>
                  </w:txbxContent>
                </v:textbox>
              </v:shape>
            </w:pict>
          </mc:Fallback>
        </mc:AlternateContent>
      </w:r>
      <w:r w:rsidRPr="0067505A">
        <w:rPr>
          <w:noProof/>
        </w:rPr>
        <mc:AlternateContent>
          <mc:Choice Requires="wps">
            <w:drawing>
              <wp:anchor distT="0" distB="0" distL="114300" distR="114300" simplePos="0" relativeHeight="252357632" behindDoc="0" locked="0" layoutInCell="1" allowOverlap="1" wp14:anchorId="7E4D8908" wp14:editId="7F8F02AB">
                <wp:simplePos x="0" y="0"/>
                <wp:positionH relativeFrom="column">
                  <wp:posOffset>71120</wp:posOffset>
                </wp:positionH>
                <wp:positionV relativeFrom="paragraph">
                  <wp:posOffset>1218977</wp:posOffset>
                </wp:positionV>
                <wp:extent cx="3693600" cy="2224800"/>
                <wp:effectExtent l="19050" t="19050" r="40640" b="42545"/>
                <wp:wrapNone/>
                <wp:docPr id="968" name="Forme libre : forme 9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93600" cy="2224800"/>
                        </a:xfrm>
                        <a:custGeom>
                          <a:avLst/>
                          <a:gdLst>
                            <a:gd name="connsiteX0" fmla="*/ 716889 w 4754880"/>
                            <a:gd name="connsiteY0" fmla="*/ 2582266 h 2867559"/>
                            <a:gd name="connsiteX1" fmla="*/ 226771 w 4754880"/>
                            <a:gd name="connsiteY1" fmla="*/ 2055572 h 2867559"/>
                            <a:gd name="connsiteX2" fmla="*/ 102412 w 4754880"/>
                            <a:gd name="connsiteY2" fmla="*/ 1777594 h 2867559"/>
                            <a:gd name="connsiteX3" fmla="*/ 0 w 4754880"/>
                            <a:gd name="connsiteY3" fmla="*/ 1602029 h 2867559"/>
                            <a:gd name="connsiteX4" fmla="*/ 212140 w 4754880"/>
                            <a:gd name="connsiteY4" fmla="*/ 1360628 h 2867559"/>
                            <a:gd name="connsiteX5" fmla="*/ 336499 w 4754880"/>
                            <a:gd name="connsiteY5" fmla="*/ 1250900 h 2867559"/>
                            <a:gd name="connsiteX6" fmla="*/ 636422 w 4754880"/>
                            <a:gd name="connsiteY6" fmla="*/ 1046074 h 2867559"/>
                            <a:gd name="connsiteX7" fmla="*/ 738835 w 4754880"/>
                            <a:gd name="connsiteY7" fmla="*/ 1199693 h 2867559"/>
                            <a:gd name="connsiteX8" fmla="*/ 760780 w 4754880"/>
                            <a:gd name="connsiteY8" fmla="*/ 1207008 h 2867559"/>
                            <a:gd name="connsiteX9" fmla="*/ 782726 w 4754880"/>
                            <a:gd name="connsiteY9" fmla="*/ 1258215 h 2867559"/>
                            <a:gd name="connsiteX10" fmla="*/ 782726 w 4754880"/>
                            <a:gd name="connsiteY10" fmla="*/ 1258215 h 2867559"/>
                            <a:gd name="connsiteX11" fmla="*/ 848563 w 4754880"/>
                            <a:gd name="connsiteY11" fmla="*/ 1280160 h 2867559"/>
                            <a:gd name="connsiteX12" fmla="*/ 921715 w 4754880"/>
                            <a:gd name="connsiteY12" fmla="*/ 1309421 h 2867559"/>
                            <a:gd name="connsiteX13" fmla="*/ 1345996 w 4754880"/>
                            <a:gd name="connsiteY13" fmla="*/ 1141172 h 2867559"/>
                            <a:gd name="connsiteX14" fmla="*/ 1463040 w 4754880"/>
                            <a:gd name="connsiteY14" fmla="*/ 958292 h 2867559"/>
                            <a:gd name="connsiteX15" fmla="*/ 1367942 w 4754880"/>
                            <a:gd name="connsiteY15" fmla="*/ 921716 h 2867559"/>
                            <a:gd name="connsiteX16" fmla="*/ 1404518 w 4754880"/>
                            <a:gd name="connsiteY16" fmla="*/ 841248 h 2867559"/>
                            <a:gd name="connsiteX17" fmla="*/ 1404518 w 4754880"/>
                            <a:gd name="connsiteY17" fmla="*/ 841248 h 2867559"/>
                            <a:gd name="connsiteX18" fmla="*/ 1404518 w 4754880"/>
                            <a:gd name="connsiteY18" fmla="*/ 782727 h 2867559"/>
                            <a:gd name="connsiteX19" fmla="*/ 1506931 w 4754880"/>
                            <a:gd name="connsiteY19" fmla="*/ 731520 h 2867559"/>
                            <a:gd name="connsiteX20" fmla="*/ 1580083 w 4754880"/>
                            <a:gd name="connsiteY20" fmla="*/ 724205 h 2867559"/>
                            <a:gd name="connsiteX21" fmla="*/ 1623974 w 4754880"/>
                            <a:gd name="connsiteY21" fmla="*/ 716890 h 2867559"/>
                            <a:gd name="connsiteX22" fmla="*/ 1609344 w 4754880"/>
                            <a:gd name="connsiteY22" fmla="*/ 643738 h 2867559"/>
                            <a:gd name="connsiteX23" fmla="*/ 1682496 w 4754880"/>
                            <a:gd name="connsiteY23" fmla="*/ 621792 h 2867559"/>
                            <a:gd name="connsiteX24" fmla="*/ 1675180 w 4754880"/>
                            <a:gd name="connsiteY24" fmla="*/ 343815 h 2867559"/>
                            <a:gd name="connsiteX25" fmla="*/ 1777593 w 4754880"/>
                            <a:gd name="connsiteY25" fmla="*/ 343815 h 2867559"/>
                            <a:gd name="connsiteX26" fmla="*/ 1799539 w 4754880"/>
                            <a:gd name="connsiteY26" fmla="*/ 475488 h 2867559"/>
                            <a:gd name="connsiteX27" fmla="*/ 1836115 w 4754880"/>
                            <a:gd name="connsiteY27" fmla="*/ 482804 h 2867559"/>
                            <a:gd name="connsiteX28" fmla="*/ 1967788 w 4754880"/>
                            <a:gd name="connsiteY28" fmla="*/ 373076 h 2867559"/>
                            <a:gd name="connsiteX29" fmla="*/ 1945843 w 4754880"/>
                            <a:gd name="connsiteY29" fmla="*/ 285293 h 2867559"/>
                            <a:gd name="connsiteX30" fmla="*/ 2033625 w 4754880"/>
                            <a:gd name="connsiteY30" fmla="*/ 256032 h 2867559"/>
                            <a:gd name="connsiteX31" fmla="*/ 2062886 w 4754880"/>
                            <a:gd name="connsiteY31" fmla="*/ 277978 h 2867559"/>
                            <a:gd name="connsiteX32" fmla="*/ 2165299 w 4754880"/>
                            <a:gd name="connsiteY32" fmla="*/ 270663 h 2867559"/>
                            <a:gd name="connsiteX33" fmla="*/ 2794406 w 4754880"/>
                            <a:gd name="connsiteY33" fmla="*/ 131674 h 2867559"/>
                            <a:gd name="connsiteX34" fmla="*/ 2845612 w 4754880"/>
                            <a:gd name="connsiteY34" fmla="*/ 190196 h 2867559"/>
                            <a:gd name="connsiteX35" fmla="*/ 3599078 w 4754880"/>
                            <a:gd name="connsiteY35" fmla="*/ 124359 h 2867559"/>
                            <a:gd name="connsiteX36" fmla="*/ 3701491 w 4754880"/>
                            <a:gd name="connsiteY36" fmla="*/ 270663 h 2867559"/>
                            <a:gd name="connsiteX37" fmla="*/ 3906316 w 4754880"/>
                            <a:gd name="connsiteY37" fmla="*/ 263348 h 2867559"/>
                            <a:gd name="connsiteX38" fmla="*/ 3986784 w 4754880"/>
                            <a:gd name="connsiteY38" fmla="*/ 204826 h 2867559"/>
                            <a:gd name="connsiteX39" fmla="*/ 4140403 w 4754880"/>
                            <a:gd name="connsiteY39" fmla="*/ 109728 h 2867559"/>
                            <a:gd name="connsiteX40" fmla="*/ 4279392 w 4754880"/>
                            <a:gd name="connsiteY40" fmla="*/ 87783 h 2867559"/>
                            <a:gd name="connsiteX41" fmla="*/ 4454956 w 4754880"/>
                            <a:gd name="connsiteY41" fmla="*/ 0 h 2867559"/>
                            <a:gd name="connsiteX42" fmla="*/ 4454956 w 4754880"/>
                            <a:gd name="connsiteY42" fmla="*/ 138989 h 2867559"/>
                            <a:gd name="connsiteX43" fmla="*/ 4389120 w 4754880"/>
                            <a:gd name="connsiteY43" fmla="*/ 204826 h 2867559"/>
                            <a:gd name="connsiteX44" fmla="*/ 4294022 w 4754880"/>
                            <a:gd name="connsiteY44" fmla="*/ 212141 h 2867559"/>
                            <a:gd name="connsiteX45" fmla="*/ 4198924 w 4754880"/>
                            <a:gd name="connsiteY45" fmla="*/ 226772 h 2867559"/>
                            <a:gd name="connsiteX46" fmla="*/ 4089196 w 4754880"/>
                            <a:gd name="connsiteY46" fmla="*/ 395021 h 2867559"/>
                            <a:gd name="connsiteX47" fmla="*/ 3964838 w 4754880"/>
                            <a:gd name="connsiteY47" fmla="*/ 482804 h 2867559"/>
                            <a:gd name="connsiteX48" fmla="*/ 4133088 w 4754880"/>
                            <a:gd name="connsiteY48" fmla="*/ 665684 h 2867559"/>
                            <a:gd name="connsiteX49" fmla="*/ 4337913 w 4754880"/>
                            <a:gd name="connsiteY49" fmla="*/ 680314 h 2867559"/>
                            <a:gd name="connsiteX50" fmla="*/ 4484217 w 4754880"/>
                            <a:gd name="connsiteY50" fmla="*/ 724205 h 2867559"/>
                            <a:gd name="connsiteX51" fmla="*/ 4667097 w 4754880"/>
                            <a:gd name="connsiteY51" fmla="*/ 892455 h 2867559"/>
                            <a:gd name="connsiteX52" fmla="*/ 4754880 w 4754880"/>
                            <a:gd name="connsiteY52" fmla="*/ 1009498 h 2867559"/>
                            <a:gd name="connsiteX53" fmla="*/ 4703673 w 4754880"/>
                            <a:gd name="connsiteY53" fmla="*/ 1075335 h 2867559"/>
                            <a:gd name="connsiteX54" fmla="*/ 4747564 w 4754880"/>
                            <a:gd name="connsiteY54" fmla="*/ 1155802 h 2867559"/>
                            <a:gd name="connsiteX55" fmla="*/ 4659782 w 4754880"/>
                            <a:gd name="connsiteY55" fmla="*/ 1302106 h 2867559"/>
                            <a:gd name="connsiteX56" fmla="*/ 4593945 w 4754880"/>
                            <a:gd name="connsiteY56" fmla="*/ 1404519 h 2867559"/>
                            <a:gd name="connsiteX57" fmla="*/ 4491532 w 4754880"/>
                            <a:gd name="connsiteY57" fmla="*/ 1484986 h 2867559"/>
                            <a:gd name="connsiteX58" fmla="*/ 4462272 w 4754880"/>
                            <a:gd name="connsiteY58" fmla="*/ 1660551 h 2867559"/>
                            <a:gd name="connsiteX59" fmla="*/ 4586630 w 4754880"/>
                            <a:gd name="connsiteY59" fmla="*/ 1792224 h 2867559"/>
                            <a:gd name="connsiteX60" fmla="*/ 4433011 w 4754880"/>
                            <a:gd name="connsiteY60" fmla="*/ 1872692 h 2867559"/>
                            <a:gd name="connsiteX61" fmla="*/ 4381804 w 4754880"/>
                            <a:gd name="connsiteY61" fmla="*/ 1814170 h 2867559"/>
                            <a:gd name="connsiteX62" fmla="*/ 4176979 w 4754880"/>
                            <a:gd name="connsiteY62" fmla="*/ 2004365 h 2867559"/>
                            <a:gd name="connsiteX63" fmla="*/ 4374489 w 4754880"/>
                            <a:gd name="connsiteY63" fmla="*/ 2194560 h 2867559"/>
                            <a:gd name="connsiteX64" fmla="*/ 4220870 w 4754880"/>
                            <a:gd name="connsiteY64" fmla="*/ 2289658 h 2867559"/>
                            <a:gd name="connsiteX65" fmla="*/ 4345228 w 4754880"/>
                            <a:gd name="connsiteY65" fmla="*/ 2479853 h 2867559"/>
                            <a:gd name="connsiteX66" fmla="*/ 4162348 w 4754880"/>
                            <a:gd name="connsiteY66" fmla="*/ 2531060 h 2867559"/>
                            <a:gd name="connsiteX67" fmla="*/ 4162348 w 4754880"/>
                            <a:gd name="connsiteY67" fmla="*/ 2531060 h 2867559"/>
                            <a:gd name="connsiteX68" fmla="*/ 4052620 w 4754880"/>
                            <a:gd name="connsiteY68" fmla="*/ 2545690 h 2867559"/>
                            <a:gd name="connsiteX69" fmla="*/ 4023360 w 4754880"/>
                            <a:gd name="connsiteY69" fmla="*/ 2509114 h 2867559"/>
                            <a:gd name="connsiteX70" fmla="*/ 4176979 w 4754880"/>
                            <a:gd name="connsiteY70" fmla="*/ 2428647 h 2867559"/>
                            <a:gd name="connsiteX71" fmla="*/ 4176979 w 4754880"/>
                            <a:gd name="connsiteY71" fmla="*/ 2428647 h 2867559"/>
                            <a:gd name="connsiteX72" fmla="*/ 4030675 w 4754880"/>
                            <a:gd name="connsiteY72" fmla="*/ 2465223 h 2867559"/>
                            <a:gd name="connsiteX73" fmla="*/ 4008729 w 4754880"/>
                            <a:gd name="connsiteY73" fmla="*/ 2465223 h 2867559"/>
                            <a:gd name="connsiteX74" fmla="*/ 3708806 w 4754880"/>
                            <a:gd name="connsiteY74" fmla="*/ 2604212 h 2867559"/>
                            <a:gd name="connsiteX75" fmla="*/ 3657600 w 4754880"/>
                            <a:gd name="connsiteY75" fmla="*/ 2655418 h 2867559"/>
                            <a:gd name="connsiteX76" fmla="*/ 3525926 w 4754880"/>
                            <a:gd name="connsiteY76" fmla="*/ 2757831 h 2867559"/>
                            <a:gd name="connsiteX77" fmla="*/ 3423513 w 4754880"/>
                            <a:gd name="connsiteY77" fmla="*/ 2830983 h 2867559"/>
                            <a:gd name="connsiteX78" fmla="*/ 3277209 w 4754880"/>
                            <a:gd name="connsiteY78" fmla="*/ 2867559 h 2867559"/>
                            <a:gd name="connsiteX79" fmla="*/ 2750515 w 4754880"/>
                            <a:gd name="connsiteY79" fmla="*/ 2245767 h 2867559"/>
                            <a:gd name="connsiteX80" fmla="*/ 2765145 w 4754880"/>
                            <a:gd name="connsiteY80" fmla="*/ 2201876 h 2867559"/>
                            <a:gd name="connsiteX81" fmla="*/ 2779776 w 4754880"/>
                            <a:gd name="connsiteY81" fmla="*/ 2150669 h 2867559"/>
                            <a:gd name="connsiteX82" fmla="*/ 2626156 w 4754880"/>
                            <a:gd name="connsiteY82" fmla="*/ 1931213 h 2867559"/>
                            <a:gd name="connsiteX83" fmla="*/ 2531059 w 4754880"/>
                            <a:gd name="connsiteY83" fmla="*/ 1821485 h 2867559"/>
                            <a:gd name="connsiteX84" fmla="*/ 2450592 w 4754880"/>
                            <a:gd name="connsiteY84" fmla="*/ 1821485 h 2867559"/>
                            <a:gd name="connsiteX85" fmla="*/ 2414016 w 4754880"/>
                            <a:gd name="connsiteY85" fmla="*/ 1850746 h 2867559"/>
                            <a:gd name="connsiteX86" fmla="*/ 2326233 w 4754880"/>
                            <a:gd name="connsiteY86" fmla="*/ 1828800 h 2867559"/>
                            <a:gd name="connsiteX87" fmla="*/ 2289657 w 4754880"/>
                            <a:gd name="connsiteY87" fmla="*/ 1675181 h 2867559"/>
                            <a:gd name="connsiteX88" fmla="*/ 2289657 w 4754880"/>
                            <a:gd name="connsiteY88" fmla="*/ 1675181 h 2867559"/>
                            <a:gd name="connsiteX89" fmla="*/ 2201875 w 4754880"/>
                            <a:gd name="connsiteY89" fmla="*/ 1697127 h 2867559"/>
                            <a:gd name="connsiteX90" fmla="*/ 2128723 w 4754880"/>
                            <a:gd name="connsiteY90" fmla="*/ 1645920 h 2867559"/>
                            <a:gd name="connsiteX91" fmla="*/ 2004364 w 4754880"/>
                            <a:gd name="connsiteY91" fmla="*/ 1704442 h 2867559"/>
                            <a:gd name="connsiteX92" fmla="*/ 2011680 w 4754880"/>
                            <a:gd name="connsiteY92" fmla="*/ 1799540 h 2867559"/>
                            <a:gd name="connsiteX93" fmla="*/ 1982419 w 4754880"/>
                            <a:gd name="connsiteY93" fmla="*/ 1821485 h 2867559"/>
                            <a:gd name="connsiteX94" fmla="*/ 1872691 w 4754880"/>
                            <a:gd name="connsiteY94" fmla="*/ 1806855 h 2867559"/>
                            <a:gd name="connsiteX95" fmla="*/ 1755648 w 4754880"/>
                            <a:gd name="connsiteY95" fmla="*/ 1938528 h 2867559"/>
                            <a:gd name="connsiteX96" fmla="*/ 1770278 w 4754880"/>
                            <a:gd name="connsiteY96" fmla="*/ 1967789 h 2867559"/>
                            <a:gd name="connsiteX97" fmla="*/ 1901952 w 4754880"/>
                            <a:gd name="connsiteY97" fmla="*/ 2018996 h 2867559"/>
                            <a:gd name="connsiteX98" fmla="*/ 1880006 w 4754880"/>
                            <a:gd name="connsiteY98" fmla="*/ 2296973 h 2867559"/>
                            <a:gd name="connsiteX99" fmla="*/ 1748332 w 4754880"/>
                            <a:gd name="connsiteY99" fmla="*/ 2399386 h 2867559"/>
                            <a:gd name="connsiteX100" fmla="*/ 1821484 w 4754880"/>
                            <a:gd name="connsiteY100" fmla="*/ 2472538 h 2867559"/>
                            <a:gd name="connsiteX101" fmla="*/ 1762963 w 4754880"/>
                            <a:gd name="connsiteY101" fmla="*/ 2494484 h 2867559"/>
                            <a:gd name="connsiteX102" fmla="*/ 1682496 w 4754880"/>
                            <a:gd name="connsiteY102" fmla="*/ 2428647 h 2867559"/>
                            <a:gd name="connsiteX103" fmla="*/ 1602028 w 4754880"/>
                            <a:gd name="connsiteY103" fmla="*/ 2501799 h 2867559"/>
                            <a:gd name="connsiteX104" fmla="*/ 1404518 w 4754880"/>
                            <a:gd name="connsiteY104" fmla="*/ 2794407 h 2867559"/>
                            <a:gd name="connsiteX105" fmla="*/ 1375257 w 4754880"/>
                            <a:gd name="connsiteY105" fmla="*/ 2794407 h 2867559"/>
                            <a:gd name="connsiteX106" fmla="*/ 1338681 w 4754880"/>
                            <a:gd name="connsiteY106" fmla="*/ 2728570 h 2867559"/>
                            <a:gd name="connsiteX107" fmla="*/ 1338681 w 4754880"/>
                            <a:gd name="connsiteY107" fmla="*/ 2728570 h 2867559"/>
                            <a:gd name="connsiteX108" fmla="*/ 1272844 w 4754880"/>
                            <a:gd name="connsiteY108" fmla="*/ 2655418 h 2867559"/>
                            <a:gd name="connsiteX109" fmla="*/ 1170432 w 4754880"/>
                            <a:gd name="connsiteY109" fmla="*/ 2706624 h 2867559"/>
                            <a:gd name="connsiteX110" fmla="*/ 1082649 w 4754880"/>
                            <a:gd name="connsiteY110" fmla="*/ 2655418 h 2867559"/>
                            <a:gd name="connsiteX111" fmla="*/ 1082649 w 4754880"/>
                            <a:gd name="connsiteY111" fmla="*/ 2655418 h 2867559"/>
                            <a:gd name="connsiteX112" fmla="*/ 1082649 w 4754880"/>
                            <a:gd name="connsiteY112" fmla="*/ 2743200 h 2867559"/>
                            <a:gd name="connsiteX113" fmla="*/ 950976 w 4754880"/>
                            <a:gd name="connsiteY113" fmla="*/ 2801722 h 2867559"/>
                            <a:gd name="connsiteX114" fmla="*/ 950976 w 4754880"/>
                            <a:gd name="connsiteY114" fmla="*/ 2801722 h 2867559"/>
                            <a:gd name="connsiteX115" fmla="*/ 929030 w 4754880"/>
                            <a:gd name="connsiteY115" fmla="*/ 2640788 h 2867559"/>
                            <a:gd name="connsiteX116" fmla="*/ 855878 w 4754880"/>
                            <a:gd name="connsiteY116" fmla="*/ 2567636 h 2867559"/>
                            <a:gd name="connsiteX117" fmla="*/ 716889 w 4754880"/>
                            <a:gd name="connsiteY117" fmla="*/ 2582266 h 2867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Lst>
                          <a:rect l="l" t="t" r="r" b="b"/>
                          <a:pathLst>
                            <a:path w="4754880" h="2867559">
                              <a:moveTo>
                                <a:pt x="716889" y="2582266"/>
                              </a:moveTo>
                              <a:lnTo>
                                <a:pt x="226771" y="2055572"/>
                              </a:lnTo>
                              <a:lnTo>
                                <a:pt x="102412" y="1777594"/>
                              </a:lnTo>
                              <a:lnTo>
                                <a:pt x="0" y="1602029"/>
                              </a:lnTo>
                              <a:lnTo>
                                <a:pt x="212140" y="1360628"/>
                              </a:lnTo>
                              <a:lnTo>
                                <a:pt x="336499" y="1250900"/>
                              </a:lnTo>
                              <a:lnTo>
                                <a:pt x="636422" y="1046074"/>
                              </a:lnTo>
                              <a:lnTo>
                                <a:pt x="738835" y="1199693"/>
                              </a:lnTo>
                              <a:lnTo>
                                <a:pt x="760780" y="1207008"/>
                              </a:lnTo>
                              <a:lnTo>
                                <a:pt x="782726" y="1258215"/>
                              </a:lnTo>
                              <a:lnTo>
                                <a:pt x="782726" y="1258215"/>
                              </a:lnTo>
                              <a:lnTo>
                                <a:pt x="848563" y="1280160"/>
                              </a:lnTo>
                              <a:lnTo>
                                <a:pt x="921715" y="1309421"/>
                              </a:lnTo>
                              <a:lnTo>
                                <a:pt x="1345996" y="1141172"/>
                              </a:lnTo>
                              <a:lnTo>
                                <a:pt x="1463040" y="958292"/>
                              </a:lnTo>
                              <a:lnTo>
                                <a:pt x="1367942" y="921716"/>
                              </a:lnTo>
                              <a:lnTo>
                                <a:pt x="1404518" y="841248"/>
                              </a:lnTo>
                              <a:lnTo>
                                <a:pt x="1404518" y="841248"/>
                              </a:lnTo>
                              <a:lnTo>
                                <a:pt x="1404518" y="782727"/>
                              </a:lnTo>
                              <a:lnTo>
                                <a:pt x="1506931" y="731520"/>
                              </a:lnTo>
                              <a:lnTo>
                                <a:pt x="1580083" y="724205"/>
                              </a:lnTo>
                              <a:lnTo>
                                <a:pt x="1623974" y="716890"/>
                              </a:lnTo>
                              <a:lnTo>
                                <a:pt x="1609344" y="643738"/>
                              </a:lnTo>
                              <a:lnTo>
                                <a:pt x="1682496" y="621792"/>
                              </a:lnTo>
                              <a:lnTo>
                                <a:pt x="1675180" y="343815"/>
                              </a:lnTo>
                              <a:lnTo>
                                <a:pt x="1777593" y="343815"/>
                              </a:lnTo>
                              <a:lnTo>
                                <a:pt x="1799539" y="475488"/>
                              </a:lnTo>
                              <a:lnTo>
                                <a:pt x="1836115" y="482804"/>
                              </a:lnTo>
                              <a:lnTo>
                                <a:pt x="1967788" y="373076"/>
                              </a:lnTo>
                              <a:lnTo>
                                <a:pt x="1945843" y="285293"/>
                              </a:lnTo>
                              <a:lnTo>
                                <a:pt x="2033625" y="256032"/>
                              </a:lnTo>
                              <a:lnTo>
                                <a:pt x="2062886" y="277978"/>
                              </a:lnTo>
                              <a:lnTo>
                                <a:pt x="2165299" y="270663"/>
                              </a:lnTo>
                              <a:lnTo>
                                <a:pt x="2794406" y="131674"/>
                              </a:lnTo>
                              <a:lnTo>
                                <a:pt x="2845612" y="190196"/>
                              </a:lnTo>
                              <a:lnTo>
                                <a:pt x="3599078" y="124359"/>
                              </a:lnTo>
                              <a:lnTo>
                                <a:pt x="3701491" y="270663"/>
                              </a:lnTo>
                              <a:lnTo>
                                <a:pt x="3906316" y="263348"/>
                              </a:lnTo>
                              <a:lnTo>
                                <a:pt x="3986784" y="204826"/>
                              </a:lnTo>
                              <a:lnTo>
                                <a:pt x="4140403" y="109728"/>
                              </a:lnTo>
                              <a:lnTo>
                                <a:pt x="4279392" y="87783"/>
                              </a:lnTo>
                              <a:lnTo>
                                <a:pt x="4454956" y="0"/>
                              </a:lnTo>
                              <a:lnTo>
                                <a:pt x="4454956" y="138989"/>
                              </a:lnTo>
                              <a:lnTo>
                                <a:pt x="4389120" y="204826"/>
                              </a:lnTo>
                              <a:lnTo>
                                <a:pt x="4294022" y="212141"/>
                              </a:lnTo>
                              <a:lnTo>
                                <a:pt x="4198924" y="226772"/>
                              </a:lnTo>
                              <a:lnTo>
                                <a:pt x="4089196" y="395021"/>
                              </a:lnTo>
                              <a:lnTo>
                                <a:pt x="3964838" y="482804"/>
                              </a:lnTo>
                              <a:lnTo>
                                <a:pt x="4133088" y="665684"/>
                              </a:lnTo>
                              <a:lnTo>
                                <a:pt x="4337913" y="680314"/>
                              </a:lnTo>
                              <a:lnTo>
                                <a:pt x="4484217" y="724205"/>
                              </a:lnTo>
                              <a:lnTo>
                                <a:pt x="4667097" y="892455"/>
                              </a:lnTo>
                              <a:lnTo>
                                <a:pt x="4754880" y="1009498"/>
                              </a:lnTo>
                              <a:lnTo>
                                <a:pt x="4703673" y="1075335"/>
                              </a:lnTo>
                              <a:lnTo>
                                <a:pt x="4747564" y="1155802"/>
                              </a:lnTo>
                              <a:lnTo>
                                <a:pt x="4659782" y="1302106"/>
                              </a:lnTo>
                              <a:lnTo>
                                <a:pt x="4593945" y="1404519"/>
                              </a:lnTo>
                              <a:lnTo>
                                <a:pt x="4491532" y="1484986"/>
                              </a:lnTo>
                              <a:lnTo>
                                <a:pt x="4462272" y="1660551"/>
                              </a:lnTo>
                              <a:lnTo>
                                <a:pt x="4586630" y="1792224"/>
                              </a:lnTo>
                              <a:lnTo>
                                <a:pt x="4433011" y="1872692"/>
                              </a:lnTo>
                              <a:lnTo>
                                <a:pt x="4381804" y="1814170"/>
                              </a:lnTo>
                              <a:lnTo>
                                <a:pt x="4176979" y="2004365"/>
                              </a:lnTo>
                              <a:lnTo>
                                <a:pt x="4374489" y="2194560"/>
                              </a:lnTo>
                              <a:lnTo>
                                <a:pt x="4220870" y="2289658"/>
                              </a:lnTo>
                              <a:lnTo>
                                <a:pt x="4345228" y="2479853"/>
                              </a:lnTo>
                              <a:lnTo>
                                <a:pt x="4162348" y="2531060"/>
                              </a:lnTo>
                              <a:lnTo>
                                <a:pt x="4162348" y="2531060"/>
                              </a:lnTo>
                              <a:lnTo>
                                <a:pt x="4052620" y="2545690"/>
                              </a:lnTo>
                              <a:lnTo>
                                <a:pt x="4023360" y="2509114"/>
                              </a:lnTo>
                              <a:lnTo>
                                <a:pt x="4176979" y="2428647"/>
                              </a:lnTo>
                              <a:lnTo>
                                <a:pt x="4176979" y="2428647"/>
                              </a:lnTo>
                              <a:lnTo>
                                <a:pt x="4030675" y="2465223"/>
                              </a:lnTo>
                              <a:lnTo>
                                <a:pt x="4008729" y="2465223"/>
                              </a:lnTo>
                              <a:lnTo>
                                <a:pt x="3708806" y="2604212"/>
                              </a:lnTo>
                              <a:lnTo>
                                <a:pt x="3657600" y="2655418"/>
                              </a:lnTo>
                              <a:lnTo>
                                <a:pt x="3525926" y="2757831"/>
                              </a:lnTo>
                              <a:lnTo>
                                <a:pt x="3423513" y="2830983"/>
                              </a:lnTo>
                              <a:lnTo>
                                <a:pt x="3277209" y="2867559"/>
                              </a:lnTo>
                              <a:lnTo>
                                <a:pt x="2750515" y="2245767"/>
                              </a:lnTo>
                              <a:lnTo>
                                <a:pt x="2765145" y="2201876"/>
                              </a:lnTo>
                              <a:lnTo>
                                <a:pt x="2779776" y="2150669"/>
                              </a:lnTo>
                              <a:lnTo>
                                <a:pt x="2626156" y="1931213"/>
                              </a:lnTo>
                              <a:lnTo>
                                <a:pt x="2531059" y="1821485"/>
                              </a:lnTo>
                              <a:lnTo>
                                <a:pt x="2450592" y="1821485"/>
                              </a:lnTo>
                              <a:lnTo>
                                <a:pt x="2414016" y="1850746"/>
                              </a:lnTo>
                              <a:lnTo>
                                <a:pt x="2326233" y="1828800"/>
                              </a:lnTo>
                              <a:lnTo>
                                <a:pt x="2289657" y="1675181"/>
                              </a:lnTo>
                              <a:lnTo>
                                <a:pt x="2289657" y="1675181"/>
                              </a:lnTo>
                              <a:lnTo>
                                <a:pt x="2201875" y="1697127"/>
                              </a:lnTo>
                              <a:lnTo>
                                <a:pt x="2128723" y="1645920"/>
                              </a:lnTo>
                              <a:lnTo>
                                <a:pt x="2004364" y="1704442"/>
                              </a:lnTo>
                              <a:lnTo>
                                <a:pt x="2011680" y="1799540"/>
                              </a:lnTo>
                              <a:lnTo>
                                <a:pt x="1982419" y="1821485"/>
                              </a:lnTo>
                              <a:lnTo>
                                <a:pt x="1872691" y="1806855"/>
                              </a:lnTo>
                              <a:lnTo>
                                <a:pt x="1755648" y="1938528"/>
                              </a:lnTo>
                              <a:lnTo>
                                <a:pt x="1770278" y="1967789"/>
                              </a:lnTo>
                              <a:lnTo>
                                <a:pt x="1901952" y="2018996"/>
                              </a:lnTo>
                              <a:lnTo>
                                <a:pt x="1880006" y="2296973"/>
                              </a:lnTo>
                              <a:lnTo>
                                <a:pt x="1748332" y="2399386"/>
                              </a:lnTo>
                              <a:lnTo>
                                <a:pt x="1821484" y="2472538"/>
                              </a:lnTo>
                              <a:lnTo>
                                <a:pt x="1762963" y="2494484"/>
                              </a:lnTo>
                              <a:lnTo>
                                <a:pt x="1682496" y="2428647"/>
                              </a:lnTo>
                              <a:lnTo>
                                <a:pt x="1602028" y="2501799"/>
                              </a:lnTo>
                              <a:lnTo>
                                <a:pt x="1404518" y="2794407"/>
                              </a:lnTo>
                              <a:lnTo>
                                <a:pt x="1375257" y="2794407"/>
                              </a:lnTo>
                              <a:lnTo>
                                <a:pt x="1338681" y="2728570"/>
                              </a:lnTo>
                              <a:lnTo>
                                <a:pt x="1338681" y="2728570"/>
                              </a:lnTo>
                              <a:lnTo>
                                <a:pt x="1272844" y="2655418"/>
                              </a:lnTo>
                              <a:lnTo>
                                <a:pt x="1170432" y="2706624"/>
                              </a:lnTo>
                              <a:lnTo>
                                <a:pt x="1082649" y="2655418"/>
                              </a:lnTo>
                              <a:lnTo>
                                <a:pt x="1082649" y="2655418"/>
                              </a:lnTo>
                              <a:lnTo>
                                <a:pt x="1082649" y="2743200"/>
                              </a:lnTo>
                              <a:lnTo>
                                <a:pt x="950976" y="2801722"/>
                              </a:lnTo>
                              <a:lnTo>
                                <a:pt x="950976" y="2801722"/>
                              </a:lnTo>
                              <a:lnTo>
                                <a:pt x="929030" y="2640788"/>
                              </a:lnTo>
                              <a:lnTo>
                                <a:pt x="855878" y="2567636"/>
                              </a:lnTo>
                              <a:lnTo>
                                <a:pt x="716889" y="2582266"/>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871CA" id="Forme libre : forme 968" o:spid="_x0000_s1026" style="position:absolute;margin-left:5.6pt;margin-top:96pt;width:290.85pt;height:175.2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54880,286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" path="m716889,2582266l226771,2055572,102412,1777594,,1602029,212140,1360628,336499,1250900,636422,1046074r102413,153619l760780,1207008r21946,51207l782726,1258215r65837,21945l921715,1309421r424281,-168249l1463040,958292r-95098,-36576l1404518,841248r,l1404518,782727r102413,-51207l1580083,724205r43891,-7315l1609344,643738r73152,-21946l1675180,343815r102413,l1799539,475488r36576,7316l1967788,373076r-21945,-87783l2033625,256032r29261,21946l2165299,270663,2794406,131674r51206,58522l3599078,124359r102413,146304l3906316,263348r80468,-58522l4140403,109728,4279392,87783,4454956,r,138989l4389120,204826r-95098,7315l4198924,226772,4089196,395021r-124358,87783l4133088,665684r204825,14630l4484217,724205r182880,168250l4754880,1009498r-51207,65837l4747564,1155802r-87782,146304l4593945,1404519r-102413,80467l4462272,1660551r124358,131673l4433011,1872692r-51207,-58522l4176979,2004365r197510,190195l4220870,2289658r124358,190195l4162348,2531060r,l4052620,2545690r-29260,-36576l4176979,2428647r,l4030675,2465223r-21946,l3708806,2604212r-51206,51206l3525926,2757831r-102413,73152l3277209,2867559,2750515,2245767r14630,-43891l2779776,2150669,2626156,1931213r-95097,-109728l2450592,1821485r-36576,29261l2326233,1828800r-36576,-153619l2289657,1675181r-87782,21946l2128723,1645920r-124359,58522l2011680,1799540r-29261,21945l1872691,1806855r-117043,131673l1770278,1967789r131674,51207l1880006,2296973r-131674,102413l1821484,2472538r-58521,21946l1682496,2428647r-80468,73152l1404518,2794407r-29261,l1338681,2728570r,l1272844,2655418r-102412,51206l1082649,2655418r,l1082649,2743200r-131673,58522l950976,2801722,929030,2640788r-73152,-73152l716889,2582266xe" filled="f" strokecolor="black [3213]" strokeweight="1.5pt">
                <v:stroke joinstyle="miter"/>
                <v:path arrowok="t" o:connecttype="custom" o:connectlocs="556881,2003455;176156,1594819;79554,1379149;0,1242937;164791,1055645;261393,970513;494374,811598;573928,930784;590975,936459;608023,976188;608023,976188;659165,993214;715990,1015916;1045572,885380;1136492,743492;1062620,715115;1091032,652684;1091032,652684;1091032,607280;1170587,567551;1227412,561876;1261506,556200;1250142,499445;1306966,482418;1301283,266749;1380838,266749;1397885,368908;1426298,374584;1528582,289452;1511535,221345;1579724,198643;1602454,215670;1682008,209994;2170700,102159;2210477,147564;2795771,96484;2875325,209994;3034434,204319;3096942,158915;3216273,85133;3324240,68107;3460618,0;3460618,107835;3409477,158915;3335605,164590;3261732,175941;3176495,306478;3079894,374584;3210591,516472;3369699,527823;3483348,561876;3625410,692413;3693600,783221;3653822,834300;3687917,896731;3619728,1010241;3568585,1089698;3489031,1152129;3466302,1288341;3562903,1390500;3443572,1452931;3403794,1407527;3244685,1555090;3398112,1702653;3278780,1776435;3375382,1923998;3233320,1963727;3233320,1963727;3148083,1975077;3125354,1946700;3244685,1884269;3244685,1884269;3131036,1912647;3113988,1912647;2881008,2020482;2841231,2060210;2738946,2139667;2659392,2196422;2545742,2224800;2136605,1742382;2147970,1708329;2159335,1668600;2040003,1498335;1966132,1413202;1903625,1413202;1875212,1435904;1807022,1418877;1778610,1299692;1778610,1299692;1710421,1316719;1653596,1276990;1556994,1322394;1562677,1396176;1539947,1413202;1454710,1401851;1363791,1504010;1375155,1526712;1477440,1566441;1460392,1782110;1358108,1861567;1414932,1918322;1369473,1935349;1306966,1884269;1244458,1941025;1091032,2168045;1068302,2168045;1039890,2116965;1039890,2116965;988748,2060210;909194,2099938;841004,2060210;841004,2060210;841004,2128316;738720,2173720;738720,2173720;721672,2048859;664848,1992104;556881,2003455" o:connectangles="0,0,0,0,0,0,0,0,0,0,0,0,0,0,0,0,0,0,0,0,0,0,0,0,0,0,0,0,0,0,0,0,0,0,0,0,0,0,0,0,0,0,0,0,0,0,0,0,0,0,0,0,0,0,0,0,0,0,0,0,0,0,0,0,0,0,0,0,0,0,0,0,0,0,0,0,0,0,0,0,0,0,0,0,0,0,0,0,0,0,0,0,0,0,0,0,0,0,0,0,0,0,0,0,0,0,0,0,0,0,0,0,0,0,0,0,0,0"/>
                <o:lock v:ext="edit" aspectratio="t"/>
              </v:shape>
            </w:pict>
          </mc:Fallback>
        </mc:AlternateContent>
      </w:r>
      <w:r w:rsidRPr="0067505A">
        <w:rPr>
          <w:noProof/>
        </w:rPr>
        <w:drawing>
          <wp:inline distT="0" distB="0" distL="0" distR="0" wp14:anchorId="2C66699C" wp14:editId="6FEE5984">
            <wp:extent cx="6120765" cy="4872354"/>
            <wp:effectExtent l="0" t="0" r="0" b="5080"/>
            <wp:docPr id="969" name="Imag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872354"/>
                    </a:xfrm>
                    <a:prstGeom prst="rect">
                      <a:avLst/>
                    </a:prstGeom>
                  </pic:spPr>
                </pic:pic>
              </a:graphicData>
            </a:graphic>
          </wp:inline>
        </w:drawing>
      </w:r>
    </w:p>
    <w:p w14:paraId="2A03AB56" w14:textId="77777777" w:rsidR="00742229" w:rsidRPr="0067505A" w:rsidRDefault="00742229" w:rsidP="00742229">
      <w:pPr>
        <w:pStyle w:val="Lgende"/>
        <w:ind w:left="851"/>
        <w:jc w:val="center"/>
      </w:pPr>
      <w:bookmarkStart w:id="93" w:name="_Toc39651833"/>
      <w:bookmarkStart w:id="94" w:name="_Toc100068543"/>
      <w:r w:rsidRPr="0067505A">
        <w:t>Réseau hydrographique de la commune</w:t>
      </w:r>
      <w:bookmarkEnd w:id="93"/>
      <w:bookmarkEnd w:id="94"/>
    </w:p>
    <w:p w14:paraId="4989D89D" w14:textId="77777777" w:rsidR="00B57D49" w:rsidRPr="0067505A" w:rsidRDefault="00B57D49" w:rsidP="00A76595">
      <w:pPr>
        <w:spacing w:before="120"/>
      </w:pPr>
      <w:r w:rsidRPr="0067505A">
        <w:t>L’ensemble de la commune appartient au bassin versant du Doubs, sous bassin versant du Haut Doubs (code DO_02_12).</w:t>
      </w:r>
    </w:p>
    <w:p w14:paraId="32B6423E" w14:textId="77777777" w:rsidR="00742229" w:rsidRPr="0067505A" w:rsidRDefault="00742229" w:rsidP="00A76595">
      <w:pPr>
        <w:spacing w:before="120"/>
      </w:pPr>
      <w:r w:rsidRPr="0067505A">
        <w:t xml:space="preserve">Le ruisseau de </w:t>
      </w:r>
      <w:proofErr w:type="spellStart"/>
      <w:r w:rsidRPr="0067505A">
        <w:t>Lhaut</w:t>
      </w:r>
      <w:proofErr w:type="spellEnd"/>
      <w:r w:rsidRPr="0067505A">
        <w:t xml:space="preserve"> n’est pas répertorié en tant que masse d’eau superficielle.</w:t>
      </w:r>
    </w:p>
    <w:p w14:paraId="15181D77" w14:textId="77777777" w:rsidR="00742229" w:rsidRPr="0067505A" w:rsidRDefault="00742229" w:rsidP="00A76595">
      <w:pPr>
        <w:spacing w:before="120"/>
        <w:rPr>
          <w:b/>
          <w:bCs/>
        </w:rPr>
      </w:pPr>
      <w:r w:rsidRPr="0067505A">
        <w:t xml:space="preserve">Au sud de la commune le Doubs constitue la masse d’eau </w:t>
      </w:r>
      <w:r w:rsidRPr="0067505A">
        <w:rPr>
          <w:b/>
          <w:bCs/>
        </w:rPr>
        <w:t>FRDR644 : Le Doubs de sa source au Bief rouge.</w:t>
      </w:r>
    </w:p>
    <w:p w14:paraId="057210E8" w14:textId="77777777" w:rsidR="00B57D49" w:rsidRPr="0067505A" w:rsidRDefault="00B57D49" w:rsidP="00A76595">
      <w:pPr>
        <w:spacing w:before="120"/>
      </w:pPr>
      <w:r w:rsidRPr="0067505A">
        <w:lastRenderedPageBreak/>
        <w:t>L’état des lieux 2013 indique un état écologique Médiocre. L’objectif d’atteinte du Bon Etat Ecologique de la masse d’eau est fixé pour 2027.</w:t>
      </w:r>
    </w:p>
    <w:p w14:paraId="03FF4D3B" w14:textId="77777777" w:rsidR="00B57D49" w:rsidRPr="0067505A" w:rsidRDefault="00B57D49" w:rsidP="00A76595">
      <w:pPr>
        <w:spacing w:before="120"/>
        <w:rPr>
          <w:u w:val="single"/>
        </w:rPr>
      </w:pPr>
      <w:r w:rsidRPr="0067505A">
        <w:rPr>
          <w:u w:val="single"/>
        </w:rPr>
        <w:t>DOUBS en aval de MOUTHE – Le petit Sarrageois (code station : 06017100)</w:t>
      </w:r>
    </w:p>
    <w:p w14:paraId="744285B4" w14:textId="14BC292A" w:rsidR="00B57D49" w:rsidRPr="0067505A" w:rsidRDefault="00742229" w:rsidP="00A76595">
      <w:r w:rsidRPr="0067505A">
        <w:rPr>
          <w:noProof/>
        </w:rPr>
        <w:drawing>
          <wp:anchor distT="0" distB="0" distL="114300" distR="114300" simplePos="0" relativeHeight="252303360" behindDoc="1" locked="0" layoutInCell="1" allowOverlap="1" wp14:anchorId="317EE968" wp14:editId="16D58E88">
            <wp:simplePos x="0" y="0"/>
            <wp:positionH relativeFrom="column">
              <wp:posOffset>-106069</wp:posOffset>
            </wp:positionH>
            <wp:positionV relativeFrom="paragraph">
              <wp:posOffset>305282</wp:posOffset>
            </wp:positionV>
            <wp:extent cx="6506307" cy="3264064"/>
            <wp:effectExtent l="0" t="0" r="8890" b="0"/>
            <wp:wrapNone/>
            <wp:docPr id="1172" name="Imag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506307" cy="3264064"/>
                    </a:xfrm>
                    <a:prstGeom prst="rect">
                      <a:avLst/>
                    </a:prstGeom>
                  </pic:spPr>
                </pic:pic>
              </a:graphicData>
            </a:graphic>
            <wp14:sizeRelH relativeFrom="margin">
              <wp14:pctWidth>0</wp14:pctWidth>
            </wp14:sizeRelH>
            <wp14:sizeRelV relativeFrom="margin">
              <wp14:pctHeight>0</wp14:pctHeight>
            </wp14:sizeRelV>
          </wp:anchor>
        </w:drawing>
      </w:r>
      <w:r w:rsidR="00B57D49" w:rsidRPr="0067505A">
        <w:t>Le cours d’eau présente un Bon Etat Ecologique en 2017 et 2018 au niveau de la station de suivi de Mouthe.</w:t>
      </w:r>
    </w:p>
    <w:p w14:paraId="001B1A90" w14:textId="6D91FDA2" w:rsidR="00B57D49" w:rsidRPr="0067505A" w:rsidRDefault="00B57D49" w:rsidP="00B57D49">
      <w:pPr>
        <w:pStyle w:val="Corpsdetexte"/>
        <w:rPr>
          <w:sz w:val="22"/>
          <w:szCs w:val="22"/>
        </w:rPr>
      </w:pPr>
    </w:p>
    <w:p w14:paraId="2AD6B0CC" w14:textId="77777777" w:rsidR="00B57D49" w:rsidRPr="0067505A" w:rsidRDefault="00B57D49" w:rsidP="00B57D49">
      <w:pPr>
        <w:pStyle w:val="Corpsdetexte"/>
        <w:rPr>
          <w:sz w:val="22"/>
          <w:szCs w:val="22"/>
        </w:rPr>
      </w:pPr>
    </w:p>
    <w:p w14:paraId="09495B94" w14:textId="77777777" w:rsidR="00B57D49" w:rsidRPr="0067505A" w:rsidRDefault="00B57D49" w:rsidP="00B57D49">
      <w:pPr>
        <w:pStyle w:val="Corpsdetexte"/>
        <w:rPr>
          <w:sz w:val="22"/>
          <w:szCs w:val="22"/>
        </w:rPr>
      </w:pPr>
    </w:p>
    <w:p w14:paraId="5E4AF9FB" w14:textId="77777777" w:rsidR="00B57D49" w:rsidRPr="0067505A" w:rsidRDefault="00B57D49" w:rsidP="00B57D49">
      <w:pPr>
        <w:pStyle w:val="Corpsdetexte"/>
        <w:rPr>
          <w:sz w:val="22"/>
          <w:szCs w:val="22"/>
        </w:rPr>
      </w:pPr>
    </w:p>
    <w:p w14:paraId="7D64FB61" w14:textId="77777777" w:rsidR="00B57D49" w:rsidRPr="0067505A" w:rsidRDefault="00B57D49" w:rsidP="00B57D49">
      <w:pPr>
        <w:pStyle w:val="Corpsdetexte"/>
        <w:rPr>
          <w:sz w:val="22"/>
          <w:szCs w:val="22"/>
        </w:rPr>
      </w:pPr>
    </w:p>
    <w:p w14:paraId="260CB957" w14:textId="77777777" w:rsidR="00B57D49" w:rsidRPr="0067505A" w:rsidRDefault="00B57D49" w:rsidP="00B57D49">
      <w:pPr>
        <w:pStyle w:val="Corpsdetexte"/>
        <w:rPr>
          <w:sz w:val="22"/>
          <w:szCs w:val="22"/>
        </w:rPr>
      </w:pPr>
    </w:p>
    <w:p w14:paraId="512F173F" w14:textId="77777777" w:rsidR="00B57D49" w:rsidRPr="0067505A" w:rsidRDefault="00B57D49" w:rsidP="00B57D49">
      <w:pPr>
        <w:pStyle w:val="Corpsdetexte"/>
        <w:rPr>
          <w:sz w:val="22"/>
          <w:szCs w:val="22"/>
        </w:rPr>
      </w:pPr>
    </w:p>
    <w:p w14:paraId="169BA128" w14:textId="77777777" w:rsidR="00B57D49" w:rsidRPr="0067505A" w:rsidRDefault="00B57D49" w:rsidP="00B57D49">
      <w:pPr>
        <w:pStyle w:val="Corpsdetexte"/>
        <w:rPr>
          <w:sz w:val="22"/>
          <w:szCs w:val="22"/>
        </w:rPr>
      </w:pPr>
    </w:p>
    <w:p w14:paraId="6B824A21" w14:textId="77777777" w:rsidR="00B57D49" w:rsidRPr="0067505A" w:rsidRDefault="00B57D49" w:rsidP="00B57D49">
      <w:pPr>
        <w:pStyle w:val="Corpsdetexte"/>
        <w:rPr>
          <w:sz w:val="22"/>
          <w:szCs w:val="22"/>
        </w:rPr>
      </w:pPr>
    </w:p>
    <w:p w14:paraId="0062C296" w14:textId="77777777" w:rsidR="00B57D49" w:rsidRPr="0067505A" w:rsidRDefault="00B57D49" w:rsidP="00B57D49">
      <w:pPr>
        <w:pStyle w:val="Corpsdetexte"/>
        <w:rPr>
          <w:sz w:val="22"/>
          <w:szCs w:val="22"/>
        </w:rPr>
      </w:pPr>
    </w:p>
    <w:p w14:paraId="67CFABDD" w14:textId="77777777" w:rsidR="00B57D49" w:rsidRPr="0067505A" w:rsidRDefault="00B57D49" w:rsidP="00B57D49">
      <w:pPr>
        <w:pStyle w:val="Corpsdetexte"/>
        <w:rPr>
          <w:sz w:val="22"/>
          <w:szCs w:val="22"/>
        </w:rPr>
      </w:pPr>
    </w:p>
    <w:p w14:paraId="2501200B" w14:textId="2C41C87C" w:rsidR="00B57D49" w:rsidRPr="0067505A" w:rsidRDefault="00742229" w:rsidP="00B57D49">
      <w:pPr>
        <w:pStyle w:val="Corpsdetexte"/>
        <w:rPr>
          <w:sz w:val="22"/>
          <w:szCs w:val="22"/>
        </w:rPr>
      </w:pPr>
      <w:r w:rsidRPr="0067505A">
        <w:rPr>
          <w:noProof/>
        </w:rPr>
        <w:drawing>
          <wp:anchor distT="0" distB="0" distL="114300" distR="114300" simplePos="0" relativeHeight="252304384" behindDoc="1" locked="0" layoutInCell="1" allowOverlap="1" wp14:anchorId="0FD40982" wp14:editId="7C4385F0">
            <wp:simplePos x="0" y="0"/>
            <wp:positionH relativeFrom="column">
              <wp:posOffset>-72771</wp:posOffset>
            </wp:positionH>
            <wp:positionV relativeFrom="paragraph">
              <wp:posOffset>61874</wp:posOffset>
            </wp:positionV>
            <wp:extent cx="6471920" cy="3255645"/>
            <wp:effectExtent l="0" t="0" r="5080" b="1905"/>
            <wp:wrapNone/>
            <wp:docPr id="1173" name="Imag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471920" cy="3255645"/>
                    </a:xfrm>
                    <a:prstGeom prst="rect">
                      <a:avLst/>
                    </a:prstGeom>
                  </pic:spPr>
                </pic:pic>
              </a:graphicData>
            </a:graphic>
            <wp14:sizeRelH relativeFrom="margin">
              <wp14:pctWidth>0</wp14:pctWidth>
            </wp14:sizeRelH>
            <wp14:sizeRelV relativeFrom="margin">
              <wp14:pctHeight>0</wp14:pctHeight>
            </wp14:sizeRelV>
          </wp:anchor>
        </w:drawing>
      </w:r>
    </w:p>
    <w:p w14:paraId="3737174B" w14:textId="693B8A9E" w:rsidR="00B57D49" w:rsidRPr="0067505A" w:rsidRDefault="00B57D49" w:rsidP="00B57D49">
      <w:pPr>
        <w:pStyle w:val="Corpsdetexte"/>
        <w:rPr>
          <w:sz w:val="22"/>
          <w:szCs w:val="22"/>
        </w:rPr>
      </w:pPr>
    </w:p>
    <w:p w14:paraId="57857528" w14:textId="77777777" w:rsidR="00B57D49" w:rsidRPr="0067505A" w:rsidRDefault="00B57D49" w:rsidP="00B57D49">
      <w:pPr>
        <w:pStyle w:val="Corpsdetexte"/>
        <w:rPr>
          <w:sz w:val="22"/>
          <w:szCs w:val="22"/>
        </w:rPr>
      </w:pPr>
    </w:p>
    <w:p w14:paraId="35EC625D" w14:textId="77777777" w:rsidR="00B57D49" w:rsidRPr="0067505A" w:rsidRDefault="00B57D49" w:rsidP="00B57D49">
      <w:pPr>
        <w:pStyle w:val="Corpsdetexte"/>
        <w:rPr>
          <w:sz w:val="22"/>
          <w:szCs w:val="22"/>
        </w:rPr>
      </w:pPr>
    </w:p>
    <w:p w14:paraId="488653AA" w14:textId="77777777" w:rsidR="00B57D49" w:rsidRPr="0067505A" w:rsidRDefault="00B57D49" w:rsidP="00B57D49">
      <w:pPr>
        <w:pStyle w:val="Corpsdetexte"/>
        <w:rPr>
          <w:sz w:val="22"/>
          <w:szCs w:val="22"/>
        </w:rPr>
      </w:pPr>
    </w:p>
    <w:p w14:paraId="64447E57" w14:textId="77777777" w:rsidR="00B57D49" w:rsidRPr="0067505A" w:rsidRDefault="00B57D49" w:rsidP="00B57D49">
      <w:pPr>
        <w:pStyle w:val="Corpsdetexte"/>
        <w:rPr>
          <w:sz w:val="22"/>
          <w:szCs w:val="22"/>
        </w:rPr>
      </w:pPr>
    </w:p>
    <w:p w14:paraId="32AFCACA" w14:textId="77777777" w:rsidR="00B57D49" w:rsidRPr="0067505A" w:rsidRDefault="00B57D49" w:rsidP="00B57D49">
      <w:pPr>
        <w:pStyle w:val="Corpsdetexte"/>
        <w:rPr>
          <w:sz w:val="22"/>
          <w:szCs w:val="22"/>
        </w:rPr>
      </w:pPr>
    </w:p>
    <w:p w14:paraId="1D03728A" w14:textId="77777777" w:rsidR="00B57D49" w:rsidRPr="0067505A" w:rsidRDefault="00B57D49" w:rsidP="00B57D49">
      <w:pPr>
        <w:pStyle w:val="Corpsdetexte"/>
        <w:rPr>
          <w:sz w:val="22"/>
          <w:szCs w:val="22"/>
        </w:rPr>
      </w:pPr>
    </w:p>
    <w:p w14:paraId="284DD2BA" w14:textId="096E209E" w:rsidR="00B57D49" w:rsidRPr="0067505A" w:rsidRDefault="00B57D49" w:rsidP="00B57D49">
      <w:pPr>
        <w:pStyle w:val="Corpsdetexte"/>
        <w:rPr>
          <w:sz w:val="22"/>
          <w:szCs w:val="22"/>
        </w:rPr>
      </w:pPr>
    </w:p>
    <w:p w14:paraId="60E5FAE1" w14:textId="71D66D64" w:rsidR="00B57D49" w:rsidRPr="0067505A" w:rsidRDefault="00B57D49" w:rsidP="00B57D49">
      <w:pPr>
        <w:pStyle w:val="Corpsdetexte"/>
        <w:rPr>
          <w:sz w:val="22"/>
          <w:szCs w:val="22"/>
        </w:rPr>
      </w:pPr>
    </w:p>
    <w:p w14:paraId="4A2F857F" w14:textId="77777777" w:rsidR="00B57D49" w:rsidRPr="0067505A" w:rsidRDefault="00B57D49" w:rsidP="00B57D49">
      <w:pPr>
        <w:pStyle w:val="Corpsdetexte"/>
        <w:rPr>
          <w:sz w:val="22"/>
          <w:szCs w:val="22"/>
        </w:rPr>
      </w:pPr>
    </w:p>
    <w:p w14:paraId="2BF3391D" w14:textId="5A6C2EB4" w:rsidR="00B57D49" w:rsidRPr="0067505A" w:rsidRDefault="00B57D49" w:rsidP="00B57D49">
      <w:pPr>
        <w:pStyle w:val="Lgende"/>
        <w:ind w:left="851"/>
        <w:jc w:val="center"/>
      </w:pPr>
      <w:bookmarkStart w:id="95" w:name="_Toc39651834"/>
      <w:bookmarkStart w:id="96" w:name="_Toc100068544"/>
      <w:r w:rsidRPr="0067505A">
        <w:t>Qualité du Doubs en aval de Mouthe</w:t>
      </w:r>
      <w:bookmarkEnd w:id="95"/>
      <w:bookmarkEnd w:id="96"/>
    </w:p>
    <w:p w14:paraId="2278B854" w14:textId="34E69A42" w:rsidR="00B57D49" w:rsidRPr="0067505A" w:rsidRDefault="00B57D49" w:rsidP="00A76595">
      <w:pPr>
        <w:spacing w:before="120"/>
      </w:pPr>
      <w:r w:rsidRPr="0067505A">
        <w:t>La commune fait partie du SAGE Haut Doubs, Haute Loue.</w:t>
      </w:r>
    </w:p>
    <w:p w14:paraId="0C444104" w14:textId="555B04A3" w:rsidR="00B57D49" w:rsidRPr="0067505A" w:rsidRDefault="00B57D49" w:rsidP="00A76595">
      <w:pPr>
        <w:spacing w:before="120"/>
      </w:pPr>
      <w:r w:rsidRPr="0067505A">
        <w:t>En amont</w:t>
      </w:r>
      <w:r w:rsidR="00742229" w:rsidRPr="0067505A">
        <w:t xml:space="preserve"> de </w:t>
      </w:r>
      <w:proofErr w:type="spellStart"/>
      <w:r w:rsidR="00742229" w:rsidRPr="0067505A">
        <w:t>Brey</w:t>
      </w:r>
      <w:proofErr w:type="spellEnd"/>
      <w:r w:rsidR="00742229" w:rsidRPr="0067505A">
        <w:t xml:space="preserve"> et Maison du Bois,</w:t>
      </w:r>
      <w:r w:rsidRPr="0067505A">
        <w:t xml:space="preserve"> la commune de Mouthe dispose d’une station de mesures de suivi des débits en continu (U2002010) située au niveau de la source du Doubs.</w:t>
      </w:r>
    </w:p>
    <w:p w14:paraId="011B5E9D" w14:textId="01E705DA" w:rsidR="00FA7DC0" w:rsidRPr="0067505A" w:rsidRDefault="00FA7DC0" w:rsidP="00A76595">
      <w:pPr>
        <w:spacing w:before="120"/>
      </w:pPr>
    </w:p>
    <w:p w14:paraId="16D81E11" w14:textId="7C06298C" w:rsidR="00A76595" w:rsidRPr="0067505A" w:rsidRDefault="00A76595" w:rsidP="00A76595">
      <w:pPr>
        <w:spacing w:before="120"/>
      </w:pPr>
    </w:p>
    <w:p w14:paraId="1374D99F" w14:textId="04CD62AF" w:rsidR="00A76595" w:rsidRPr="0067505A" w:rsidRDefault="00A76595" w:rsidP="00A76595">
      <w:pPr>
        <w:spacing w:before="120"/>
      </w:pPr>
    </w:p>
    <w:p w14:paraId="0D3B4E18" w14:textId="7F2C23AA" w:rsidR="00FA7DC0" w:rsidRPr="0067505A" w:rsidRDefault="00FA7DC0" w:rsidP="005D4800">
      <w:pPr>
        <w:pStyle w:val="Corpsdetexte"/>
        <w:spacing w:before="0"/>
        <w:rPr>
          <w:sz w:val="22"/>
          <w:szCs w:val="22"/>
        </w:rPr>
      </w:pPr>
      <w:r w:rsidRPr="0067505A">
        <w:rPr>
          <w:noProof/>
        </w:rPr>
        <w:lastRenderedPageBreak/>
        <w:drawing>
          <wp:anchor distT="0" distB="0" distL="114300" distR="114300" simplePos="0" relativeHeight="252306432" behindDoc="1" locked="0" layoutInCell="1" allowOverlap="1" wp14:anchorId="751B3431" wp14:editId="1ECD9033">
            <wp:simplePos x="0" y="0"/>
            <wp:positionH relativeFrom="column">
              <wp:posOffset>453542</wp:posOffset>
            </wp:positionH>
            <wp:positionV relativeFrom="paragraph">
              <wp:posOffset>37623</wp:posOffset>
            </wp:positionV>
            <wp:extent cx="5551392" cy="3962400"/>
            <wp:effectExtent l="0" t="0" r="0" b="0"/>
            <wp:wrapNone/>
            <wp:docPr id="1175" name="Imag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551392" cy="3962400"/>
                    </a:xfrm>
                    <a:prstGeom prst="rect">
                      <a:avLst/>
                    </a:prstGeom>
                  </pic:spPr>
                </pic:pic>
              </a:graphicData>
            </a:graphic>
            <wp14:sizeRelH relativeFrom="margin">
              <wp14:pctWidth>0</wp14:pctWidth>
            </wp14:sizeRelH>
            <wp14:sizeRelV relativeFrom="margin">
              <wp14:pctHeight>0</wp14:pctHeight>
            </wp14:sizeRelV>
          </wp:anchor>
        </w:drawing>
      </w:r>
    </w:p>
    <w:p w14:paraId="620AF396" w14:textId="647532D6" w:rsidR="00FA7DC0" w:rsidRPr="0067505A" w:rsidRDefault="00FA7DC0" w:rsidP="00FA7DC0">
      <w:pPr>
        <w:pStyle w:val="Corpsdetexte"/>
        <w:rPr>
          <w:sz w:val="22"/>
          <w:szCs w:val="22"/>
        </w:rPr>
      </w:pPr>
    </w:p>
    <w:p w14:paraId="592F9DBA" w14:textId="77777777" w:rsidR="00FA7DC0" w:rsidRPr="0067505A" w:rsidRDefault="00FA7DC0" w:rsidP="00FA7DC0">
      <w:pPr>
        <w:pStyle w:val="Corpsdetexte"/>
        <w:rPr>
          <w:sz w:val="22"/>
          <w:szCs w:val="22"/>
        </w:rPr>
      </w:pPr>
    </w:p>
    <w:p w14:paraId="12C2D96A" w14:textId="77777777" w:rsidR="00FA7DC0" w:rsidRPr="0067505A" w:rsidRDefault="00FA7DC0" w:rsidP="00FA7DC0">
      <w:pPr>
        <w:pStyle w:val="Corpsdetexte"/>
        <w:rPr>
          <w:sz w:val="22"/>
          <w:szCs w:val="22"/>
        </w:rPr>
      </w:pPr>
    </w:p>
    <w:p w14:paraId="581B801D" w14:textId="77777777" w:rsidR="00FA7DC0" w:rsidRPr="0067505A" w:rsidRDefault="00FA7DC0" w:rsidP="00FA7DC0">
      <w:pPr>
        <w:pStyle w:val="Corpsdetexte"/>
        <w:rPr>
          <w:sz w:val="22"/>
          <w:szCs w:val="22"/>
        </w:rPr>
      </w:pPr>
    </w:p>
    <w:p w14:paraId="320EB2C0" w14:textId="77777777" w:rsidR="00FA7DC0" w:rsidRPr="0067505A" w:rsidRDefault="00FA7DC0" w:rsidP="00FA7DC0">
      <w:pPr>
        <w:pStyle w:val="Corpsdetexte"/>
        <w:rPr>
          <w:sz w:val="22"/>
          <w:szCs w:val="22"/>
        </w:rPr>
      </w:pPr>
    </w:p>
    <w:p w14:paraId="78EC3DE6" w14:textId="77777777" w:rsidR="00FA7DC0" w:rsidRPr="0067505A" w:rsidRDefault="00FA7DC0" w:rsidP="00FA7DC0">
      <w:pPr>
        <w:pStyle w:val="Corpsdetexte"/>
        <w:rPr>
          <w:sz w:val="22"/>
          <w:szCs w:val="22"/>
        </w:rPr>
      </w:pPr>
    </w:p>
    <w:p w14:paraId="1A0F8BB4" w14:textId="77777777" w:rsidR="00FA7DC0" w:rsidRPr="0067505A" w:rsidRDefault="00FA7DC0" w:rsidP="00FA7DC0">
      <w:pPr>
        <w:pStyle w:val="Corpsdetexte"/>
        <w:rPr>
          <w:sz w:val="22"/>
          <w:szCs w:val="22"/>
        </w:rPr>
      </w:pPr>
    </w:p>
    <w:p w14:paraId="616F48A3" w14:textId="77777777" w:rsidR="00FA7DC0" w:rsidRPr="0067505A" w:rsidRDefault="00FA7DC0" w:rsidP="00FA7DC0">
      <w:pPr>
        <w:pStyle w:val="Corpsdetexte"/>
        <w:rPr>
          <w:sz w:val="22"/>
          <w:szCs w:val="22"/>
        </w:rPr>
      </w:pPr>
    </w:p>
    <w:p w14:paraId="054283AA" w14:textId="77777777" w:rsidR="00FA7DC0" w:rsidRPr="0067505A" w:rsidRDefault="00FA7DC0" w:rsidP="00FA7DC0">
      <w:pPr>
        <w:pStyle w:val="Corpsdetexte"/>
        <w:rPr>
          <w:sz w:val="22"/>
          <w:szCs w:val="22"/>
        </w:rPr>
      </w:pPr>
    </w:p>
    <w:p w14:paraId="63C1BA31" w14:textId="77777777" w:rsidR="00FA7DC0" w:rsidRPr="0067505A" w:rsidRDefault="00FA7DC0" w:rsidP="00FA7DC0">
      <w:pPr>
        <w:pStyle w:val="Corpsdetexte"/>
        <w:rPr>
          <w:sz w:val="22"/>
          <w:szCs w:val="22"/>
        </w:rPr>
      </w:pPr>
    </w:p>
    <w:p w14:paraId="1A10D4CD" w14:textId="77777777" w:rsidR="00FA7DC0" w:rsidRPr="0067505A" w:rsidRDefault="00FA7DC0" w:rsidP="00FA7DC0">
      <w:pPr>
        <w:pStyle w:val="Corpsdetexte"/>
        <w:rPr>
          <w:sz w:val="22"/>
          <w:szCs w:val="22"/>
        </w:rPr>
      </w:pPr>
    </w:p>
    <w:p w14:paraId="12C07EA3" w14:textId="77777777" w:rsidR="00FA7DC0" w:rsidRPr="0067505A" w:rsidRDefault="00FA7DC0" w:rsidP="00FA7DC0">
      <w:pPr>
        <w:pStyle w:val="Corpsdetexte"/>
        <w:rPr>
          <w:sz w:val="22"/>
          <w:szCs w:val="22"/>
        </w:rPr>
      </w:pPr>
    </w:p>
    <w:p w14:paraId="7DC6F599" w14:textId="77777777" w:rsidR="00FA7DC0" w:rsidRPr="0067505A" w:rsidRDefault="00FA7DC0" w:rsidP="00FA7DC0">
      <w:pPr>
        <w:pStyle w:val="Corpsdetexte"/>
        <w:rPr>
          <w:sz w:val="22"/>
          <w:szCs w:val="22"/>
        </w:rPr>
      </w:pPr>
    </w:p>
    <w:p w14:paraId="3B1BAB2A" w14:textId="77777777" w:rsidR="00FA7DC0" w:rsidRPr="0067505A" w:rsidRDefault="00FA7DC0" w:rsidP="00FA7DC0">
      <w:pPr>
        <w:pStyle w:val="Lgende"/>
        <w:ind w:left="851"/>
        <w:jc w:val="center"/>
      </w:pPr>
      <w:bookmarkStart w:id="97" w:name="_Toc39651835"/>
      <w:bookmarkStart w:id="98" w:name="_Toc100068545"/>
      <w:r w:rsidRPr="0067505A">
        <w:t>Localisation de la station hydrologique sur le Doubs à Mouthe</w:t>
      </w:r>
      <w:bookmarkEnd w:id="97"/>
      <w:bookmarkEnd w:id="98"/>
    </w:p>
    <w:p w14:paraId="2F823D48" w14:textId="77777777" w:rsidR="00FA7DC0" w:rsidRPr="0067505A" w:rsidRDefault="00FA7DC0" w:rsidP="00FA7DC0">
      <w:pPr>
        <w:pStyle w:val="Corpsdetexte"/>
        <w:spacing w:before="0"/>
        <w:rPr>
          <w:sz w:val="22"/>
          <w:szCs w:val="22"/>
        </w:rPr>
      </w:pPr>
    </w:p>
    <w:p w14:paraId="3275B086" w14:textId="77777777" w:rsidR="00FA7DC0" w:rsidRPr="0067505A" w:rsidRDefault="00FA7DC0" w:rsidP="00A76595">
      <w:r w:rsidRPr="0067505A">
        <w:t>Les principales données issues de cette station sont :</w:t>
      </w:r>
    </w:p>
    <w:p w14:paraId="6801D573" w14:textId="77777777" w:rsidR="00FA7DC0" w:rsidRPr="0067505A" w:rsidRDefault="00FA7DC0" w:rsidP="00920A63">
      <w:pPr>
        <w:pStyle w:val="Corpsdetexte"/>
        <w:numPr>
          <w:ilvl w:val="0"/>
          <w:numId w:val="69"/>
        </w:numPr>
        <w:spacing w:before="120"/>
        <w:ind w:left="1570" w:hanging="357"/>
      </w:pPr>
      <w:r w:rsidRPr="0067505A">
        <w:t>Module interannuel (débit moyen) : 1,76 m³/s ;</w:t>
      </w:r>
    </w:p>
    <w:p w14:paraId="296695A3" w14:textId="77777777" w:rsidR="00FA7DC0" w:rsidRPr="0067505A" w:rsidRDefault="00FA7DC0" w:rsidP="00920A63">
      <w:pPr>
        <w:pStyle w:val="Corpsdetexte"/>
        <w:numPr>
          <w:ilvl w:val="0"/>
          <w:numId w:val="69"/>
        </w:numPr>
        <w:spacing w:before="0"/>
      </w:pPr>
      <w:r w:rsidRPr="0067505A">
        <w:t>QMNA</w:t>
      </w:r>
      <w:r w:rsidRPr="0067505A">
        <w:rPr>
          <w:vertAlign w:val="subscript"/>
        </w:rPr>
        <w:t>5</w:t>
      </w:r>
      <w:r w:rsidRPr="0067505A">
        <w:t> : 0,230 m³/s ;</w:t>
      </w:r>
    </w:p>
    <w:p w14:paraId="5F876787" w14:textId="77777777" w:rsidR="00FA7DC0" w:rsidRPr="0067505A" w:rsidRDefault="00FA7DC0" w:rsidP="00920A63">
      <w:pPr>
        <w:pStyle w:val="Corpsdetexte"/>
        <w:numPr>
          <w:ilvl w:val="0"/>
          <w:numId w:val="69"/>
        </w:numPr>
        <w:spacing w:before="0"/>
      </w:pPr>
      <w:r w:rsidRPr="0067505A">
        <w:t>Q</w:t>
      </w:r>
      <w:r w:rsidRPr="0067505A">
        <w:rPr>
          <w:vertAlign w:val="subscript"/>
        </w:rPr>
        <w:t>10</w:t>
      </w:r>
      <w:r w:rsidRPr="0067505A">
        <w:t xml:space="preserve"> : 15 m³/s ;</w:t>
      </w:r>
    </w:p>
    <w:p w14:paraId="689B93A9" w14:textId="77777777" w:rsidR="00FA7DC0" w:rsidRPr="0067505A" w:rsidRDefault="00FA7DC0" w:rsidP="00920A63">
      <w:pPr>
        <w:pStyle w:val="Corpsdetexte"/>
        <w:numPr>
          <w:ilvl w:val="0"/>
          <w:numId w:val="69"/>
        </w:numPr>
        <w:spacing w:before="0"/>
      </w:pPr>
      <w:r w:rsidRPr="0067505A">
        <w:t>Q</w:t>
      </w:r>
      <w:r w:rsidRPr="0067505A">
        <w:rPr>
          <w:vertAlign w:val="subscript"/>
        </w:rPr>
        <w:t>50</w:t>
      </w:r>
      <w:r w:rsidRPr="0067505A">
        <w:t xml:space="preserve"> : 18 m³/s.</w:t>
      </w:r>
    </w:p>
    <w:p w14:paraId="337CB0A2" w14:textId="77777777" w:rsidR="00FA7DC0" w:rsidRPr="0067505A" w:rsidRDefault="00FA7DC0" w:rsidP="00FA7DC0">
      <w:pPr>
        <w:pStyle w:val="Corpsdetexte"/>
        <w:spacing w:before="0"/>
        <w:ind w:left="0"/>
        <w:jc w:val="center"/>
        <w:rPr>
          <w:sz w:val="22"/>
          <w:szCs w:val="22"/>
          <w:highlight w:val="yellow"/>
        </w:rPr>
      </w:pPr>
      <w:r w:rsidRPr="0067505A">
        <w:rPr>
          <w:noProof/>
        </w:rPr>
        <w:drawing>
          <wp:inline distT="0" distB="0" distL="0" distR="0" wp14:anchorId="4ADAD39C" wp14:editId="5F2670FE">
            <wp:extent cx="4169664" cy="2570572"/>
            <wp:effectExtent l="0" t="0" r="2540" b="1270"/>
            <wp:docPr id="1174" name="Imag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r="4297"/>
                    <a:stretch/>
                  </pic:blipFill>
                  <pic:spPr bwMode="auto">
                    <a:xfrm>
                      <a:off x="0" y="0"/>
                      <a:ext cx="4236217" cy="2611602"/>
                    </a:xfrm>
                    <a:prstGeom prst="rect">
                      <a:avLst/>
                    </a:prstGeom>
                    <a:ln>
                      <a:noFill/>
                    </a:ln>
                    <a:extLst>
                      <a:ext uri="{53640926-AAD7-44D8-BBD7-CCE9431645EC}">
                        <a14:shadowObscured xmlns:a14="http://schemas.microsoft.com/office/drawing/2010/main"/>
                      </a:ext>
                    </a:extLst>
                  </pic:spPr>
                </pic:pic>
              </a:graphicData>
            </a:graphic>
          </wp:inline>
        </w:drawing>
      </w:r>
    </w:p>
    <w:p w14:paraId="51910274" w14:textId="77777777" w:rsidR="00FA7DC0" w:rsidRPr="0067505A" w:rsidRDefault="00FA7DC0" w:rsidP="00FA7DC0">
      <w:pPr>
        <w:pStyle w:val="Lgende"/>
        <w:ind w:left="993"/>
        <w:jc w:val="center"/>
      </w:pPr>
      <w:bookmarkStart w:id="99" w:name="_Toc39651836"/>
      <w:bookmarkStart w:id="100" w:name="_Toc100068546"/>
      <w:r w:rsidRPr="0067505A">
        <w:t>Débits moyens du Doubs à Mouthe sur 41 ans (Source : l’eau dans le bassin RMC)</w:t>
      </w:r>
      <w:bookmarkEnd w:id="99"/>
      <w:bookmarkEnd w:id="100"/>
    </w:p>
    <w:p w14:paraId="5C29A23A" w14:textId="77777777" w:rsidR="00A76595" w:rsidRPr="0067505A" w:rsidRDefault="00A76595" w:rsidP="00A76595"/>
    <w:p w14:paraId="0AD9BDA0" w14:textId="4655945E" w:rsidR="00FA7DC0" w:rsidRPr="0067505A" w:rsidRDefault="00FA7DC0" w:rsidP="00A76595">
      <w:r w:rsidRPr="0067505A">
        <w:t xml:space="preserve">Les débits maximums connus enregistrés au niveau de la station de mesures sont : </w:t>
      </w:r>
    </w:p>
    <w:p w14:paraId="30BA4E18" w14:textId="77777777" w:rsidR="00FA7DC0" w:rsidRPr="0067505A" w:rsidRDefault="00FA7DC0" w:rsidP="00920A63">
      <w:pPr>
        <w:pStyle w:val="Corpsdetexte"/>
        <w:numPr>
          <w:ilvl w:val="0"/>
          <w:numId w:val="69"/>
        </w:numPr>
        <w:spacing w:before="120"/>
        <w:ind w:left="1570" w:hanging="357"/>
      </w:pPr>
      <w:r w:rsidRPr="0067505A">
        <w:lastRenderedPageBreak/>
        <w:t>Débit instantané maximal : 32,9 m³/s le 20/02/1999 (&gt; Q50),</w:t>
      </w:r>
    </w:p>
    <w:p w14:paraId="7652BCA4" w14:textId="77777777" w:rsidR="00FA7DC0" w:rsidRPr="0067505A" w:rsidRDefault="00FA7DC0" w:rsidP="00920A63">
      <w:pPr>
        <w:pStyle w:val="Corpsdetexte"/>
        <w:numPr>
          <w:ilvl w:val="0"/>
          <w:numId w:val="70"/>
        </w:numPr>
        <w:spacing w:before="0"/>
      </w:pPr>
      <w:r w:rsidRPr="0067505A">
        <w:t>Hauteur d’eau maximale : 177 cm le 20/02/1999,</w:t>
      </w:r>
    </w:p>
    <w:p w14:paraId="5F1BDC2F" w14:textId="77777777" w:rsidR="00FA7DC0" w:rsidRPr="0067505A" w:rsidRDefault="00FA7DC0" w:rsidP="00920A63">
      <w:pPr>
        <w:pStyle w:val="Corpsdetexte"/>
        <w:numPr>
          <w:ilvl w:val="0"/>
          <w:numId w:val="70"/>
        </w:numPr>
        <w:spacing w:before="0"/>
      </w:pPr>
      <w:r w:rsidRPr="0067505A">
        <w:t>Débit journalier maximal : 30,7 m³/s le 21/02/1999.</w:t>
      </w:r>
    </w:p>
    <w:p w14:paraId="39613A6B" w14:textId="77777777" w:rsidR="00FA7DC0" w:rsidRPr="0067505A" w:rsidRDefault="00FA7DC0" w:rsidP="00A76595"/>
    <w:p w14:paraId="02DD4062" w14:textId="77777777" w:rsidR="005D4800" w:rsidRPr="0067505A" w:rsidRDefault="005D4800" w:rsidP="00C23A48">
      <w:pPr>
        <w:pStyle w:val="Titre3"/>
        <w:ind w:left="0"/>
        <w:rPr>
          <w:rFonts w:ascii="Helvetica" w:hAnsi="Helvetica"/>
        </w:rPr>
      </w:pPr>
      <w:bookmarkStart w:id="101" w:name="_Toc100068482"/>
      <w:r w:rsidRPr="0067505A">
        <w:rPr>
          <w:rFonts w:ascii="Helvetica" w:hAnsi="Helvetica"/>
        </w:rPr>
        <w:t>Eaux souterraines</w:t>
      </w:r>
      <w:bookmarkEnd w:id="101"/>
    </w:p>
    <w:p w14:paraId="2690237D" w14:textId="73C859B6" w:rsidR="00FA7DC0" w:rsidRPr="0067505A" w:rsidRDefault="00FA7DC0" w:rsidP="00A76595">
      <w:pPr>
        <w:spacing w:before="120"/>
      </w:pPr>
      <w:bookmarkStart w:id="102" w:name="_Toc50879253"/>
      <w:r w:rsidRPr="0067505A">
        <w:t>La totalité de la partie urbanisée de la commune est concernée par la masse d’eau souterraine suivante :</w:t>
      </w:r>
    </w:p>
    <w:p w14:paraId="02AE3F11" w14:textId="77777777" w:rsidR="00FA7DC0" w:rsidRPr="0067505A" w:rsidRDefault="00FA7DC0" w:rsidP="00920A63">
      <w:pPr>
        <w:pStyle w:val="Corpsdetexte"/>
        <w:numPr>
          <w:ilvl w:val="0"/>
          <w:numId w:val="74"/>
        </w:numPr>
      </w:pPr>
      <w:r w:rsidRPr="0067505A">
        <w:t xml:space="preserve">FRDG153 : </w:t>
      </w:r>
      <w:r w:rsidRPr="0067505A">
        <w:rPr>
          <w:b/>
          <w:bCs/>
        </w:rPr>
        <w:t>Calcaires jurassiques chaine du Jura - Doubs (</w:t>
      </w:r>
      <w:proofErr w:type="spellStart"/>
      <w:r w:rsidRPr="0067505A">
        <w:rPr>
          <w:b/>
          <w:bCs/>
        </w:rPr>
        <w:t>Ht</w:t>
      </w:r>
      <w:proofErr w:type="spellEnd"/>
      <w:r w:rsidRPr="0067505A">
        <w:rPr>
          <w:b/>
          <w:bCs/>
        </w:rPr>
        <w:t xml:space="preserve"> et médian) et </w:t>
      </w:r>
      <w:proofErr w:type="spellStart"/>
      <w:r w:rsidRPr="0067505A">
        <w:rPr>
          <w:b/>
          <w:bCs/>
        </w:rPr>
        <w:t>Dessoubre</w:t>
      </w:r>
      <w:proofErr w:type="spellEnd"/>
    </w:p>
    <w:p w14:paraId="71B61BAE" w14:textId="77777777" w:rsidR="00FA7DC0" w:rsidRPr="0067505A" w:rsidRDefault="00FA7DC0" w:rsidP="00A76595">
      <w:pPr>
        <w:spacing w:before="120"/>
        <w:rPr>
          <w:b/>
          <w:bCs/>
        </w:rPr>
      </w:pPr>
      <w:r w:rsidRPr="0067505A">
        <w:rPr>
          <w:b/>
          <w:bCs/>
        </w:rPr>
        <w:t>L’état quantitatif et qualitatif de cette masse d’eau est bon.</w:t>
      </w:r>
    </w:p>
    <w:p w14:paraId="7250DE5E" w14:textId="77777777" w:rsidR="00FA7DC0" w:rsidRPr="0067505A" w:rsidRDefault="00FA7DC0" w:rsidP="00A76595">
      <w:pPr>
        <w:rPr>
          <w:highlight w:val="yellow"/>
        </w:rPr>
      </w:pPr>
    </w:p>
    <w:p w14:paraId="236FAC2B" w14:textId="77777777" w:rsidR="00FA7DC0" w:rsidRPr="0067505A" w:rsidRDefault="00FA7DC0" w:rsidP="00A76595">
      <w:r w:rsidRPr="0067505A">
        <w:t>Les moraines glacières comportent une matrice argileuse et se comportent plutôt comme un matériel imperméable.</w:t>
      </w:r>
    </w:p>
    <w:p w14:paraId="0E2CB661" w14:textId="5F8BD455" w:rsidR="00FA7DC0" w:rsidRPr="0067505A" w:rsidRDefault="00FA7DC0" w:rsidP="00A76595"/>
    <w:p w14:paraId="715028E1" w14:textId="77777777" w:rsidR="00742229" w:rsidRPr="0067505A" w:rsidRDefault="00742229" w:rsidP="00A76595">
      <w:r w:rsidRPr="0067505A">
        <w:t>D’un point de vue hydrogéologique, on distingue 2 entités à l’échelle du territoire :</w:t>
      </w:r>
    </w:p>
    <w:p w14:paraId="64529A55" w14:textId="46738B32" w:rsidR="00742229" w:rsidRPr="0067505A" w:rsidRDefault="00742229" w:rsidP="00920A63">
      <w:pPr>
        <w:pStyle w:val="Corpsdetexte"/>
        <w:numPr>
          <w:ilvl w:val="0"/>
          <w:numId w:val="80"/>
        </w:numPr>
        <w:spacing w:before="120"/>
        <w:ind w:left="1570" w:hanging="357"/>
      </w:pPr>
      <w:r w:rsidRPr="0067505A">
        <w:t>Les calcaires du Jurassique supérieur constituant de bons aquifères. A l’affleurement ils sont souvent érodés et fracturés ce qui les rend très perméables, et qui explique la quasi-inexistence de ruisseau sur ce type de formations. Au sein des calcaires se développe souvent un karst important, qui au contact des niveaux imperméables sous-jacents, donnent naissance à des sources de débits variables ;</w:t>
      </w:r>
    </w:p>
    <w:p w14:paraId="4FF79D9F" w14:textId="59AFDDD2" w:rsidR="00742229" w:rsidRPr="0067505A" w:rsidRDefault="00742229" w:rsidP="00920A63">
      <w:pPr>
        <w:pStyle w:val="Corpsdetexte"/>
        <w:numPr>
          <w:ilvl w:val="0"/>
          <w:numId w:val="80"/>
        </w:numPr>
        <w:spacing w:before="120"/>
        <w:ind w:left="1570" w:hanging="357"/>
      </w:pPr>
      <w:r w:rsidRPr="0067505A">
        <w:t xml:space="preserve">Les calcaires du crétacé, </w:t>
      </w:r>
      <w:proofErr w:type="gramStart"/>
      <w:r w:rsidRPr="0067505A">
        <w:t>de par</w:t>
      </w:r>
      <w:proofErr w:type="gramEnd"/>
      <w:r w:rsidRPr="0067505A">
        <w:t xml:space="preserve"> leur constitution marneuse, restent peu favorables aux écoulements d’eau souterraines et au développement d’aquifère important.</w:t>
      </w:r>
    </w:p>
    <w:p w14:paraId="272424D7" w14:textId="0BBA91B3" w:rsidR="00742229" w:rsidRPr="0067505A" w:rsidRDefault="00742229" w:rsidP="00A76595">
      <w:pPr>
        <w:spacing w:before="120"/>
      </w:pPr>
      <w:r w:rsidRPr="0067505A">
        <w:t xml:space="preserve">Des traçages réalisés sur le secteur montrent un drainage des eaux souterraines par le Doubs au sud de Brey-et-Maison-du-Bois. Un traçage réalisé sur le site du </w:t>
      </w:r>
      <w:proofErr w:type="spellStart"/>
      <w:r w:rsidRPr="0067505A">
        <w:t>Fuverat</w:t>
      </w:r>
      <w:proofErr w:type="spellEnd"/>
      <w:r w:rsidRPr="0067505A">
        <w:t xml:space="preserve"> au nord de </w:t>
      </w:r>
      <w:proofErr w:type="spellStart"/>
      <w:r w:rsidRPr="0067505A">
        <w:t>Brey</w:t>
      </w:r>
      <w:proofErr w:type="spellEnd"/>
      <w:r w:rsidRPr="0067505A">
        <w:t xml:space="preserve"> montre un drainage des eaux souterraines du site vers le ruisseau du </w:t>
      </w:r>
      <w:proofErr w:type="spellStart"/>
      <w:r w:rsidRPr="0067505A">
        <w:t>Lhaut</w:t>
      </w:r>
      <w:proofErr w:type="spellEnd"/>
      <w:r w:rsidRPr="0067505A">
        <w:t xml:space="preserve"> (via la source de la Baume).</w:t>
      </w:r>
    </w:p>
    <w:p w14:paraId="0F7441D1" w14:textId="77777777" w:rsidR="00A76595" w:rsidRPr="0067505A" w:rsidRDefault="00A76595" w:rsidP="00A76595"/>
    <w:p w14:paraId="05C59B89" w14:textId="04A3F684" w:rsidR="005D4800" w:rsidRPr="0067505A" w:rsidRDefault="005D4800" w:rsidP="00C23A48">
      <w:pPr>
        <w:pStyle w:val="Titre3"/>
        <w:ind w:left="0"/>
        <w:rPr>
          <w:rFonts w:ascii="Helvetica" w:hAnsi="Helvetica"/>
        </w:rPr>
      </w:pPr>
      <w:bookmarkStart w:id="103" w:name="_Toc100068483"/>
      <w:r w:rsidRPr="0067505A">
        <w:rPr>
          <w:rFonts w:ascii="Helvetica" w:hAnsi="Helvetica"/>
        </w:rPr>
        <w:t>Zones humides</w:t>
      </w:r>
      <w:bookmarkEnd w:id="103"/>
    </w:p>
    <w:p w14:paraId="75A5D70B" w14:textId="77777777" w:rsidR="00742229" w:rsidRPr="0067505A" w:rsidRDefault="00742229" w:rsidP="00A76595">
      <w:pPr>
        <w:spacing w:before="120"/>
      </w:pPr>
      <w:r w:rsidRPr="0067505A">
        <w:t>L’inventaire DREAL des milieux humides de plus de 1 ha recense sur la commune :</w:t>
      </w:r>
    </w:p>
    <w:p w14:paraId="7637C863" w14:textId="77777777" w:rsidR="00742229" w:rsidRPr="0067505A" w:rsidRDefault="00742229" w:rsidP="00920A63">
      <w:pPr>
        <w:pStyle w:val="Corpsdetexte"/>
        <w:numPr>
          <w:ilvl w:val="0"/>
          <w:numId w:val="72"/>
        </w:numPr>
        <w:ind w:left="1560"/>
      </w:pPr>
      <w:r w:rsidRPr="0067505A">
        <w:t xml:space="preserve">Prairies humides et mégaphorbiaie au niveau des hameaux Le </w:t>
      </w:r>
      <w:proofErr w:type="spellStart"/>
      <w:r w:rsidRPr="0067505A">
        <w:t>Brey</w:t>
      </w:r>
      <w:proofErr w:type="spellEnd"/>
      <w:r w:rsidRPr="0067505A">
        <w:t xml:space="preserve"> et Maison du Bois ;</w:t>
      </w:r>
    </w:p>
    <w:p w14:paraId="550F86DC" w14:textId="018704D8" w:rsidR="00742229" w:rsidRPr="0067505A" w:rsidRDefault="00742229" w:rsidP="00920A63">
      <w:pPr>
        <w:pStyle w:val="Corpsdetexte"/>
        <w:numPr>
          <w:ilvl w:val="0"/>
          <w:numId w:val="72"/>
        </w:numPr>
        <w:ind w:left="1560"/>
      </w:pPr>
      <w:r w:rsidRPr="0067505A">
        <w:t xml:space="preserve">Tourbière haute et mosaïque complexe d’habitats humides au sud de </w:t>
      </w:r>
      <w:proofErr w:type="spellStart"/>
      <w:r w:rsidRPr="0067505A">
        <w:t>Brey</w:t>
      </w:r>
      <w:proofErr w:type="spellEnd"/>
      <w:r w:rsidRPr="0067505A">
        <w:t xml:space="preserve"> (tourbière Prés les Essarts).</w:t>
      </w:r>
    </w:p>
    <w:p w14:paraId="33D18E43" w14:textId="77777777" w:rsidR="00742229" w:rsidRPr="0067505A" w:rsidRDefault="00742229" w:rsidP="00742229"/>
    <w:p w14:paraId="77A3F41E" w14:textId="77777777" w:rsidR="00742229" w:rsidRPr="0067505A" w:rsidRDefault="00742229" w:rsidP="00742229">
      <w:pPr>
        <w:rPr>
          <w:sz w:val="22"/>
          <w:szCs w:val="22"/>
        </w:rPr>
      </w:pPr>
      <w:r w:rsidRPr="0067505A">
        <w:rPr>
          <w:noProof/>
        </w:rPr>
        <w:lastRenderedPageBreak/>
        <w:drawing>
          <wp:inline distT="0" distB="0" distL="0" distR="0" wp14:anchorId="67D91E14" wp14:editId="0F63D6C9">
            <wp:extent cx="6120765" cy="4403725"/>
            <wp:effectExtent l="0" t="0" r="0" b="0"/>
            <wp:docPr id="971" name="Imag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4403725"/>
                    </a:xfrm>
                    <a:prstGeom prst="rect">
                      <a:avLst/>
                    </a:prstGeom>
                  </pic:spPr>
                </pic:pic>
              </a:graphicData>
            </a:graphic>
          </wp:inline>
        </w:drawing>
      </w:r>
    </w:p>
    <w:p w14:paraId="0C1DA3EA" w14:textId="0D153460" w:rsidR="004C20B0" w:rsidRPr="0067505A" w:rsidRDefault="00FA7DC0" w:rsidP="004C20B0">
      <w:r w:rsidRPr="0067505A">
        <w:rPr>
          <w:noProof/>
        </w:rPr>
        <w:drawing>
          <wp:anchor distT="0" distB="0" distL="114300" distR="114300" simplePos="0" relativeHeight="252271616" behindDoc="0" locked="0" layoutInCell="1" allowOverlap="1" wp14:anchorId="79ED3DA4" wp14:editId="6A957607">
            <wp:simplePos x="0" y="0"/>
            <wp:positionH relativeFrom="column">
              <wp:posOffset>-1905</wp:posOffset>
            </wp:positionH>
            <wp:positionV relativeFrom="paragraph">
              <wp:posOffset>41301</wp:posOffset>
            </wp:positionV>
            <wp:extent cx="3708806" cy="1381530"/>
            <wp:effectExtent l="0" t="0" r="6350" b="9525"/>
            <wp:wrapNone/>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708806" cy="1381530"/>
                    </a:xfrm>
                    <a:prstGeom prst="rect">
                      <a:avLst/>
                    </a:prstGeom>
                  </pic:spPr>
                </pic:pic>
              </a:graphicData>
            </a:graphic>
            <wp14:sizeRelH relativeFrom="margin">
              <wp14:pctWidth>0</wp14:pctWidth>
            </wp14:sizeRelH>
            <wp14:sizeRelV relativeFrom="margin">
              <wp14:pctHeight>0</wp14:pctHeight>
            </wp14:sizeRelV>
          </wp:anchor>
        </w:drawing>
      </w:r>
    </w:p>
    <w:p w14:paraId="6DE0E78E" w14:textId="1DAA95C1" w:rsidR="00C648F1" w:rsidRPr="0067505A" w:rsidRDefault="00C648F1" w:rsidP="004C20B0"/>
    <w:p w14:paraId="34B98517" w14:textId="41F37E59" w:rsidR="00C648F1" w:rsidRPr="0067505A" w:rsidRDefault="00C648F1" w:rsidP="004C20B0"/>
    <w:p w14:paraId="04781AFB" w14:textId="57624CFB" w:rsidR="00C648F1" w:rsidRPr="0067505A" w:rsidRDefault="00C648F1" w:rsidP="004C20B0"/>
    <w:p w14:paraId="71302348" w14:textId="5EC662C9" w:rsidR="00FA7DC0" w:rsidRPr="0067505A" w:rsidRDefault="00FA7DC0" w:rsidP="004C20B0"/>
    <w:p w14:paraId="7BC8ACEE" w14:textId="77777777" w:rsidR="00FA7DC0" w:rsidRPr="0067505A" w:rsidRDefault="00FA7DC0" w:rsidP="004C20B0"/>
    <w:p w14:paraId="7053B92A" w14:textId="430A6F38" w:rsidR="00C648F1" w:rsidRPr="0067505A" w:rsidRDefault="00C648F1" w:rsidP="004C20B0"/>
    <w:p w14:paraId="02597FA7" w14:textId="35559113" w:rsidR="00742229" w:rsidRPr="0067505A" w:rsidRDefault="00742229" w:rsidP="004C20B0"/>
    <w:p w14:paraId="2EAB5B06" w14:textId="77777777" w:rsidR="00742229" w:rsidRPr="0067505A" w:rsidRDefault="00742229" w:rsidP="004C20B0"/>
    <w:p w14:paraId="22F1E9CE" w14:textId="35A34B9E" w:rsidR="004C20B0" w:rsidRPr="0067505A" w:rsidRDefault="004C20B0" w:rsidP="004C20B0"/>
    <w:p w14:paraId="4BE71452" w14:textId="5C9F2696" w:rsidR="004C20B0" w:rsidRPr="0067505A" w:rsidRDefault="00E41132" w:rsidP="00F03F94">
      <w:pPr>
        <w:pStyle w:val="Lgende"/>
        <w:ind w:left="709"/>
        <w:jc w:val="center"/>
      </w:pPr>
      <w:bookmarkStart w:id="104" w:name="_Toc17443391"/>
      <w:bookmarkStart w:id="105" w:name="_Toc39597430"/>
      <w:bookmarkStart w:id="106" w:name="_Toc100068547"/>
      <w:r w:rsidRPr="0067505A">
        <w:t xml:space="preserve">Inventaire des zones humides DREAL (source : </w:t>
      </w:r>
      <w:proofErr w:type="spellStart"/>
      <w:r w:rsidRPr="0067505A">
        <w:t>carto.ideo.bfc</w:t>
      </w:r>
      <w:proofErr w:type="spellEnd"/>
      <w:r w:rsidRPr="0067505A">
        <w:t>)</w:t>
      </w:r>
      <w:bookmarkEnd w:id="104"/>
      <w:bookmarkEnd w:id="105"/>
      <w:bookmarkEnd w:id="106"/>
    </w:p>
    <w:p w14:paraId="017FEFF2" w14:textId="77777777" w:rsidR="00742229" w:rsidRPr="0067505A" w:rsidRDefault="00742229" w:rsidP="00A937DF"/>
    <w:p w14:paraId="38E7D927" w14:textId="6F6B9B98" w:rsidR="00742229" w:rsidRPr="0067505A" w:rsidRDefault="00742229" w:rsidP="00A937DF">
      <w:r w:rsidRPr="0067505A">
        <w:rPr>
          <w:u w:val="single"/>
        </w:rPr>
        <w:t>Un inventaire des zones humide a été réalisé au niveau des zones potentiellement constructibles</w:t>
      </w:r>
      <w:r w:rsidRPr="0067505A">
        <w:t xml:space="preserve"> en novembre 2012 dans le cadre de l’élaboration de la carte communale</w:t>
      </w:r>
      <w:r w:rsidR="00A937DF" w:rsidRPr="0067505A">
        <w:t xml:space="preserve"> (cf. carte page suivante)</w:t>
      </w:r>
      <w:r w:rsidRPr="0067505A">
        <w:t>.</w:t>
      </w:r>
    </w:p>
    <w:p w14:paraId="0BF77683" w14:textId="77777777" w:rsidR="00A937DF" w:rsidRPr="0067505A" w:rsidRDefault="00A937DF" w:rsidP="00A937DF"/>
    <w:p w14:paraId="4ABA43EA" w14:textId="77777777" w:rsidR="00A937DF" w:rsidRPr="0067505A" w:rsidRDefault="00A937DF" w:rsidP="00C23A48">
      <w:pPr>
        <w:pStyle w:val="Titre2"/>
        <w:ind w:left="0"/>
        <w:rPr>
          <w:rFonts w:ascii="Helvetica" w:hAnsi="Helvetica"/>
        </w:rPr>
      </w:pPr>
      <w:bookmarkStart w:id="107" w:name="_Toc217107486"/>
      <w:bookmarkStart w:id="108" w:name="_Toc100068484"/>
      <w:r w:rsidRPr="0067505A">
        <w:rPr>
          <w:rFonts w:ascii="Helvetica" w:hAnsi="Helvetica"/>
        </w:rPr>
        <w:t>Milieux Naturels</w:t>
      </w:r>
      <w:bookmarkEnd w:id="107"/>
      <w:bookmarkEnd w:id="108"/>
    </w:p>
    <w:p w14:paraId="66CC4F42" w14:textId="77777777" w:rsidR="00A937DF" w:rsidRPr="0067505A" w:rsidRDefault="00A937DF" w:rsidP="00A937DF"/>
    <w:p w14:paraId="47097C5B" w14:textId="77777777" w:rsidR="00A937DF" w:rsidRPr="0067505A" w:rsidRDefault="00A937DF" w:rsidP="00C23A48">
      <w:pPr>
        <w:pStyle w:val="Titre3"/>
        <w:ind w:left="0"/>
        <w:rPr>
          <w:rFonts w:ascii="Helvetica" w:hAnsi="Helvetica"/>
        </w:rPr>
      </w:pPr>
      <w:bookmarkStart w:id="109" w:name="_Toc100068485"/>
      <w:r w:rsidRPr="0067505A">
        <w:rPr>
          <w:rFonts w:ascii="Helvetica" w:hAnsi="Helvetica"/>
        </w:rPr>
        <w:t>Description des milieux naturels et semi-naturels</w:t>
      </w:r>
      <w:bookmarkEnd w:id="109"/>
    </w:p>
    <w:p w14:paraId="51F47FAE" w14:textId="1BC4B75B" w:rsidR="00A937DF" w:rsidRPr="0067505A" w:rsidRDefault="00A937DF" w:rsidP="00A937DF">
      <w:pPr>
        <w:spacing w:before="120"/>
      </w:pPr>
      <w:r w:rsidRPr="0067505A">
        <w:t>Les cartographies présentées à la suite issues du rapport de présentation de la carte communale (approuvée le 8 juillet 2013) présentent :</w:t>
      </w:r>
    </w:p>
    <w:p w14:paraId="2BD32123" w14:textId="77777777" w:rsidR="00A937DF" w:rsidRPr="0067505A" w:rsidRDefault="00A937DF" w:rsidP="00A937DF">
      <w:pPr>
        <w:pStyle w:val="Corpsdetexte"/>
        <w:spacing w:before="120"/>
        <w:ind w:left="1440"/>
      </w:pPr>
      <w:r w:rsidRPr="0067505A">
        <w:t>- l’occupation du sol (2011),</w:t>
      </w:r>
    </w:p>
    <w:p w14:paraId="5DAAF6E8" w14:textId="77777777" w:rsidR="00A937DF" w:rsidRPr="0067505A" w:rsidRDefault="00A937DF" w:rsidP="00A937DF">
      <w:pPr>
        <w:pStyle w:val="Corpsdetexte"/>
        <w:spacing w:before="120"/>
        <w:ind w:left="1440"/>
      </w:pPr>
      <w:r w:rsidRPr="0067505A">
        <w:t>- les enjeux écologiques de la commune (2011).</w:t>
      </w:r>
    </w:p>
    <w:p w14:paraId="486AF809" w14:textId="77777777" w:rsidR="00A937DF" w:rsidRPr="0067505A" w:rsidRDefault="00A937DF" w:rsidP="00A937DF"/>
    <w:p w14:paraId="78AED1BD" w14:textId="34374BFD" w:rsidR="00A937DF" w:rsidRPr="0067505A" w:rsidRDefault="00A937DF" w:rsidP="00A937DF">
      <w:pPr>
        <w:sectPr w:rsidR="00A937DF" w:rsidRPr="0067505A" w:rsidSect="00A412B9">
          <w:pgSz w:w="11907" w:h="16840" w:code="9"/>
          <w:pgMar w:top="2093" w:right="1134" w:bottom="1134" w:left="1134" w:header="720" w:footer="737" w:gutter="0"/>
          <w:cols w:space="720"/>
        </w:sectPr>
      </w:pPr>
    </w:p>
    <w:p w14:paraId="09EF1F35" w14:textId="77777777" w:rsidR="00742229" w:rsidRPr="0067505A" w:rsidRDefault="00742229" w:rsidP="00742229">
      <w:pPr>
        <w:pStyle w:val="Corpsdetexte"/>
        <w:ind w:left="0"/>
        <w:rPr>
          <w:sz w:val="22"/>
          <w:szCs w:val="22"/>
        </w:rPr>
      </w:pPr>
      <w:r w:rsidRPr="0067505A">
        <w:rPr>
          <w:noProof/>
        </w:rPr>
        <w:lastRenderedPageBreak/>
        <w:drawing>
          <wp:inline distT="0" distB="0" distL="0" distR="0" wp14:anchorId="358CF405" wp14:editId="236C2658">
            <wp:extent cx="8464953" cy="5181676"/>
            <wp:effectExtent l="0" t="0" r="0" b="0"/>
            <wp:docPr id="972" name="Imag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493176" cy="5198952"/>
                    </a:xfrm>
                    <a:prstGeom prst="rect">
                      <a:avLst/>
                    </a:prstGeom>
                  </pic:spPr>
                </pic:pic>
              </a:graphicData>
            </a:graphic>
          </wp:inline>
        </w:drawing>
      </w:r>
    </w:p>
    <w:p w14:paraId="58317DF8" w14:textId="4D02E688" w:rsidR="00742229" w:rsidRPr="0067505A" w:rsidRDefault="00742229" w:rsidP="0024742D">
      <w:pPr>
        <w:pStyle w:val="Lgende"/>
        <w:rPr>
          <w:sz w:val="22"/>
          <w:szCs w:val="22"/>
        </w:rPr>
      </w:pPr>
      <w:r w:rsidRPr="0067505A">
        <w:t> </w:t>
      </w:r>
      <w:bookmarkStart w:id="110" w:name="_Toc100068548"/>
      <w:r w:rsidRPr="0067505A">
        <w:t>Zones humides (source : carte communale)</w:t>
      </w:r>
      <w:bookmarkEnd w:id="110"/>
    </w:p>
    <w:p w14:paraId="5AD35FB5" w14:textId="77777777" w:rsidR="00FA7DC0" w:rsidRPr="0067505A" w:rsidRDefault="00FA7DC0" w:rsidP="00FA7DC0">
      <w:pPr>
        <w:pStyle w:val="Corpsdetexte"/>
        <w:rPr>
          <w:sz w:val="22"/>
          <w:szCs w:val="22"/>
        </w:rPr>
        <w:sectPr w:rsidR="00FA7DC0" w:rsidRPr="0067505A" w:rsidSect="00742229">
          <w:pgSz w:w="16840" w:h="11907" w:orient="landscape" w:code="9"/>
          <w:pgMar w:top="1134" w:right="2093" w:bottom="1134" w:left="1134" w:header="720" w:footer="737" w:gutter="0"/>
          <w:cols w:space="720"/>
          <w:docGrid w:linePitch="272"/>
        </w:sectPr>
      </w:pPr>
    </w:p>
    <w:p w14:paraId="2732812D" w14:textId="77777777" w:rsidR="00742229" w:rsidRPr="0067505A" w:rsidRDefault="00742229" w:rsidP="00742229">
      <w:pPr>
        <w:pStyle w:val="Corpsdetexte"/>
        <w:spacing w:before="0"/>
        <w:ind w:left="0"/>
        <w:jc w:val="center"/>
        <w:rPr>
          <w:sz w:val="22"/>
          <w:szCs w:val="22"/>
        </w:rPr>
      </w:pPr>
      <w:r w:rsidRPr="0067505A">
        <w:rPr>
          <w:noProof/>
        </w:rPr>
        <w:lastRenderedPageBreak/>
        <w:drawing>
          <wp:inline distT="0" distB="0" distL="0" distR="0" wp14:anchorId="579258A3" wp14:editId="245F5562">
            <wp:extent cx="8594076" cy="5191125"/>
            <wp:effectExtent l="0" t="0" r="0" b="0"/>
            <wp:docPr id="973" name="Imag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610697" cy="5201165"/>
                    </a:xfrm>
                    <a:prstGeom prst="rect">
                      <a:avLst/>
                    </a:prstGeom>
                  </pic:spPr>
                </pic:pic>
              </a:graphicData>
            </a:graphic>
          </wp:inline>
        </w:drawing>
      </w:r>
    </w:p>
    <w:p w14:paraId="380C5C3C" w14:textId="77777777" w:rsidR="00742229" w:rsidRPr="0067505A" w:rsidRDefault="00FA7DC0" w:rsidP="00FA7DC0">
      <w:pPr>
        <w:pStyle w:val="Lgende"/>
        <w:ind w:left="851"/>
        <w:jc w:val="center"/>
      </w:pPr>
      <w:bookmarkStart w:id="111" w:name="_Toc3215561"/>
      <w:bookmarkStart w:id="112" w:name="_Toc39651839"/>
      <w:bookmarkStart w:id="113" w:name="_Toc100068549"/>
      <w:r w:rsidRPr="0067505A">
        <w:t>Cartographie de</w:t>
      </w:r>
      <w:r w:rsidR="00742229" w:rsidRPr="0067505A">
        <w:t xml:space="preserve"> l’occupation du sol de la commune (</w:t>
      </w:r>
      <w:r w:rsidRPr="0067505A">
        <w:t xml:space="preserve">Source : </w:t>
      </w:r>
      <w:r w:rsidR="00742229" w:rsidRPr="0067505A">
        <w:t>Carte communale</w:t>
      </w:r>
      <w:r w:rsidRPr="0067505A">
        <w:t>)</w:t>
      </w:r>
      <w:bookmarkEnd w:id="111"/>
      <w:bookmarkEnd w:id="112"/>
      <w:bookmarkEnd w:id="113"/>
    </w:p>
    <w:p w14:paraId="736B2F3B" w14:textId="54941231" w:rsidR="00742229" w:rsidRPr="0067505A" w:rsidRDefault="00742229" w:rsidP="00742229"/>
    <w:p w14:paraId="02D8DBB5" w14:textId="77777777" w:rsidR="00742229" w:rsidRPr="0067505A" w:rsidRDefault="00742229" w:rsidP="00742229">
      <w:pPr>
        <w:pStyle w:val="Corpsdetexte"/>
        <w:spacing w:before="0"/>
        <w:ind w:left="0"/>
        <w:jc w:val="center"/>
      </w:pPr>
      <w:r w:rsidRPr="0067505A">
        <w:rPr>
          <w:noProof/>
        </w:rPr>
        <w:drawing>
          <wp:inline distT="0" distB="0" distL="0" distR="0" wp14:anchorId="54715770" wp14:editId="1B3455BC">
            <wp:extent cx="8648700" cy="5246286"/>
            <wp:effectExtent l="0" t="0" r="0" b="0"/>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672748" cy="5260874"/>
                    </a:xfrm>
                    <a:prstGeom prst="rect">
                      <a:avLst/>
                    </a:prstGeom>
                  </pic:spPr>
                </pic:pic>
              </a:graphicData>
            </a:graphic>
          </wp:inline>
        </w:drawing>
      </w:r>
    </w:p>
    <w:p w14:paraId="02187E1F" w14:textId="49698D44" w:rsidR="00742229" w:rsidRPr="0067505A" w:rsidRDefault="00742229" w:rsidP="00742229">
      <w:pPr>
        <w:pStyle w:val="Lgende"/>
      </w:pPr>
      <w:bookmarkStart w:id="114" w:name="_Toc100068550"/>
      <w:r w:rsidRPr="0067505A">
        <w:t>Cartographie des intérêts écologiques de la commune (Source : Carte communale)</w:t>
      </w:r>
      <w:bookmarkEnd w:id="114"/>
    </w:p>
    <w:p w14:paraId="7E84CB90" w14:textId="71FFEC48" w:rsidR="00742229" w:rsidRPr="0067505A" w:rsidRDefault="00742229" w:rsidP="00742229">
      <w:pPr>
        <w:sectPr w:rsidR="00742229" w:rsidRPr="0067505A" w:rsidSect="00742229">
          <w:footerReference w:type="default" r:id="rId37"/>
          <w:pgSz w:w="16840" w:h="11907" w:orient="landscape" w:code="9"/>
          <w:pgMar w:top="1134" w:right="2127" w:bottom="1134" w:left="1134" w:header="720" w:footer="737" w:gutter="0"/>
          <w:cols w:space="720"/>
          <w:docGrid w:linePitch="272"/>
        </w:sectPr>
      </w:pPr>
    </w:p>
    <w:p w14:paraId="14B85AD8" w14:textId="64BAD44E" w:rsidR="004E7769" w:rsidRPr="0067505A" w:rsidRDefault="004E7769" w:rsidP="00C23A48">
      <w:pPr>
        <w:pStyle w:val="Titre3"/>
        <w:ind w:left="0"/>
        <w:rPr>
          <w:rFonts w:ascii="Helvetica" w:hAnsi="Helvetica"/>
        </w:rPr>
      </w:pPr>
      <w:bookmarkStart w:id="115" w:name="_Toc17443776"/>
      <w:bookmarkStart w:id="116" w:name="_Toc39651007"/>
      <w:bookmarkStart w:id="117" w:name="_Toc100068486"/>
      <w:bookmarkEnd w:id="102"/>
      <w:r w:rsidRPr="0067505A">
        <w:rPr>
          <w:rFonts w:ascii="Helvetica" w:hAnsi="Helvetica"/>
        </w:rPr>
        <w:lastRenderedPageBreak/>
        <w:t>PNR du haut-Jura</w:t>
      </w:r>
      <w:bookmarkEnd w:id="115"/>
      <w:bookmarkEnd w:id="116"/>
      <w:bookmarkEnd w:id="117"/>
    </w:p>
    <w:p w14:paraId="6E6FA1A7" w14:textId="77777777" w:rsidR="00A937DF" w:rsidRPr="0067505A" w:rsidRDefault="00A937DF" w:rsidP="00A937DF"/>
    <w:p w14:paraId="096AE5C3" w14:textId="26FE3DFC" w:rsidR="00742229" w:rsidRPr="0067505A" w:rsidRDefault="00742229" w:rsidP="00A937DF">
      <w:bookmarkStart w:id="118" w:name="_Toc39651008"/>
      <w:r w:rsidRPr="0067505A">
        <w:t xml:space="preserve">La commune de </w:t>
      </w:r>
      <w:proofErr w:type="spellStart"/>
      <w:r w:rsidRPr="0067505A">
        <w:t>Brey</w:t>
      </w:r>
      <w:proofErr w:type="spellEnd"/>
      <w:r w:rsidRPr="0067505A">
        <w:t xml:space="preserve"> et Maison du Bois appartient au parc naturel régional du Haut-Jura.</w:t>
      </w:r>
    </w:p>
    <w:p w14:paraId="029CB5E8" w14:textId="77777777" w:rsidR="00A937DF" w:rsidRPr="0067505A" w:rsidRDefault="00A937DF" w:rsidP="00A937DF"/>
    <w:p w14:paraId="1E64A7FE" w14:textId="77777777" w:rsidR="004E7769" w:rsidRPr="0067505A" w:rsidRDefault="004E7769" w:rsidP="00C23A48">
      <w:pPr>
        <w:pStyle w:val="Titre3"/>
        <w:ind w:left="0"/>
        <w:rPr>
          <w:rFonts w:ascii="Helvetica" w:hAnsi="Helvetica"/>
        </w:rPr>
      </w:pPr>
      <w:bookmarkStart w:id="119" w:name="_Toc100068487"/>
      <w:r w:rsidRPr="0067505A">
        <w:rPr>
          <w:rFonts w:ascii="Helvetica" w:hAnsi="Helvetica"/>
        </w:rPr>
        <w:t>Zones Natura 2000</w:t>
      </w:r>
      <w:bookmarkEnd w:id="118"/>
      <w:bookmarkEnd w:id="119"/>
    </w:p>
    <w:p w14:paraId="44BD4F04" w14:textId="77777777" w:rsidR="00742229" w:rsidRPr="0067505A" w:rsidRDefault="00742229" w:rsidP="00A937DF">
      <w:pPr>
        <w:spacing w:before="120"/>
      </w:pPr>
      <w:r w:rsidRPr="0067505A">
        <w:t xml:space="preserve">Le territoire communal de </w:t>
      </w:r>
      <w:proofErr w:type="spellStart"/>
      <w:r w:rsidRPr="0067505A">
        <w:t>Brey</w:t>
      </w:r>
      <w:proofErr w:type="spellEnd"/>
      <w:r w:rsidRPr="0067505A">
        <w:t xml:space="preserve"> et Maison du Bois n’est pas concerné par la présence de site NATURA 2000.</w:t>
      </w:r>
    </w:p>
    <w:p w14:paraId="2D8D2312" w14:textId="77777777" w:rsidR="00742229" w:rsidRPr="0067505A" w:rsidRDefault="00742229" w:rsidP="00A937DF">
      <w:pPr>
        <w:spacing w:before="120"/>
      </w:pPr>
      <w:r w:rsidRPr="0067505A">
        <w:t>Les sites NATURA 2000 suivants se situent sur les communes limitrophes :</w:t>
      </w:r>
    </w:p>
    <w:p w14:paraId="1A87427B" w14:textId="77777777" w:rsidR="00742229" w:rsidRPr="0067505A" w:rsidRDefault="00742229" w:rsidP="00920A63">
      <w:pPr>
        <w:pStyle w:val="Corpsdetexte"/>
        <w:numPr>
          <w:ilvl w:val="0"/>
          <w:numId w:val="64"/>
        </w:numPr>
      </w:pPr>
      <w:r w:rsidRPr="0067505A">
        <w:t xml:space="preserve">Au nord : Site d’intérêt Communautaire (Directive Habitats FR4301283) et Zone de protection Spéciale (Directive Oiseaux FR4310027) </w:t>
      </w:r>
      <w:r w:rsidRPr="0067505A">
        <w:rPr>
          <w:b/>
          <w:bCs/>
        </w:rPr>
        <w:t xml:space="preserve">« Vallons de la </w:t>
      </w:r>
      <w:proofErr w:type="spellStart"/>
      <w:r w:rsidRPr="0067505A">
        <w:rPr>
          <w:b/>
          <w:bCs/>
        </w:rPr>
        <w:t>Drésine</w:t>
      </w:r>
      <w:proofErr w:type="spellEnd"/>
      <w:r w:rsidRPr="0067505A">
        <w:rPr>
          <w:b/>
          <w:bCs/>
        </w:rPr>
        <w:t xml:space="preserve"> et de la </w:t>
      </w:r>
      <w:proofErr w:type="spellStart"/>
      <w:r w:rsidRPr="0067505A">
        <w:rPr>
          <w:b/>
          <w:bCs/>
        </w:rPr>
        <w:t>Bonavette</w:t>
      </w:r>
      <w:proofErr w:type="spellEnd"/>
      <w:r w:rsidRPr="0067505A">
        <w:rPr>
          <w:b/>
          <w:bCs/>
        </w:rPr>
        <w:t> » ;</w:t>
      </w:r>
    </w:p>
    <w:p w14:paraId="520E3376" w14:textId="77777777" w:rsidR="00742229" w:rsidRPr="0067505A" w:rsidRDefault="00742229" w:rsidP="00920A63">
      <w:pPr>
        <w:pStyle w:val="Corpsdetexte"/>
        <w:numPr>
          <w:ilvl w:val="0"/>
          <w:numId w:val="64"/>
        </w:numPr>
      </w:pPr>
      <w:r w:rsidRPr="0067505A">
        <w:t xml:space="preserve">Au Sud : Site d’intérêt Communautaire (Directive Habitats FR4301290) et Zone de protection Spéciale (Directive Oiseaux FR4312001) </w:t>
      </w:r>
      <w:r w:rsidRPr="0067505A">
        <w:rPr>
          <w:b/>
          <w:bCs/>
        </w:rPr>
        <w:t xml:space="preserve">« Massif du Mont d’Or, du Noirmont et du </w:t>
      </w:r>
      <w:proofErr w:type="spellStart"/>
      <w:r w:rsidRPr="0067505A">
        <w:rPr>
          <w:b/>
          <w:bCs/>
        </w:rPr>
        <w:t>Risol</w:t>
      </w:r>
      <w:proofErr w:type="spellEnd"/>
      <w:r w:rsidRPr="0067505A">
        <w:rPr>
          <w:b/>
          <w:bCs/>
        </w:rPr>
        <w:t> ».</w:t>
      </w:r>
    </w:p>
    <w:p w14:paraId="379A89B9" w14:textId="77777777" w:rsidR="00742229" w:rsidRPr="0067505A" w:rsidRDefault="00742229" w:rsidP="00742229">
      <w:pPr>
        <w:pStyle w:val="Corpsdetexte"/>
        <w:ind w:left="0"/>
        <w:rPr>
          <w:sz w:val="22"/>
          <w:szCs w:val="22"/>
          <w:highlight w:val="yellow"/>
        </w:rPr>
      </w:pPr>
      <w:r w:rsidRPr="0067505A">
        <w:rPr>
          <w:noProof/>
        </w:rPr>
        <mc:AlternateContent>
          <mc:Choice Requires="wps">
            <w:drawing>
              <wp:anchor distT="0" distB="0" distL="114300" distR="114300" simplePos="0" relativeHeight="252363776" behindDoc="0" locked="0" layoutInCell="1" allowOverlap="1" wp14:anchorId="3EA25DF7" wp14:editId="75FBABD0">
                <wp:simplePos x="0" y="0"/>
                <wp:positionH relativeFrom="column">
                  <wp:posOffset>2518410</wp:posOffset>
                </wp:positionH>
                <wp:positionV relativeFrom="paragraph">
                  <wp:posOffset>408305</wp:posOffset>
                </wp:positionV>
                <wp:extent cx="1438275" cy="421005"/>
                <wp:effectExtent l="0" t="0" r="0" b="0"/>
                <wp:wrapNone/>
                <wp:docPr id="988" name="Zone de texte 988"/>
                <wp:cNvGraphicFramePr/>
                <a:graphic xmlns:a="http://schemas.openxmlformats.org/drawingml/2006/main">
                  <a:graphicData uri="http://schemas.microsoft.com/office/word/2010/wordprocessingShape">
                    <wps:wsp>
                      <wps:cNvSpPr txBox="1"/>
                      <wps:spPr>
                        <a:xfrm>
                          <a:off x="0" y="0"/>
                          <a:ext cx="1438275" cy="421005"/>
                        </a:xfrm>
                        <a:prstGeom prst="rect">
                          <a:avLst/>
                        </a:prstGeom>
                        <a:noFill/>
                        <a:ln w="6350">
                          <a:noFill/>
                        </a:ln>
                      </wps:spPr>
                      <wps:txbx>
                        <w:txbxContent>
                          <w:p w14:paraId="63B5DCA4" w14:textId="77777777" w:rsidR="006A4B3C" w:rsidRDefault="006A4B3C" w:rsidP="00742229">
                            <w:pPr>
                              <w:rPr>
                                <w:b/>
                                <w:color w:val="002060"/>
                              </w:rPr>
                            </w:pPr>
                            <w:r w:rsidRPr="00594F19">
                              <w:rPr>
                                <w:b/>
                                <w:color w:val="002060"/>
                              </w:rPr>
                              <w:t xml:space="preserve">Vallons de la </w:t>
                            </w:r>
                            <w:proofErr w:type="spellStart"/>
                            <w:r w:rsidRPr="00594F19">
                              <w:rPr>
                                <w:b/>
                                <w:color w:val="002060"/>
                              </w:rPr>
                              <w:t>Drésine</w:t>
                            </w:r>
                            <w:proofErr w:type="spellEnd"/>
                            <w:r w:rsidRPr="00594F19">
                              <w:rPr>
                                <w:b/>
                                <w:color w:val="002060"/>
                              </w:rPr>
                              <w:t xml:space="preserve"> et de la </w:t>
                            </w:r>
                            <w:proofErr w:type="spellStart"/>
                            <w:r w:rsidRPr="00594F19">
                              <w:rPr>
                                <w:b/>
                                <w:color w:val="002060"/>
                              </w:rPr>
                              <w:t>Bonavette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25DF7" id="Zone de texte 988" o:spid="_x0000_s1041" type="#_x0000_t202" style="position:absolute;left:0;text-align:left;margin-left:198.3pt;margin-top:32.15pt;width:113.25pt;height:33.1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" filled="f" stroked="f" strokeweight=".5pt">
                <v:textbox>
                  <w:txbxContent>
                    <w:p w14:paraId="63B5DCA4" w14:textId="77777777" w:rsidR="006A4B3C" w:rsidRDefault="006A4B3C" w:rsidP="00742229">
                      <w:pPr>
                        <w:rPr>
                          <w:b/>
                          <w:color w:val="002060"/>
                        </w:rPr>
                      </w:pPr>
                      <w:r w:rsidRPr="00594F19">
                        <w:rPr>
                          <w:b/>
                          <w:color w:val="002060"/>
                        </w:rPr>
                        <w:t xml:space="preserve">Vallons de la </w:t>
                      </w:r>
                      <w:proofErr w:type="spellStart"/>
                      <w:r w:rsidRPr="00594F19">
                        <w:rPr>
                          <w:b/>
                          <w:color w:val="002060"/>
                        </w:rPr>
                        <w:t>Drésine</w:t>
                      </w:r>
                      <w:proofErr w:type="spellEnd"/>
                      <w:r w:rsidRPr="00594F19">
                        <w:rPr>
                          <w:b/>
                          <w:color w:val="002060"/>
                        </w:rPr>
                        <w:t xml:space="preserve"> et de la </w:t>
                      </w:r>
                      <w:proofErr w:type="spellStart"/>
                      <w:r w:rsidRPr="00594F19">
                        <w:rPr>
                          <w:b/>
                          <w:color w:val="002060"/>
                        </w:rPr>
                        <w:t>Bonavette</w:t>
                      </w:r>
                      <w:proofErr w:type="spellEnd"/>
                    </w:p>
                  </w:txbxContent>
                </v:textbox>
              </v:shape>
            </w:pict>
          </mc:Fallback>
        </mc:AlternateContent>
      </w:r>
      <w:r w:rsidRPr="0067505A">
        <w:rPr>
          <w:noProof/>
        </w:rPr>
        <mc:AlternateContent>
          <mc:Choice Requires="wps">
            <w:drawing>
              <wp:anchor distT="0" distB="0" distL="114300" distR="114300" simplePos="0" relativeHeight="252362752" behindDoc="0" locked="0" layoutInCell="1" allowOverlap="1" wp14:anchorId="52FB37A8" wp14:editId="0A9313DB">
                <wp:simplePos x="0" y="0"/>
                <wp:positionH relativeFrom="column">
                  <wp:posOffset>4029075</wp:posOffset>
                </wp:positionH>
                <wp:positionV relativeFrom="paragraph">
                  <wp:posOffset>3840480</wp:posOffset>
                </wp:positionV>
                <wp:extent cx="1647825" cy="421005"/>
                <wp:effectExtent l="0" t="0" r="0" b="0"/>
                <wp:wrapNone/>
                <wp:docPr id="989" name="Zone de texte 989"/>
                <wp:cNvGraphicFramePr/>
                <a:graphic xmlns:a="http://schemas.openxmlformats.org/drawingml/2006/main">
                  <a:graphicData uri="http://schemas.microsoft.com/office/word/2010/wordprocessingShape">
                    <wps:wsp>
                      <wps:cNvSpPr txBox="1"/>
                      <wps:spPr>
                        <a:xfrm>
                          <a:off x="0" y="0"/>
                          <a:ext cx="1647825" cy="421005"/>
                        </a:xfrm>
                        <a:prstGeom prst="rect">
                          <a:avLst/>
                        </a:prstGeom>
                        <a:noFill/>
                        <a:ln w="6350">
                          <a:noFill/>
                        </a:ln>
                      </wps:spPr>
                      <wps:txbx>
                        <w:txbxContent>
                          <w:p w14:paraId="52DE5CCA" w14:textId="77777777" w:rsidR="006A4B3C" w:rsidRDefault="006A4B3C" w:rsidP="00742229">
                            <w:pPr>
                              <w:rPr>
                                <w:b/>
                                <w:color w:val="002060"/>
                              </w:rPr>
                            </w:pPr>
                            <w:r>
                              <w:rPr>
                                <w:b/>
                                <w:color w:val="002060"/>
                              </w:rPr>
                              <w:t xml:space="preserve">Massif du Mont d’Or, du Noirmont et du </w:t>
                            </w:r>
                            <w:proofErr w:type="spellStart"/>
                            <w:r>
                              <w:rPr>
                                <w:b/>
                                <w:color w:val="002060"/>
                              </w:rPr>
                              <w:t>Risol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B37A8" id="Zone de texte 989" o:spid="_x0000_s1042" type="#_x0000_t202" style="position:absolute;left:0;text-align:left;margin-left:317.25pt;margin-top:302.4pt;width:129.75pt;height:33.1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" filled="f" stroked="f" strokeweight=".5pt">
                <v:textbox>
                  <w:txbxContent>
                    <w:p w14:paraId="52DE5CCA" w14:textId="77777777" w:rsidR="006A4B3C" w:rsidRDefault="006A4B3C" w:rsidP="00742229">
                      <w:pPr>
                        <w:rPr>
                          <w:b/>
                          <w:color w:val="002060"/>
                        </w:rPr>
                      </w:pPr>
                      <w:r>
                        <w:rPr>
                          <w:b/>
                          <w:color w:val="002060"/>
                        </w:rPr>
                        <w:t xml:space="preserve">Massif du Mont d’Or, du Noirmont et du </w:t>
                      </w:r>
                      <w:proofErr w:type="spellStart"/>
                      <w:r>
                        <w:rPr>
                          <w:b/>
                          <w:color w:val="002060"/>
                        </w:rPr>
                        <w:t>Risol</w:t>
                      </w:r>
                      <w:proofErr w:type="spellEnd"/>
                    </w:p>
                  </w:txbxContent>
                </v:textbox>
              </v:shape>
            </w:pict>
          </mc:Fallback>
        </mc:AlternateContent>
      </w:r>
      <w:r w:rsidRPr="0067505A">
        <w:rPr>
          <w:noProof/>
        </w:rPr>
        <w:drawing>
          <wp:inline distT="0" distB="0" distL="0" distR="0" wp14:anchorId="476D7AA5" wp14:editId="4E06EDB9">
            <wp:extent cx="6120765" cy="4442460"/>
            <wp:effectExtent l="0" t="0" r="0" b="0"/>
            <wp:docPr id="990" name="Imag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4442460"/>
                    </a:xfrm>
                    <a:prstGeom prst="rect">
                      <a:avLst/>
                    </a:prstGeom>
                  </pic:spPr>
                </pic:pic>
              </a:graphicData>
            </a:graphic>
          </wp:inline>
        </w:drawing>
      </w:r>
    </w:p>
    <w:p w14:paraId="369065B7" w14:textId="58897B95" w:rsidR="005D4800" w:rsidRPr="0067505A" w:rsidRDefault="005D4800" w:rsidP="005D4800">
      <w:pPr>
        <w:pStyle w:val="Lgende"/>
        <w:ind w:left="851"/>
        <w:jc w:val="center"/>
      </w:pPr>
      <w:r w:rsidRPr="0067505A">
        <w:t> </w:t>
      </w:r>
      <w:bookmarkStart w:id="120" w:name="_Toc100068551"/>
      <w:r w:rsidRPr="0067505A">
        <w:t xml:space="preserve">Zone NATURA 2000 </w:t>
      </w:r>
      <w:r w:rsidR="00614239" w:rsidRPr="0067505A">
        <w:t xml:space="preserve">à proximité de </w:t>
      </w:r>
      <w:r w:rsidR="004E7769" w:rsidRPr="0067505A">
        <w:t>la commune</w:t>
      </w:r>
      <w:bookmarkEnd w:id="120"/>
    </w:p>
    <w:p w14:paraId="394D56C8" w14:textId="77777777" w:rsidR="00614239" w:rsidRPr="0067505A" w:rsidRDefault="00614239" w:rsidP="00A937DF"/>
    <w:p w14:paraId="3C5D2102" w14:textId="77777777" w:rsidR="005D4800" w:rsidRPr="0067505A" w:rsidRDefault="005D4800" w:rsidP="00C23A48">
      <w:pPr>
        <w:pStyle w:val="Titre3"/>
        <w:ind w:left="0"/>
        <w:rPr>
          <w:rFonts w:ascii="Helvetica" w:hAnsi="Helvetica"/>
        </w:rPr>
      </w:pPr>
      <w:bookmarkStart w:id="121" w:name="_Toc100068488"/>
      <w:r w:rsidRPr="0067505A">
        <w:rPr>
          <w:rFonts w:ascii="Helvetica" w:hAnsi="Helvetica"/>
        </w:rPr>
        <w:t>Znieff</w:t>
      </w:r>
      <w:bookmarkEnd w:id="121"/>
    </w:p>
    <w:p w14:paraId="5BC8303A" w14:textId="77777777" w:rsidR="005D4800" w:rsidRPr="0067505A" w:rsidRDefault="005D4800" w:rsidP="00A937DF">
      <w:pPr>
        <w:spacing w:before="120"/>
      </w:pPr>
      <w:r w:rsidRPr="0067505A">
        <w:t>Il existe 2 types de ZNIEFF :</w:t>
      </w:r>
    </w:p>
    <w:p w14:paraId="29EF0D7E" w14:textId="77777777" w:rsidR="005D4800" w:rsidRPr="0067505A" w:rsidRDefault="005D4800" w:rsidP="00920A63">
      <w:pPr>
        <w:pStyle w:val="Corpsdetexte"/>
        <w:numPr>
          <w:ilvl w:val="0"/>
          <w:numId w:val="64"/>
        </w:numPr>
      </w:pPr>
      <w:r w:rsidRPr="0067505A">
        <w:t>Les ZNIEFF de type I, de superficie réduite, sont des espaces homogènes d’un point de vue écologique et qui abritent au moins une espèce et/ou un habitat rare ou menacé, d’intérêt aussi bien local que régional, national ou communautaire ;</w:t>
      </w:r>
    </w:p>
    <w:p w14:paraId="52E56E3E" w14:textId="77777777" w:rsidR="005D4800" w:rsidRPr="0067505A" w:rsidRDefault="005D4800" w:rsidP="00920A63">
      <w:pPr>
        <w:pStyle w:val="Corpsdetexte"/>
        <w:numPr>
          <w:ilvl w:val="0"/>
          <w:numId w:val="64"/>
        </w:numPr>
      </w:pPr>
      <w:r w:rsidRPr="0067505A">
        <w:lastRenderedPageBreak/>
        <w:t>Les ZNIEFF de type II sont de grands ensembles naturels riches, ou peu modifiés, qui offrent des potentialités biologiques importantes. Elles peuvent inclure des zones de type I et possèdent un rôle fonctionnel ainsi qu’une cohérence écologique et paysagère.</w:t>
      </w:r>
    </w:p>
    <w:p w14:paraId="4E115AF1" w14:textId="77777777" w:rsidR="00017492" w:rsidRPr="0067505A" w:rsidRDefault="00017492" w:rsidP="00A937DF"/>
    <w:p w14:paraId="121B9C3B" w14:textId="77777777" w:rsidR="00614239" w:rsidRPr="0067505A" w:rsidRDefault="00614239" w:rsidP="00A937DF">
      <w:pPr>
        <w:pStyle w:val="Corpsdetexte"/>
        <w:spacing w:before="0"/>
        <w:ind w:left="0"/>
        <w:rPr>
          <w:u w:val="single"/>
        </w:rPr>
      </w:pPr>
      <w:r w:rsidRPr="0067505A">
        <w:rPr>
          <w:u w:val="single"/>
        </w:rPr>
        <w:t>Le territoire communal est concerné par deux ZNIEFF de type 1 :</w:t>
      </w:r>
    </w:p>
    <w:p w14:paraId="48453F73" w14:textId="77777777" w:rsidR="00614239" w:rsidRPr="0067505A" w:rsidRDefault="00614239" w:rsidP="00920A63">
      <w:pPr>
        <w:pStyle w:val="Corpsdetexte"/>
        <w:numPr>
          <w:ilvl w:val="0"/>
          <w:numId w:val="64"/>
        </w:numPr>
      </w:pPr>
      <w:r w:rsidRPr="0067505A">
        <w:rPr>
          <w:b/>
          <w:bCs/>
        </w:rPr>
        <w:t>ZNIEFF de type 1 n°430002297 « Tourbières de près Les Essarts »</w:t>
      </w:r>
      <w:r w:rsidRPr="0067505A">
        <w:t xml:space="preserve"> d’une superficie de 21 hectares sur les communes de Brey-et-Maison-du-Bois et de Gellin ;</w:t>
      </w:r>
    </w:p>
    <w:p w14:paraId="23A00B93" w14:textId="77777777" w:rsidR="00614239" w:rsidRPr="0067505A" w:rsidRDefault="00614239" w:rsidP="00A937DF">
      <w:r w:rsidRPr="0067505A">
        <w:t>Ce secteur se compose de différents milieux naturels en mosaïque : une tourbière bombée active, des bas-marais, des mégaphorbiaies (formations hygrophiles de hautes herbes) et des prairies de fauche montagnardes. L'intérêt floristique est remarquable : parmi le cortège de plantes originales, inféodées aux conditions contraignantes des tourbières, sept espèces protégées sont recensées.</w:t>
      </w:r>
    </w:p>
    <w:p w14:paraId="78740D43" w14:textId="77777777" w:rsidR="00614239" w:rsidRPr="0067505A" w:rsidRDefault="00614239" w:rsidP="00A937DF">
      <w:pPr>
        <w:spacing w:before="120"/>
        <w:rPr>
          <w:u w:val="single"/>
        </w:rPr>
      </w:pPr>
      <w:r w:rsidRPr="0067505A">
        <w:rPr>
          <w:u w:val="single"/>
        </w:rPr>
        <w:t>En limite sud-est du territoire communal, les rives du Doubs sont concernées par :</w:t>
      </w:r>
    </w:p>
    <w:p w14:paraId="52AAB21F" w14:textId="77777777" w:rsidR="00614239" w:rsidRPr="0067505A" w:rsidRDefault="00614239" w:rsidP="00920A63">
      <w:pPr>
        <w:pStyle w:val="Corpsdetexte"/>
        <w:numPr>
          <w:ilvl w:val="0"/>
          <w:numId w:val="64"/>
        </w:numPr>
        <w:spacing w:before="120"/>
        <w:ind w:left="1570" w:hanging="357"/>
      </w:pPr>
      <w:r w:rsidRPr="0067505A">
        <w:t xml:space="preserve">ZNIEFF de type 1 n°430002325 « Haute vallée du Doubs de Mouthe aux </w:t>
      </w:r>
      <w:proofErr w:type="spellStart"/>
      <w:r w:rsidRPr="0067505A">
        <w:t>Longevilles</w:t>
      </w:r>
      <w:proofErr w:type="spellEnd"/>
      <w:r w:rsidRPr="0067505A">
        <w:t xml:space="preserve"> » d’une superficie de 207 hectares ;</w:t>
      </w:r>
    </w:p>
    <w:p w14:paraId="445100A5" w14:textId="77777777" w:rsidR="00614239" w:rsidRPr="0067505A" w:rsidRDefault="00614239" w:rsidP="00A937DF">
      <w:pPr>
        <w:spacing w:before="120"/>
        <w:rPr>
          <w:u w:val="single"/>
        </w:rPr>
      </w:pPr>
      <w:r w:rsidRPr="0067505A">
        <w:rPr>
          <w:u w:val="single"/>
        </w:rPr>
        <w:t xml:space="preserve">Au Nord de la commune, se trouve la zone de protection du lac de </w:t>
      </w:r>
      <w:proofErr w:type="spellStart"/>
      <w:r w:rsidRPr="0067505A">
        <w:rPr>
          <w:u w:val="single"/>
        </w:rPr>
        <w:t>Remoray</w:t>
      </w:r>
      <w:proofErr w:type="spellEnd"/>
      <w:r w:rsidRPr="0067505A">
        <w:rPr>
          <w:u w:val="single"/>
        </w:rPr>
        <w:t xml:space="preserve"> alimenté par le ruisseau de </w:t>
      </w:r>
      <w:proofErr w:type="spellStart"/>
      <w:r w:rsidRPr="0067505A">
        <w:rPr>
          <w:u w:val="single"/>
        </w:rPr>
        <w:t>Lhaut</w:t>
      </w:r>
      <w:proofErr w:type="spellEnd"/>
      <w:r w:rsidRPr="0067505A">
        <w:rPr>
          <w:u w:val="single"/>
        </w:rPr>
        <w:t> :</w:t>
      </w:r>
    </w:p>
    <w:p w14:paraId="7ACC41E1" w14:textId="77777777" w:rsidR="00614239" w:rsidRPr="0067505A" w:rsidRDefault="00614239" w:rsidP="00920A63">
      <w:pPr>
        <w:pStyle w:val="Corpsdetexte"/>
        <w:numPr>
          <w:ilvl w:val="0"/>
          <w:numId w:val="64"/>
        </w:numPr>
        <w:spacing w:before="120"/>
        <w:ind w:left="1570" w:hanging="357"/>
      </w:pPr>
      <w:r w:rsidRPr="0067505A">
        <w:t xml:space="preserve">ZNIEFF de type 1 n°430002306 « Tourbière et Lac de </w:t>
      </w:r>
      <w:proofErr w:type="spellStart"/>
      <w:r w:rsidRPr="0067505A">
        <w:t>Remoray</w:t>
      </w:r>
      <w:proofErr w:type="spellEnd"/>
      <w:r w:rsidRPr="0067505A">
        <w:t xml:space="preserve"> ».</w:t>
      </w:r>
    </w:p>
    <w:p w14:paraId="4DBB02B5" w14:textId="7553B940" w:rsidR="00FA7DC0" w:rsidRPr="0067505A" w:rsidRDefault="00FA7DC0" w:rsidP="00FA7DC0">
      <w:pPr>
        <w:pStyle w:val="Corpsdetexte"/>
        <w:spacing w:before="0"/>
        <w:ind w:left="0"/>
      </w:pPr>
    </w:p>
    <w:p w14:paraId="16F40332" w14:textId="77777777" w:rsidR="00614239" w:rsidRPr="0067505A" w:rsidRDefault="00614239" w:rsidP="00614239">
      <w:pPr>
        <w:pStyle w:val="Corpsdetexte"/>
        <w:spacing w:before="0"/>
        <w:ind w:left="0"/>
        <w:rPr>
          <w:sz w:val="22"/>
          <w:szCs w:val="22"/>
        </w:rPr>
      </w:pPr>
      <w:r w:rsidRPr="0067505A">
        <w:rPr>
          <w:noProof/>
        </w:rPr>
        <mc:AlternateContent>
          <mc:Choice Requires="wps">
            <w:drawing>
              <wp:anchor distT="0" distB="0" distL="114300" distR="114300" simplePos="0" relativeHeight="252365824" behindDoc="0" locked="0" layoutInCell="1" allowOverlap="1" wp14:anchorId="2A2B46C5" wp14:editId="5946B07B">
                <wp:simplePos x="0" y="0"/>
                <wp:positionH relativeFrom="column">
                  <wp:posOffset>4109085</wp:posOffset>
                </wp:positionH>
                <wp:positionV relativeFrom="paragraph">
                  <wp:posOffset>2374900</wp:posOffset>
                </wp:positionV>
                <wp:extent cx="1085850" cy="381000"/>
                <wp:effectExtent l="0" t="0" r="19050" b="19050"/>
                <wp:wrapNone/>
                <wp:docPr id="1001" name="Zone de texte 1001"/>
                <wp:cNvGraphicFramePr/>
                <a:graphic xmlns:a="http://schemas.openxmlformats.org/drawingml/2006/main">
                  <a:graphicData uri="http://schemas.microsoft.com/office/word/2010/wordprocessingShape">
                    <wps:wsp>
                      <wps:cNvSpPr txBox="1"/>
                      <wps:spPr>
                        <a:xfrm>
                          <a:off x="0" y="0"/>
                          <a:ext cx="1085850" cy="381000"/>
                        </a:xfrm>
                        <a:prstGeom prst="rect">
                          <a:avLst/>
                        </a:prstGeom>
                        <a:solidFill>
                          <a:schemeClr val="lt1"/>
                        </a:solidFill>
                        <a:ln w="6350">
                          <a:solidFill>
                            <a:prstClr val="black"/>
                          </a:solidFill>
                        </a:ln>
                      </wps:spPr>
                      <wps:txbx>
                        <w:txbxContent>
                          <w:p w14:paraId="32CA538C" w14:textId="77777777" w:rsidR="006A4B3C" w:rsidRPr="002B5ED6" w:rsidRDefault="006A4B3C" w:rsidP="00614239">
                            <w:pPr>
                              <w:jc w:val="center"/>
                            </w:pPr>
                            <w:r w:rsidRPr="002B5ED6">
                              <w:t>Tourbières de Près Les Essarts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B46C5" id="Zone de texte 1001" o:spid="_x0000_s1043" type="#_x0000_t202" style="position:absolute;left:0;text-align:left;margin-left:323.55pt;margin-top:187pt;width:85.5pt;height:30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" fillcolor="white [3201]" strokeweight=".5pt">
                <v:textbox>
                  <w:txbxContent>
                    <w:p w14:paraId="32CA538C" w14:textId="77777777" w:rsidR="006A4B3C" w:rsidRPr="002B5ED6" w:rsidRDefault="006A4B3C" w:rsidP="00614239">
                      <w:pPr>
                        <w:jc w:val="center"/>
                      </w:pPr>
                      <w:r w:rsidRPr="002B5ED6">
                        <w:t>Tourbières de Près Les Essarts</w:t>
                      </w:r>
                    </w:p>
                  </w:txbxContent>
                </v:textbox>
              </v:shape>
            </w:pict>
          </mc:Fallback>
        </mc:AlternateContent>
      </w:r>
      <w:r w:rsidRPr="0067505A">
        <w:rPr>
          <w:noProof/>
        </w:rPr>
        <mc:AlternateContent>
          <mc:Choice Requires="wps">
            <w:drawing>
              <wp:anchor distT="0" distB="0" distL="114300" distR="114300" simplePos="0" relativeHeight="252366848" behindDoc="0" locked="0" layoutInCell="1" allowOverlap="1" wp14:anchorId="07ED5260" wp14:editId="367DF1BC">
                <wp:simplePos x="0" y="0"/>
                <wp:positionH relativeFrom="column">
                  <wp:posOffset>2804160</wp:posOffset>
                </wp:positionH>
                <wp:positionV relativeFrom="paragraph">
                  <wp:posOffset>2755900</wp:posOffset>
                </wp:positionV>
                <wp:extent cx="1314450" cy="695325"/>
                <wp:effectExtent l="38100" t="0" r="19050" b="47625"/>
                <wp:wrapNone/>
                <wp:docPr id="53" name="Connecteur droit avec flèche 53"/>
                <wp:cNvGraphicFramePr/>
                <a:graphic xmlns:a="http://schemas.openxmlformats.org/drawingml/2006/main">
                  <a:graphicData uri="http://schemas.microsoft.com/office/word/2010/wordprocessingShape">
                    <wps:wsp>
                      <wps:cNvCnPr/>
                      <wps:spPr>
                        <a:xfrm flipH="1">
                          <a:off x="0" y="0"/>
                          <a:ext cx="1314450" cy="6953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7B526E" id="Connecteur droit avec flèche 53" o:spid="_x0000_s1026" type="#_x0000_t32" style="position:absolute;margin-left:220.8pt;margin-top:217pt;width:103.5pt;height:54.75pt;flip:x;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" strokecolor="black [3213]" strokeweight="1.5pt">
                <v:stroke endarrow="block" joinstyle="miter"/>
              </v:shape>
            </w:pict>
          </mc:Fallback>
        </mc:AlternateContent>
      </w:r>
      <w:r w:rsidRPr="0067505A">
        <w:rPr>
          <w:noProof/>
        </w:rPr>
        <w:drawing>
          <wp:inline distT="0" distB="0" distL="0" distR="0" wp14:anchorId="18AF905E" wp14:editId="0637C07A">
            <wp:extent cx="6120765" cy="5351323"/>
            <wp:effectExtent l="0" t="0" r="0" b="1905"/>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482"/>
                    <a:stretch/>
                  </pic:blipFill>
                  <pic:spPr bwMode="auto">
                    <a:xfrm>
                      <a:off x="0" y="0"/>
                      <a:ext cx="6120765" cy="5351323"/>
                    </a:xfrm>
                    <a:prstGeom prst="rect">
                      <a:avLst/>
                    </a:prstGeom>
                    <a:ln>
                      <a:noFill/>
                    </a:ln>
                    <a:extLst>
                      <a:ext uri="{53640926-AAD7-44D8-BBD7-CCE9431645EC}">
                        <a14:shadowObscured xmlns:a14="http://schemas.microsoft.com/office/drawing/2010/main"/>
                      </a:ext>
                    </a:extLst>
                  </pic:spPr>
                </pic:pic>
              </a:graphicData>
            </a:graphic>
          </wp:inline>
        </w:drawing>
      </w:r>
    </w:p>
    <w:p w14:paraId="6A10DFD9" w14:textId="77777777" w:rsidR="00614239" w:rsidRPr="0067505A" w:rsidRDefault="004E7769" w:rsidP="00A412B9">
      <w:pPr>
        <w:pStyle w:val="Lgende"/>
        <w:ind w:left="851"/>
        <w:jc w:val="center"/>
      </w:pPr>
      <w:bookmarkStart w:id="122" w:name="_Toc39597432"/>
      <w:bookmarkStart w:id="123" w:name="_Toc100068552"/>
      <w:r w:rsidRPr="0067505A">
        <w:t>ZNIEFF sur le territoire communal</w:t>
      </w:r>
      <w:bookmarkEnd w:id="122"/>
      <w:bookmarkEnd w:id="123"/>
    </w:p>
    <w:p w14:paraId="140D8062" w14:textId="28B0C914" w:rsidR="00614239" w:rsidRPr="0067505A" w:rsidRDefault="00614239" w:rsidP="00C23A48">
      <w:pPr>
        <w:pStyle w:val="Titre3"/>
        <w:ind w:left="0"/>
        <w:rPr>
          <w:rFonts w:ascii="Helvetica" w:hAnsi="Helvetica"/>
        </w:rPr>
      </w:pPr>
      <w:bookmarkStart w:id="124" w:name="_Toc100068489"/>
      <w:r w:rsidRPr="0067505A">
        <w:rPr>
          <w:rFonts w:ascii="Helvetica" w:hAnsi="Helvetica"/>
        </w:rPr>
        <w:lastRenderedPageBreak/>
        <w:t>Arrete préfectoral de protection de biotope</w:t>
      </w:r>
      <w:bookmarkEnd w:id="124"/>
    </w:p>
    <w:p w14:paraId="6B3D585C" w14:textId="77777777" w:rsidR="00614239" w:rsidRPr="0067505A" w:rsidRDefault="00614239" w:rsidP="00A937DF">
      <w:pPr>
        <w:spacing w:before="120"/>
      </w:pPr>
      <w:r w:rsidRPr="0067505A">
        <w:t xml:space="preserve">La commune de </w:t>
      </w:r>
      <w:proofErr w:type="spellStart"/>
      <w:r w:rsidRPr="0067505A">
        <w:t>Brey</w:t>
      </w:r>
      <w:proofErr w:type="spellEnd"/>
      <w:r w:rsidRPr="0067505A">
        <w:t xml:space="preserve"> et Maison du Bois est concernée par l’Arrêté Préfectoral de Protection du Biotope (APB) du 19/08/2009 : FR3800743 - ECREVISSE À PATTES BLANCHES ET ESPECES PATRIMONIALES ASSOCIÉES (25) (modifié par arrêté 2012 074-0005 du 14 mars 2012).</w:t>
      </w:r>
    </w:p>
    <w:p w14:paraId="11F7B2F6" w14:textId="77777777" w:rsidR="00614239" w:rsidRPr="0067505A" w:rsidRDefault="00614239" w:rsidP="00A937DF">
      <w:pPr>
        <w:spacing w:before="120"/>
      </w:pPr>
      <w:r w:rsidRPr="0067505A">
        <w:t xml:space="preserve">Il concerne le ruisseau de </w:t>
      </w:r>
      <w:proofErr w:type="spellStart"/>
      <w:r w:rsidRPr="0067505A">
        <w:t>Lhaut</w:t>
      </w:r>
      <w:proofErr w:type="spellEnd"/>
      <w:r w:rsidRPr="0067505A">
        <w:t xml:space="preserve"> et ses abords, s’étend sur une surface de 156,98 ha et concerne également les communes de Gellin et Labergement-Sainte-Marie.</w:t>
      </w:r>
    </w:p>
    <w:p w14:paraId="229AFDCD" w14:textId="77777777" w:rsidR="00614239" w:rsidRPr="0067505A" w:rsidRDefault="00614239" w:rsidP="00A937DF">
      <w:pPr>
        <w:spacing w:before="120"/>
      </w:pPr>
      <w:r w:rsidRPr="0067505A">
        <w:t xml:space="preserve">La zone de protection englobe le hameau de </w:t>
      </w:r>
      <w:proofErr w:type="spellStart"/>
      <w:r w:rsidRPr="0067505A">
        <w:t>Brey</w:t>
      </w:r>
      <w:proofErr w:type="spellEnd"/>
      <w:r w:rsidRPr="0067505A">
        <w:t>. Elle est subdivisée en 3 périmètres :</w:t>
      </w:r>
    </w:p>
    <w:p w14:paraId="2F0773BF" w14:textId="77777777" w:rsidR="00614239" w:rsidRPr="0067505A" w:rsidRDefault="00614239" w:rsidP="00920A63">
      <w:pPr>
        <w:pStyle w:val="Corpsdetexte"/>
        <w:numPr>
          <w:ilvl w:val="1"/>
          <w:numId w:val="73"/>
        </w:numPr>
        <w:spacing w:before="120"/>
      </w:pPr>
      <w:r w:rsidRPr="0067505A">
        <w:t>Un périmètre global de 100 m de part et d’autre du ruisseau où sont interdites certaines activités comme la création, l’extension de plan d’eau ou l’usage de produits toxiques ;</w:t>
      </w:r>
    </w:p>
    <w:p w14:paraId="4BF02ACC" w14:textId="77777777" w:rsidR="00614239" w:rsidRPr="0067505A" w:rsidRDefault="00614239" w:rsidP="00920A63">
      <w:pPr>
        <w:pStyle w:val="Corpsdetexte"/>
        <w:numPr>
          <w:ilvl w:val="1"/>
          <w:numId w:val="73"/>
        </w:numPr>
        <w:spacing w:before="120"/>
      </w:pPr>
      <w:r w:rsidRPr="0067505A">
        <w:t>Un périmètre proche de 20 m s’étendant de part et d’autre du ruisseau : ce périmètre est inconstructible. Y sont également interdits les travaux, les extractions de matériaux, dépôts et remblais ainsi que la plantation d’espèces végétales allochtones et de résineux, la création de fossés ou la pose de drains, le labour ou la conversion des prairies en culture ;</w:t>
      </w:r>
    </w:p>
    <w:p w14:paraId="57A6A7BA" w14:textId="77777777" w:rsidR="00614239" w:rsidRPr="0067505A" w:rsidRDefault="00614239" w:rsidP="00920A63">
      <w:pPr>
        <w:pStyle w:val="Corpsdetexte"/>
        <w:numPr>
          <w:ilvl w:val="1"/>
          <w:numId w:val="73"/>
        </w:numPr>
        <w:spacing w:before="120"/>
      </w:pPr>
      <w:r w:rsidRPr="0067505A">
        <w:t>Un périmètre constitué du lit mineur du ruisseau ou sont notamment interdits la circulation de tous les véhicules, l’accès des piétons, chevaux, bétail en dehors des ouvrages prévus à cet effet (hors travaux de gestion et d’entretien des berges)</w:t>
      </w:r>
    </w:p>
    <w:p w14:paraId="2F7D7FAF" w14:textId="77777777" w:rsidR="00614239" w:rsidRPr="0067505A" w:rsidRDefault="00614239" w:rsidP="00A937DF">
      <w:pPr>
        <w:pStyle w:val="Corpsdetexte"/>
        <w:spacing w:before="120"/>
        <w:ind w:left="0"/>
        <w:rPr>
          <w:noProof/>
          <w:highlight w:val="yellow"/>
        </w:rPr>
      </w:pPr>
    </w:p>
    <w:p w14:paraId="7C9832BD" w14:textId="77777777" w:rsidR="00614239" w:rsidRPr="0067505A" w:rsidRDefault="00614239" w:rsidP="00614239">
      <w:pPr>
        <w:pStyle w:val="Corpsdetexte"/>
        <w:spacing w:before="0"/>
        <w:ind w:left="0"/>
        <w:jc w:val="center"/>
        <w:rPr>
          <w:noProof/>
          <w:highlight w:val="yellow"/>
        </w:rPr>
      </w:pPr>
      <w:r w:rsidRPr="0067505A">
        <w:rPr>
          <w:noProof/>
        </w:rPr>
        <w:lastRenderedPageBreak/>
        <w:drawing>
          <wp:inline distT="0" distB="0" distL="0" distR="0" wp14:anchorId="191F4389" wp14:editId="5F6EA1AE">
            <wp:extent cx="5609492" cy="6856626"/>
            <wp:effectExtent l="0" t="0" r="0" b="1905"/>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33143" cy="6885536"/>
                    </a:xfrm>
                    <a:prstGeom prst="rect">
                      <a:avLst/>
                    </a:prstGeom>
                  </pic:spPr>
                </pic:pic>
              </a:graphicData>
            </a:graphic>
          </wp:inline>
        </w:drawing>
      </w:r>
    </w:p>
    <w:p w14:paraId="127FBAAD" w14:textId="1956CB53" w:rsidR="004C20B0" w:rsidRPr="0067505A" w:rsidRDefault="00614239" w:rsidP="0024742D">
      <w:pPr>
        <w:pStyle w:val="Lgende"/>
        <w:ind w:left="851"/>
        <w:jc w:val="center"/>
      </w:pPr>
      <w:bookmarkStart w:id="125" w:name="_Toc39650754"/>
      <w:bookmarkStart w:id="126" w:name="_Toc100068553"/>
      <w:r w:rsidRPr="0067505A">
        <w:rPr>
          <w:noProof/>
        </w:rPr>
        <w:t>APB site ruisseau de Lhaut</w:t>
      </w:r>
      <w:bookmarkEnd w:id="125"/>
      <w:bookmarkEnd w:id="126"/>
      <w:r w:rsidR="004C20B0" w:rsidRPr="0067505A">
        <w:br w:type="page"/>
      </w:r>
    </w:p>
    <w:p w14:paraId="6BFF7085" w14:textId="1FF617E4" w:rsidR="005D4800" w:rsidRPr="0067505A" w:rsidRDefault="005D4800" w:rsidP="00C23A48">
      <w:pPr>
        <w:pStyle w:val="Titre2"/>
        <w:ind w:left="0"/>
        <w:rPr>
          <w:rFonts w:ascii="Helvetica" w:hAnsi="Helvetica"/>
        </w:rPr>
      </w:pPr>
      <w:bookmarkStart w:id="127" w:name="_Toc100068490"/>
      <w:r w:rsidRPr="0067505A">
        <w:rPr>
          <w:rFonts w:ascii="Helvetica" w:hAnsi="Helvetica"/>
        </w:rPr>
        <w:lastRenderedPageBreak/>
        <w:t>Risques naturels</w:t>
      </w:r>
      <w:bookmarkEnd w:id="127"/>
    </w:p>
    <w:p w14:paraId="3EFF38B4" w14:textId="77777777" w:rsidR="00A937DF" w:rsidRPr="0067505A" w:rsidRDefault="00A937DF" w:rsidP="00A937DF"/>
    <w:p w14:paraId="47A7C8B9" w14:textId="77777777" w:rsidR="005D4800" w:rsidRPr="0067505A" w:rsidRDefault="005D4800" w:rsidP="00C23A48">
      <w:pPr>
        <w:pStyle w:val="Titre3"/>
        <w:ind w:left="0"/>
        <w:rPr>
          <w:rFonts w:ascii="Helvetica" w:hAnsi="Helvetica"/>
        </w:rPr>
      </w:pPr>
      <w:bookmarkStart w:id="128" w:name="_Toc100068491"/>
      <w:r w:rsidRPr="0067505A">
        <w:rPr>
          <w:rFonts w:ascii="Helvetica" w:hAnsi="Helvetica"/>
        </w:rPr>
        <w:t>Risques inondations</w:t>
      </w:r>
      <w:bookmarkEnd w:id="128"/>
    </w:p>
    <w:p w14:paraId="3EFD75A6" w14:textId="7288B79A" w:rsidR="00614239" w:rsidRPr="0067505A" w:rsidRDefault="00614239" w:rsidP="00A937DF">
      <w:pPr>
        <w:spacing w:before="120"/>
      </w:pPr>
      <w:r w:rsidRPr="0067505A">
        <w:t>La commune fait partie du Plan de Prévention des Risques (</w:t>
      </w:r>
      <w:proofErr w:type="spellStart"/>
      <w:r w:rsidRPr="0067505A">
        <w:t>PPRi</w:t>
      </w:r>
      <w:proofErr w:type="spellEnd"/>
      <w:r w:rsidRPr="0067505A">
        <w:t>) du Doubs amont, secteur 1 de Mouthe à Villers-le-Lac qui a été approuvé le 1</w:t>
      </w:r>
      <w:r w:rsidRPr="0067505A">
        <w:rPr>
          <w:vertAlign w:val="superscript"/>
        </w:rPr>
        <w:t>er</w:t>
      </w:r>
      <w:r w:rsidRPr="0067505A">
        <w:t xml:space="preserve"> </w:t>
      </w:r>
      <w:r w:rsidR="00A937DF" w:rsidRPr="0067505A">
        <w:t>j</w:t>
      </w:r>
      <w:r w:rsidRPr="0067505A">
        <w:t>uin 2016.</w:t>
      </w:r>
    </w:p>
    <w:p w14:paraId="1C97384D" w14:textId="77777777" w:rsidR="00614239" w:rsidRPr="0067505A" w:rsidRDefault="00614239" w:rsidP="00A937DF">
      <w:pPr>
        <w:spacing w:before="120"/>
      </w:pPr>
      <w:r w:rsidRPr="0067505A">
        <w:t>Sur la commune, l’enjeu inondation concerne uniquement la limite communale sud formée par le Doubs sur 150 ml entre Gellin et Rochejean. La côte de crue centennale au niveau de la commune est de 916.52 m.</w:t>
      </w:r>
    </w:p>
    <w:p w14:paraId="70579106" w14:textId="2ABF3BF6" w:rsidR="00614239" w:rsidRPr="0067505A" w:rsidRDefault="00614239" w:rsidP="00A937DF">
      <w:pPr>
        <w:spacing w:before="120"/>
      </w:pPr>
      <w:r w:rsidRPr="0067505A">
        <w:t>Le zonage ne concerne pas de secteur urbanisé.</w:t>
      </w:r>
    </w:p>
    <w:p w14:paraId="056C0DC9" w14:textId="77777777" w:rsidR="00A937DF" w:rsidRPr="0067505A" w:rsidRDefault="00A937DF" w:rsidP="00A937DF">
      <w:pPr>
        <w:spacing w:before="120"/>
      </w:pPr>
    </w:p>
    <w:p w14:paraId="6F5B3BB0" w14:textId="77777777" w:rsidR="005D4800" w:rsidRPr="0067505A" w:rsidRDefault="005D4800" w:rsidP="00C23A48">
      <w:pPr>
        <w:pStyle w:val="Titre3"/>
        <w:ind w:left="0"/>
        <w:rPr>
          <w:rFonts w:ascii="Helvetica" w:hAnsi="Helvetica"/>
        </w:rPr>
      </w:pPr>
      <w:bookmarkStart w:id="129" w:name="_Toc100068492"/>
      <w:r w:rsidRPr="0067505A">
        <w:rPr>
          <w:rFonts w:ascii="Helvetica" w:hAnsi="Helvetica"/>
        </w:rPr>
        <w:t>catastrophes naturelles</w:t>
      </w:r>
      <w:bookmarkEnd w:id="129"/>
    </w:p>
    <w:p w14:paraId="1E8EFD65" w14:textId="77777777" w:rsidR="00614239" w:rsidRPr="0067505A" w:rsidRDefault="00614239" w:rsidP="00A937DF">
      <w:pPr>
        <w:spacing w:before="120"/>
      </w:pPr>
      <w:r w:rsidRPr="0067505A">
        <w:t>Un seul arrêté de reconnaissance des catastrophes naturelles est recensé sur la commune dans le descriptif des risques (Source : Géorisques) :</w:t>
      </w:r>
    </w:p>
    <w:p w14:paraId="6E9BD4AB" w14:textId="01AC4215" w:rsidR="00614239" w:rsidRPr="0067505A" w:rsidRDefault="00614239" w:rsidP="00614239">
      <w:pPr>
        <w:pStyle w:val="Corpsdetexte"/>
        <w:spacing w:before="0"/>
        <w:ind w:left="0"/>
        <w:rPr>
          <w:sz w:val="22"/>
          <w:szCs w:val="22"/>
          <w:highlight w:val="yellow"/>
        </w:rPr>
      </w:pPr>
      <w:r w:rsidRPr="0067505A">
        <w:rPr>
          <w:noProof/>
        </w:rPr>
        <w:drawing>
          <wp:inline distT="0" distB="0" distL="0" distR="0" wp14:anchorId="6B3AA12D" wp14:editId="43461B55">
            <wp:extent cx="6120765" cy="1292860"/>
            <wp:effectExtent l="0" t="0" r="0" b="254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1292860"/>
                    </a:xfrm>
                    <a:prstGeom prst="rect">
                      <a:avLst/>
                    </a:prstGeom>
                  </pic:spPr>
                </pic:pic>
              </a:graphicData>
            </a:graphic>
          </wp:inline>
        </w:drawing>
      </w:r>
    </w:p>
    <w:p w14:paraId="486FC0BF" w14:textId="77777777" w:rsidR="00A937DF" w:rsidRPr="0067505A" w:rsidRDefault="00A937DF" w:rsidP="00A937DF">
      <w:pPr>
        <w:rPr>
          <w:highlight w:val="yellow"/>
        </w:rPr>
      </w:pPr>
    </w:p>
    <w:p w14:paraId="669754B3" w14:textId="77777777" w:rsidR="005D4800" w:rsidRPr="0067505A" w:rsidRDefault="005D4800" w:rsidP="00C23A48">
      <w:pPr>
        <w:pStyle w:val="Titre3"/>
        <w:ind w:left="0"/>
        <w:rPr>
          <w:rFonts w:ascii="Helvetica" w:hAnsi="Helvetica"/>
        </w:rPr>
      </w:pPr>
      <w:bookmarkStart w:id="130" w:name="_Toc100068493"/>
      <w:r w:rsidRPr="0067505A">
        <w:rPr>
          <w:rFonts w:ascii="Helvetica" w:hAnsi="Helvetica"/>
        </w:rPr>
        <w:t>Risque sismique</w:t>
      </w:r>
      <w:bookmarkEnd w:id="130"/>
    </w:p>
    <w:p w14:paraId="56994FF6" w14:textId="53C58ED7" w:rsidR="005D4800" w:rsidRPr="0067505A" w:rsidRDefault="005D4800" w:rsidP="00A937DF">
      <w:pPr>
        <w:pStyle w:val="Corpsdetexte"/>
        <w:ind w:left="0"/>
        <w:jc w:val="left"/>
      </w:pPr>
      <w:r w:rsidRPr="0067505A">
        <w:t xml:space="preserve">La commune est située dans une </w:t>
      </w:r>
      <w:r w:rsidRPr="0067505A">
        <w:rPr>
          <w:b/>
          <w:bCs/>
        </w:rPr>
        <w:t>zone de risque de sismicité de niveau modéré</w:t>
      </w:r>
      <w:r w:rsidRPr="0067505A">
        <w:t xml:space="preserve"> (niveau 3).</w:t>
      </w:r>
    </w:p>
    <w:p w14:paraId="5D05B6A1" w14:textId="77777777" w:rsidR="00A937DF" w:rsidRPr="0067505A" w:rsidRDefault="00A937DF" w:rsidP="00A937DF">
      <w:pPr>
        <w:pStyle w:val="Corpsdetexte"/>
        <w:ind w:left="0"/>
        <w:jc w:val="left"/>
      </w:pPr>
    </w:p>
    <w:p w14:paraId="1B659F2D" w14:textId="77777777" w:rsidR="005D4800" w:rsidRPr="0067505A" w:rsidRDefault="005D4800" w:rsidP="00C23A48">
      <w:pPr>
        <w:pStyle w:val="Titre3"/>
        <w:ind w:left="0"/>
        <w:rPr>
          <w:rFonts w:ascii="Helvetica" w:hAnsi="Helvetica"/>
        </w:rPr>
      </w:pPr>
      <w:bookmarkStart w:id="131" w:name="_Toc100068494"/>
      <w:r w:rsidRPr="0067505A">
        <w:rPr>
          <w:rFonts w:ascii="Helvetica" w:hAnsi="Helvetica"/>
        </w:rPr>
        <w:t>Autres risques</w:t>
      </w:r>
      <w:bookmarkEnd w:id="131"/>
    </w:p>
    <w:p w14:paraId="4E050365" w14:textId="62E5A09D" w:rsidR="00017492" w:rsidRPr="0067505A" w:rsidRDefault="00017492" w:rsidP="00A937DF">
      <w:pPr>
        <w:spacing w:before="120"/>
      </w:pPr>
      <w:r w:rsidRPr="0067505A">
        <w:t xml:space="preserve">La commune est classée en </w:t>
      </w:r>
      <w:r w:rsidRPr="0067505A">
        <w:rPr>
          <w:b/>
          <w:bCs/>
        </w:rPr>
        <w:t>aléa retrait–gonflement des argiles moyen sur le secteur urbanisé</w:t>
      </w:r>
      <w:r w:rsidRPr="0067505A">
        <w:t>.</w:t>
      </w:r>
    </w:p>
    <w:p w14:paraId="678688D9" w14:textId="77777777" w:rsidR="00113FB5" w:rsidRPr="0067505A" w:rsidRDefault="00113FB5" w:rsidP="00A937DF">
      <w:pPr>
        <w:spacing w:before="120"/>
        <w:rPr>
          <w:noProof/>
        </w:rPr>
      </w:pPr>
      <w:r w:rsidRPr="0067505A">
        <w:rPr>
          <w:noProof/>
        </w:rPr>
        <w:t>Aucun mouvement de terrain n’est recensé sur la commune.</w:t>
      </w:r>
    </w:p>
    <w:p w14:paraId="2F3CDBCD" w14:textId="643FC830" w:rsidR="00113FB5" w:rsidRPr="0067505A" w:rsidRDefault="00113FB5" w:rsidP="00A937DF">
      <w:pPr>
        <w:spacing w:before="120"/>
        <w:rPr>
          <w:noProof/>
        </w:rPr>
      </w:pPr>
      <w:r w:rsidRPr="0067505A">
        <w:rPr>
          <w:noProof/>
        </w:rPr>
        <w:t>Plusieurs cavité souterraines</w:t>
      </w:r>
      <w:r w:rsidR="000B3CB1" w:rsidRPr="0067505A">
        <w:rPr>
          <w:noProof/>
        </w:rPr>
        <w:t xml:space="preserve"> (grottes)</w:t>
      </w:r>
      <w:r w:rsidRPr="0067505A">
        <w:rPr>
          <w:noProof/>
        </w:rPr>
        <w:t xml:space="preserve"> sont recensées.</w:t>
      </w:r>
    </w:p>
    <w:p w14:paraId="3320914A" w14:textId="122D1035" w:rsidR="004E7769" w:rsidRPr="0067505A" w:rsidRDefault="004E7769" w:rsidP="00A937DF">
      <w:pPr>
        <w:spacing w:before="120"/>
      </w:pPr>
    </w:p>
    <w:p w14:paraId="65D36BBC" w14:textId="7ED0C590" w:rsidR="000B3CB1" w:rsidRPr="0067505A" w:rsidRDefault="000B3CB1" w:rsidP="000B3CB1">
      <w:pPr>
        <w:pStyle w:val="Corpsdetexte"/>
        <w:spacing w:before="120"/>
        <w:ind w:left="0"/>
        <w:rPr>
          <w:sz w:val="22"/>
          <w:szCs w:val="22"/>
        </w:rPr>
      </w:pPr>
      <w:r w:rsidRPr="0067505A">
        <w:rPr>
          <w:noProof/>
        </w:rPr>
        <w:lastRenderedPageBreak/>
        <w:drawing>
          <wp:inline distT="0" distB="0" distL="0" distR="0" wp14:anchorId="2A382E36" wp14:editId="65118F85">
            <wp:extent cx="6120765" cy="5156200"/>
            <wp:effectExtent l="0" t="0" r="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5156200"/>
                    </a:xfrm>
                    <a:prstGeom prst="rect">
                      <a:avLst/>
                    </a:prstGeom>
                  </pic:spPr>
                </pic:pic>
              </a:graphicData>
            </a:graphic>
          </wp:inline>
        </w:drawing>
      </w:r>
    </w:p>
    <w:p w14:paraId="64F74D9D" w14:textId="3715E1DB" w:rsidR="004E7769" w:rsidRPr="0067505A" w:rsidRDefault="009333AB" w:rsidP="009333AB">
      <w:pPr>
        <w:pStyle w:val="Corpsdetexte"/>
        <w:ind w:left="-284" w:right="-426"/>
        <w:jc w:val="center"/>
        <w:rPr>
          <w:sz w:val="22"/>
          <w:szCs w:val="22"/>
          <w:highlight w:val="yellow"/>
        </w:rPr>
      </w:pPr>
      <w:r w:rsidRPr="0067505A">
        <w:rPr>
          <w:noProof/>
        </w:rPr>
        <w:drawing>
          <wp:inline distT="0" distB="0" distL="0" distR="0" wp14:anchorId="7D22B663" wp14:editId="5D866CF7">
            <wp:extent cx="2130949" cy="910809"/>
            <wp:effectExtent l="0" t="0" r="3175" b="381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49512" cy="918743"/>
                    </a:xfrm>
                    <a:prstGeom prst="rect">
                      <a:avLst/>
                    </a:prstGeom>
                  </pic:spPr>
                </pic:pic>
              </a:graphicData>
            </a:graphic>
          </wp:inline>
        </w:drawing>
      </w:r>
      <w:r w:rsidRPr="0067505A">
        <w:rPr>
          <w:noProof/>
        </w:rPr>
        <w:drawing>
          <wp:inline distT="0" distB="0" distL="0" distR="0" wp14:anchorId="5E3F69F5" wp14:editId="57040754">
            <wp:extent cx="1494846" cy="1398905"/>
            <wp:effectExtent l="0" t="0" r="0" b="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27983" b="47528"/>
                    <a:stretch/>
                  </pic:blipFill>
                  <pic:spPr bwMode="auto">
                    <a:xfrm>
                      <a:off x="0" y="0"/>
                      <a:ext cx="1495406" cy="1399429"/>
                    </a:xfrm>
                    <a:prstGeom prst="rect">
                      <a:avLst/>
                    </a:prstGeom>
                    <a:ln>
                      <a:noFill/>
                    </a:ln>
                    <a:extLst>
                      <a:ext uri="{53640926-AAD7-44D8-BBD7-CCE9431645EC}">
                        <a14:shadowObscured xmlns:a14="http://schemas.microsoft.com/office/drawing/2010/main"/>
                      </a:ext>
                    </a:extLst>
                  </pic:spPr>
                </pic:pic>
              </a:graphicData>
            </a:graphic>
          </wp:inline>
        </w:drawing>
      </w:r>
      <w:r w:rsidRPr="0067505A">
        <w:rPr>
          <w:noProof/>
        </w:rPr>
        <w:drawing>
          <wp:inline distT="0" distB="0" distL="0" distR="0" wp14:anchorId="42DF3020" wp14:editId="443BA16F">
            <wp:extent cx="2560320" cy="2140595"/>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01494" cy="2175019"/>
                    </a:xfrm>
                    <a:prstGeom prst="rect">
                      <a:avLst/>
                    </a:prstGeom>
                  </pic:spPr>
                </pic:pic>
              </a:graphicData>
            </a:graphic>
          </wp:inline>
        </w:drawing>
      </w:r>
    </w:p>
    <w:p w14:paraId="4D12B1A4" w14:textId="5DB95B44" w:rsidR="005D4800" w:rsidRPr="0067505A" w:rsidRDefault="004E7769" w:rsidP="009333AB">
      <w:pPr>
        <w:pStyle w:val="Lgende"/>
        <w:ind w:left="851"/>
        <w:rPr>
          <w:noProof/>
          <w:sz w:val="22"/>
          <w:szCs w:val="22"/>
        </w:rPr>
      </w:pPr>
      <w:r w:rsidRPr="0067505A">
        <w:rPr>
          <w:noProof/>
        </w:rPr>
        <w:t> </w:t>
      </w:r>
      <w:bookmarkStart w:id="132" w:name="_Toc17444731"/>
      <w:bookmarkStart w:id="133" w:name="_Toc39597433"/>
      <w:bookmarkStart w:id="134" w:name="_Toc100068554"/>
      <w:r w:rsidRPr="0067505A">
        <w:rPr>
          <w:noProof/>
        </w:rPr>
        <w:t>Cartographie des risques naturels (</w:t>
      </w:r>
      <w:r w:rsidRPr="0067505A">
        <w:rPr>
          <w:noProof/>
          <w:sz w:val="18"/>
          <w:szCs w:val="18"/>
        </w:rPr>
        <w:t>Source : georisques.gouv.fr</w:t>
      </w:r>
      <w:r w:rsidRPr="0067505A">
        <w:rPr>
          <w:noProof/>
        </w:rPr>
        <w:t>)</w:t>
      </w:r>
      <w:bookmarkEnd w:id="132"/>
      <w:bookmarkEnd w:id="133"/>
      <w:bookmarkEnd w:id="134"/>
    </w:p>
    <w:p w14:paraId="6135B455" w14:textId="77777777" w:rsidR="005D4800" w:rsidRPr="0067505A" w:rsidRDefault="005D4800" w:rsidP="009333AB">
      <w:pPr>
        <w:pStyle w:val="Corpsdetexte"/>
        <w:ind w:left="0"/>
        <w:rPr>
          <w:noProof/>
          <w:sz w:val="22"/>
          <w:szCs w:val="22"/>
          <w:highlight w:val="yellow"/>
        </w:rPr>
        <w:sectPr w:rsidR="005D4800" w:rsidRPr="0067505A" w:rsidSect="00791B44">
          <w:pgSz w:w="11907" w:h="16840" w:code="9"/>
          <w:pgMar w:top="2127" w:right="1134" w:bottom="1134" w:left="1134" w:header="720" w:footer="737" w:gutter="0"/>
          <w:cols w:space="720"/>
        </w:sectPr>
      </w:pPr>
    </w:p>
    <w:p w14:paraId="51BD1E81" w14:textId="49F6FC17" w:rsidR="00CC3603" w:rsidRPr="0067505A" w:rsidRDefault="00CC3603" w:rsidP="00C23A48">
      <w:pPr>
        <w:pStyle w:val="Titre1"/>
        <w:ind w:left="0"/>
      </w:pPr>
      <w:bookmarkStart w:id="135" w:name="_Toc100068495"/>
      <w:r w:rsidRPr="0067505A">
        <w:lastRenderedPageBreak/>
        <w:t>Assainissement non collectif – Etat des lieux</w:t>
      </w:r>
      <w:bookmarkEnd w:id="135"/>
    </w:p>
    <w:p w14:paraId="25AD8361" w14:textId="77777777" w:rsidR="002B32C6" w:rsidRPr="0067505A" w:rsidRDefault="002B32C6" w:rsidP="002B32C6">
      <w:pPr>
        <w:pStyle w:val="Corpsdetexte"/>
        <w:tabs>
          <w:tab w:val="left" w:pos="1692"/>
        </w:tabs>
        <w:spacing w:before="120"/>
        <w:ind w:left="0"/>
        <w:rPr>
          <w:rFonts w:cs="Helvetica"/>
          <w:b/>
          <w:bCs/>
        </w:rPr>
      </w:pPr>
      <w:r w:rsidRPr="0067505A">
        <w:rPr>
          <w:rFonts w:cs="Helvetica"/>
          <w:b/>
          <w:bCs/>
        </w:rPr>
        <w:t>La gestion du Service Public d’Assainissement Non Collectif (SPANC) a été déléguée à la Communauté de Communes Lacs et Montagnes du Haut-Doubs (CCLMHD) en 2018.</w:t>
      </w:r>
    </w:p>
    <w:p w14:paraId="0C95EC12" w14:textId="77777777" w:rsidR="002B32C6" w:rsidRPr="0067505A" w:rsidRDefault="002B32C6" w:rsidP="002B32C6">
      <w:pPr>
        <w:spacing w:before="120"/>
        <w:rPr>
          <w:rFonts w:cs="Helvetica"/>
        </w:rPr>
      </w:pPr>
      <w:bookmarkStart w:id="136" w:name="_Hlk55294847"/>
      <w:r w:rsidRPr="0067505A">
        <w:rPr>
          <w:rFonts w:cs="Helvetica"/>
        </w:rPr>
        <w:t>Des contrôles sont réalisés par les techniciens de la Communauté de Communes lors des ventes et des travaux.</w:t>
      </w:r>
    </w:p>
    <w:bookmarkEnd w:id="136"/>
    <w:p w14:paraId="6E8E1B1E" w14:textId="77777777" w:rsidR="002B32C6" w:rsidRPr="0067505A" w:rsidRDefault="002B32C6" w:rsidP="002B32C6">
      <w:pPr>
        <w:pStyle w:val="Corpsdetexte"/>
        <w:spacing w:before="120"/>
        <w:ind w:left="0"/>
        <w:rPr>
          <w:rFonts w:cs="Helvetica"/>
        </w:rPr>
      </w:pPr>
      <w:r w:rsidRPr="0067505A">
        <w:rPr>
          <w:rFonts w:cs="Helvetica"/>
        </w:rPr>
        <w:t>Le Règlement du service public d’assainissement non collectif a été voté en Conseil communautaire le 7 février 2018.</w:t>
      </w:r>
    </w:p>
    <w:p w14:paraId="7DF09F81" w14:textId="77777777" w:rsidR="00334B23" w:rsidRPr="0067505A" w:rsidRDefault="00334B23" w:rsidP="00334B23"/>
    <w:p w14:paraId="17F9DC5D" w14:textId="7FB58046" w:rsidR="00CC3603" w:rsidRPr="0067505A" w:rsidRDefault="00CC3603" w:rsidP="00C23A48">
      <w:pPr>
        <w:pStyle w:val="Titre2"/>
        <w:ind w:left="0"/>
        <w:rPr>
          <w:rFonts w:ascii="Helvetica" w:hAnsi="Helvetica"/>
        </w:rPr>
      </w:pPr>
      <w:bookmarkStart w:id="137" w:name="_Toc100068496"/>
      <w:r w:rsidRPr="0067505A">
        <w:rPr>
          <w:rFonts w:ascii="Helvetica" w:hAnsi="Helvetica"/>
        </w:rPr>
        <w:t>Recensement et état des installations</w:t>
      </w:r>
      <w:bookmarkEnd w:id="137"/>
    </w:p>
    <w:p w14:paraId="7793CCF7" w14:textId="4D210676" w:rsidR="0032742F" w:rsidRPr="0067505A" w:rsidRDefault="00FB414D" w:rsidP="002B32C6">
      <w:pPr>
        <w:spacing w:before="120"/>
      </w:pPr>
      <w:bookmarkStart w:id="138" w:name="_Hlk100073168"/>
      <w:r w:rsidRPr="0067505A">
        <w:t xml:space="preserve">En 2022, le Service Public d’Assainissement Non Collectif (SPANC) signale </w:t>
      </w:r>
      <w:r w:rsidRPr="0067505A">
        <w:rPr>
          <w:b/>
          <w:bCs/>
        </w:rPr>
        <w:t>2 habitations en ANC</w:t>
      </w:r>
      <w:r w:rsidR="0032742F" w:rsidRPr="0067505A">
        <w:t xml:space="preserve"> sur la commune de B</w:t>
      </w:r>
      <w:r w:rsidRPr="0067505A">
        <w:t>REY-ET-MAISON-DU-BOIS</w:t>
      </w:r>
      <w:r w:rsidR="0032742F" w:rsidRPr="0067505A">
        <w:t>.</w:t>
      </w:r>
    </w:p>
    <w:bookmarkEnd w:id="138"/>
    <w:p w14:paraId="5328BDE4" w14:textId="77777777" w:rsidR="00B43115" w:rsidRPr="0067505A" w:rsidRDefault="00B43115" w:rsidP="002B32C6"/>
    <w:p w14:paraId="63FCD763" w14:textId="73064B5F" w:rsidR="00D34C90" w:rsidRPr="0067505A" w:rsidRDefault="00D34C90" w:rsidP="00B22E5D">
      <w:r w:rsidRPr="0067505A">
        <w:br w:type="page"/>
      </w:r>
    </w:p>
    <w:p w14:paraId="6258AE81" w14:textId="4C534C18" w:rsidR="00CC3603" w:rsidRPr="0067505A" w:rsidRDefault="00CC3603" w:rsidP="00FB414D">
      <w:pPr>
        <w:pStyle w:val="Titre1"/>
        <w:ind w:left="0"/>
      </w:pPr>
      <w:bookmarkStart w:id="139" w:name="_Toc100068497"/>
      <w:r w:rsidRPr="0067505A">
        <w:lastRenderedPageBreak/>
        <w:t>Fonctionnement du système d’assainissement collectif</w:t>
      </w:r>
      <w:bookmarkEnd w:id="139"/>
    </w:p>
    <w:p w14:paraId="4BECA81A" w14:textId="77777777" w:rsidR="00CE5ED3" w:rsidRPr="0067505A" w:rsidRDefault="00CE5ED3" w:rsidP="00CE5ED3">
      <w:pPr>
        <w:pStyle w:val="Corpsdetexte"/>
        <w:spacing w:before="120"/>
        <w:ind w:left="0"/>
        <w:rPr>
          <w:rFonts w:cs="Helvetica"/>
        </w:rPr>
      </w:pPr>
      <w:r w:rsidRPr="0067505A">
        <w:rPr>
          <w:rFonts w:cs="Helvetica"/>
        </w:rPr>
        <w:t>Le Règlement du service d’assainissement collectif a été voté en Conseil communautaire le 7 février 2018. Il est joint en annexe.</w:t>
      </w:r>
    </w:p>
    <w:p w14:paraId="7E4F3522" w14:textId="77777777" w:rsidR="00425F0A" w:rsidRPr="0067505A" w:rsidRDefault="00425F0A" w:rsidP="00CE5ED3"/>
    <w:p w14:paraId="681E3BD4" w14:textId="77777777" w:rsidR="00815C17" w:rsidRPr="0067505A" w:rsidRDefault="00815C17" w:rsidP="00FB414D">
      <w:pPr>
        <w:pStyle w:val="Titre2"/>
        <w:ind w:left="0"/>
        <w:rPr>
          <w:rFonts w:ascii="Helvetica" w:hAnsi="Helvetica"/>
        </w:rPr>
      </w:pPr>
      <w:bookmarkStart w:id="140" w:name="_Toc39651225"/>
      <w:bookmarkStart w:id="141" w:name="_Toc100068498"/>
      <w:r w:rsidRPr="0067505A">
        <w:rPr>
          <w:rFonts w:ascii="Helvetica" w:hAnsi="Helvetica"/>
        </w:rPr>
        <w:t>Structure et fonctionnement</w:t>
      </w:r>
      <w:bookmarkEnd w:id="140"/>
      <w:bookmarkEnd w:id="141"/>
    </w:p>
    <w:p w14:paraId="2A933B25" w14:textId="77777777" w:rsidR="0032742F" w:rsidRPr="0067505A" w:rsidRDefault="0032742F" w:rsidP="00CE5ED3">
      <w:pPr>
        <w:spacing w:before="120"/>
      </w:pPr>
      <w:r w:rsidRPr="0067505A">
        <w:t>La commune de BREY ET MAISON DU BOIS est équipée d’un réseau séparatif représentant un linéaire total de 6 825 ml se répartissant de la manière suivante :</w:t>
      </w:r>
    </w:p>
    <w:p w14:paraId="6D50BC00" w14:textId="77777777" w:rsidR="0032742F" w:rsidRPr="0067505A" w:rsidRDefault="0032742F" w:rsidP="00CE5ED3">
      <w:pPr>
        <w:spacing w:before="120"/>
        <w:rPr>
          <w:highlight w:val="yellow"/>
        </w:rPr>
      </w:pPr>
    </w:p>
    <w:p w14:paraId="4D4949BB" w14:textId="77777777" w:rsidR="0032742F" w:rsidRPr="0067505A" w:rsidRDefault="0032742F" w:rsidP="00920A63">
      <w:pPr>
        <w:pStyle w:val="Corpsdetexte"/>
        <w:numPr>
          <w:ilvl w:val="0"/>
          <w:numId w:val="62"/>
        </w:numPr>
        <w:spacing w:before="0"/>
      </w:pPr>
      <w:r w:rsidRPr="0067505A">
        <w:t>5 545 ml de réseaux d’eaux usées, soit 81 % du linéaire ;</w:t>
      </w:r>
    </w:p>
    <w:p w14:paraId="0F9E5CFC" w14:textId="77777777" w:rsidR="0032742F" w:rsidRPr="0067505A" w:rsidRDefault="0032742F" w:rsidP="0032742F">
      <w:pPr>
        <w:pStyle w:val="Corpsdetexte"/>
        <w:spacing w:before="0"/>
      </w:pPr>
    </w:p>
    <w:p w14:paraId="4961DF0D" w14:textId="77777777" w:rsidR="0032742F" w:rsidRPr="0067505A" w:rsidRDefault="0032742F" w:rsidP="00920A63">
      <w:pPr>
        <w:pStyle w:val="Corpsdetexte"/>
        <w:numPr>
          <w:ilvl w:val="0"/>
          <w:numId w:val="62"/>
        </w:numPr>
        <w:spacing w:before="0"/>
      </w:pPr>
      <w:r w:rsidRPr="0067505A">
        <w:t>1 280 ml de réseaux d’eaux pluviales, soit 19 % du linéaire.</w:t>
      </w:r>
    </w:p>
    <w:p w14:paraId="4AB6D5B5" w14:textId="77777777" w:rsidR="0032742F" w:rsidRPr="0067505A" w:rsidRDefault="0032742F" w:rsidP="0032742F">
      <w:pPr>
        <w:pStyle w:val="Corpsdetexte"/>
        <w:spacing w:before="0"/>
      </w:pPr>
    </w:p>
    <w:p w14:paraId="63314E61" w14:textId="77777777" w:rsidR="0032742F" w:rsidRPr="0067505A" w:rsidRDefault="0032742F" w:rsidP="0032742F">
      <w:pPr>
        <w:pStyle w:val="Corpsdetexte"/>
        <w:spacing w:before="0"/>
      </w:pPr>
      <w:r w:rsidRPr="0067505A">
        <w:t>La commune dispose de 2 Postes de Refoulement :</w:t>
      </w:r>
    </w:p>
    <w:p w14:paraId="7598BFF8" w14:textId="77777777" w:rsidR="0032742F" w:rsidRPr="0067505A" w:rsidRDefault="0032742F" w:rsidP="0032742F">
      <w:pPr>
        <w:pStyle w:val="Corpsdetexte"/>
        <w:spacing w:before="0"/>
      </w:pPr>
    </w:p>
    <w:p w14:paraId="00097A0B" w14:textId="77777777" w:rsidR="0032742F" w:rsidRPr="0067505A" w:rsidRDefault="0032742F" w:rsidP="00920A63">
      <w:pPr>
        <w:pStyle w:val="Corpsdetexte"/>
        <w:numPr>
          <w:ilvl w:val="0"/>
          <w:numId w:val="81"/>
        </w:numPr>
        <w:spacing w:before="0"/>
      </w:pPr>
      <w:r w:rsidRPr="0067505A">
        <w:t xml:space="preserve">Au niveau de la zone « Le </w:t>
      </w:r>
      <w:proofErr w:type="spellStart"/>
      <w:r w:rsidRPr="0067505A">
        <w:t>Fuverat</w:t>
      </w:r>
      <w:proofErr w:type="spellEnd"/>
      <w:r w:rsidRPr="0067505A">
        <w:t> » au Nord de la commune ;</w:t>
      </w:r>
    </w:p>
    <w:p w14:paraId="069BAFAC" w14:textId="77777777" w:rsidR="0032742F" w:rsidRPr="0067505A" w:rsidRDefault="0032742F" w:rsidP="00920A63">
      <w:pPr>
        <w:pStyle w:val="Corpsdetexte"/>
        <w:numPr>
          <w:ilvl w:val="0"/>
          <w:numId w:val="81"/>
        </w:numPr>
        <w:spacing w:before="0"/>
      </w:pPr>
      <w:r w:rsidRPr="0067505A">
        <w:t>Au niveau de la route des Côtes avec refoulement sur le réseau de la commune de GELLIN.</w:t>
      </w:r>
    </w:p>
    <w:p w14:paraId="1DAF0B64" w14:textId="77777777" w:rsidR="0032742F" w:rsidRPr="0067505A" w:rsidRDefault="0032742F" w:rsidP="0032742F">
      <w:pPr>
        <w:pStyle w:val="Corpsdetexte"/>
        <w:spacing w:before="0"/>
      </w:pPr>
    </w:p>
    <w:p w14:paraId="5F54BB69" w14:textId="77777777" w:rsidR="0032742F" w:rsidRPr="0067505A" w:rsidRDefault="0032742F" w:rsidP="00CE5ED3">
      <w:r w:rsidRPr="0067505A">
        <w:t xml:space="preserve">Plusieurs exutoires EP sont présents dans la traversée du hameau Le </w:t>
      </w:r>
      <w:proofErr w:type="spellStart"/>
      <w:r w:rsidRPr="0067505A">
        <w:t>Brey</w:t>
      </w:r>
      <w:proofErr w:type="spellEnd"/>
      <w:r w:rsidRPr="0067505A">
        <w:t>.</w:t>
      </w:r>
    </w:p>
    <w:p w14:paraId="50A688BB" w14:textId="77777777" w:rsidR="0032742F" w:rsidRPr="0067505A" w:rsidRDefault="0032742F" w:rsidP="00CE5ED3"/>
    <w:p w14:paraId="1FD842C1" w14:textId="61556E62" w:rsidR="0032742F" w:rsidRPr="0067505A" w:rsidRDefault="0032742F" w:rsidP="00CE5ED3">
      <w:r w:rsidRPr="0067505A">
        <w:t>Les EP du lotissement La Vie neuve et de la ZA sont gérées sur site.</w:t>
      </w:r>
    </w:p>
    <w:p w14:paraId="4685B144" w14:textId="77777777" w:rsidR="0032742F" w:rsidRPr="0067505A" w:rsidRDefault="0032742F" w:rsidP="00CE5ED3"/>
    <w:p w14:paraId="11EE5EAA" w14:textId="3706202F" w:rsidR="0032742F" w:rsidRPr="0067505A" w:rsidRDefault="0032742F" w:rsidP="00CE5ED3">
      <w:r w:rsidRPr="0067505A">
        <w:t>La commune dispose d’un zonage d’assainissement a</w:t>
      </w:r>
      <w:r w:rsidR="00E62987" w:rsidRPr="0067505A">
        <w:t>nnexé à la Carte communale.</w:t>
      </w:r>
    </w:p>
    <w:p w14:paraId="3D8F3176" w14:textId="3346445B" w:rsidR="00E62987" w:rsidRPr="0067505A" w:rsidRDefault="00E62987" w:rsidP="00CE5ED3">
      <w:r w:rsidRPr="0067505A">
        <w:t xml:space="preserve">Le plan de zonage en vigueur est présenté paragraphe </w:t>
      </w:r>
      <w:r w:rsidRPr="0067505A">
        <w:fldChar w:fldCharType="begin"/>
      </w:r>
      <w:r w:rsidRPr="0067505A">
        <w:instrText xml:space="preserve"> REF _Ref55315955 \r \h </w:instrText>
      </w:r>
      <w:r w:rsidR="006624BB" w:rsidRPr="0067505A">
        <w:instrText xml:space="preserve"> \* MERGEFORMAT </w:instrText>
      </w:r>
      <w:r w:rsidRPr="0067505A">
        <w:fldChar w:fldCharType="separate"/>
      </w:r>
      <w:r w:rsidR="00457047" w:rsidRPr="0067505A">
        <w:t>8.1</w:t>
      </w:r>
      <w:r w:rsidRPr="0067505A">
        <w:fldChar w:fldCharType="end"/>
      </w:r>
      <w:r w:rsidRPr="0067505A">
        <w:t xml:space="preserve"> p</w:t>
      </w:r>
      <w:r w:rsidRPr="0067505A">
        <w:fldChar w:fldCharType="begin"/>
      </w:r>
      <w:r w:rsidRPr="0067505A">
        <w:instrText xml:space="preserve"> PAGEREF _Ref55315955 \h </w:instrText>
      </w:r>
      <w:r w:rsidRPr="0067505A">
        <w:fldChar w:fldCharType="separate"/>
      </w:r>
      <w:r w:rsidR="00457047" w:rsidRPr="0067505A">
        <w:rPr>
          <w:noProof/>
        </w:rPr>
        <w:t>60</w:t>
      </w:r>
      <w:r w:rsidRPr="0067505A">
        <w:fldChar w:fldCharType="end"/>
      </w:r>
      <w:r w:rsidRPr="0067505A">
        <w:t>.</w:t>
      </w:r>
    </w:p>
    <w:p w14:paraId="546F339F" w14:textId="396945AC" w:rsidR="0032742F" w:rsidRPr="0067505A" w:rsidRDefault="00E62987" w:rsidP="00CE5ED3">
      <w:r w:rsidRPr="0067505A">
        <w:t>Il</w:t>
      </w:r>
      <w:r w:rsidR="0032742F" w:rsidRPr="0067505A">
        <w:t xml:space="preserve"> place en zone d’assainissement collectif la totalité des zones agglomérées (hameaux Le </w:t>
      </w:r>
      <w:proofErr w:type="spellStart"/>
      <w:r w:rsidR="0032742F" w:rsidRPr="0067505A">
        <w:t>Brey</w:t>
      </w:r>
      <w:proofErr w:type="spellEnd"/>
      <w:r w:rsidR="0032742F" w:rsidRPr="0067505A">
        <w:t xml:space="preserve"> et Maison du Bois).</w:t>
      </w:r>
    </w:p>
    <w:p w14:paraId="5CF3DE8C" w14:textId="7E913A14" w:rsidR="00474784" w:rsidRPr="0067505A" w:rsidRDefault="00474784" w:rsidP="00CE5ED3"/>
    <w:p w14:paraId="2CF761E6" w14:textId="77777777" w:rsidR="00CE5ED3" w:rsidRPr="0067505A" w:rsidRDefault="00CE5ED3" w:rsidP="00CE5ED3">
      <w:pPr>
        <w:pStyle w:val="Corpsdetexte"/>
        <w:spacing w:before="0"/>
        <w:ind w:left="0"/>
        <w:rPr>
          <w:rFonts w:cs="Helvetica"/>
        </w:rPr>
      </w:pPr>
      <w:r w:rsidRPr="0067505A">
        <w:rPr>
          <w:rFonts w:cs="Helvetica"/>
        </w:rPr>
        <w:t>Le plan des réseaux d’assainissement a été mis à jour à partir :</w:t>
      </w:r>
    </w:p>
    <w:p w14:paraId="2973748C" w14:textId="77777777" w:rsidR="00CE5ED3" w:rsidRPr="0067505A" w:rsidRDefault="00CE5ED3" w:rsidP="00920A63">
      <w:pPr>
        <w:pStyle w:val="Corpsdetexte"/>
        <w:numPr>
          <w:ilvl w:val="0"/>
          <w:numId w:val="82"/>
        </w:numPr>
        <w:spacing w:before="120"/>
        <w:ind w:left="993" w:hanging="426"/>
        <w:rPr>
          <w:rFonts w:cs="Helvetica"/>
        </w:rPr>
      </w:pPr>
      <w:r w:rsidRPr="0067505A">
        <w:rPr>
          <w:rFonts w:cs="Helvetica"/>
        </w:rPr>
        <w:t>Des plans de récolement des travaux d’assainissement ;</w:t>
      </w:r>
    </w:p>
    <w:p w14:paraId="4D4AD6FB" w14:textId="77777777" w:rsidR="00CE5ED3" w:rsidRPr="0067505A" w:rsidRDefault="00CE5ED3" w:rsidP="00920A63">
      <w:pPr>
        <w:pStyle w:val="Corpsdetexte"/>
        <w:numPr>
          <w:ilvl w:val="0"/>
          <w:numId w:val="82"/>
        </w:numPr>
        <w:spacing w:before="120"/>
        <w:ind w:left="993" w:hanging="426"/>
        <w:rPr>
          <w:rFonts w:cs="Helvetica"/>
        </w:rPr>
      </w:pPr>
      <w:r w:rsidRPr="0067505A">
        <w:rPr>
          <w:rFonts w:cs="Helvetica"/>
        </w:rPr>
        <w:t>De reconnaissances de terrain ;</w:t>
      </w:r>
    </w:p>
    <w:p w14:paraId="4B2636E5" w14:textId="77777777" w:rsidR="00CE5ED3" w:rsidRPr="0067505A" w:rsidRDefault="00CE5ED3" w:rsidP="00920A63">
      <w:pPr>
        <w:pStyle w:val="Corpsdetexte"/>
        <w:numPr>
          <w:ilvl w:val="0"/>
          <w:numId w:val="82"/>
        </w:numPr>
        <w:spacing w:before="120"/>
        <w:ind w:left="993" w:hanging="426"/>
        <w:rPr>
          <w:rFonts w:cs="Helvetica"/>
        </w:rPr>
      </w:pPr>
      <w:r w:rsidRPr="0067505A">
        <w:rPr>
          <w:rFonts w:cs="Helvetica"/>
        </w:rPr>
        <w:t xml:space="preserve">De compléments de levés topographiques en </w:t>
      </w:r>
      <w:proofErr w:type="gramStart"/>
      <w:r w:rsidRPr="0067505A">
        <w:rPr>
          <w:rFonts w:cs="Helvetica"/>
        </w:rPr>
        <w:t>X,Y</w:t>
      </w:r>
      <w:proofErr w:type="gramEnd"/>
      <w:r w:rsidRPr="0067505A">
        <w:rPr>
          <w:rFonts w:cs="Helvetica"/>
        </w:rPr>
        <w:t>,Z avec géoréférencement des réseaux.</w:t>
      </w:r>
    </w:p>
    <w:p w14:paraId="246E0D0D" w14:textId="77777777" w:rsidR="00CE5ED3" w:rsidRPr="0067505A" w:rsidRDefault="00CE5ED3" w:rsidP="00CE5ED3"/>
    <w:p w14:paraId="5D143A66" w14:textId="1C830775" w:rsidR="00815C17" w:rsidRPr="0067505A" w:rsidRDefault="00815C17" w:rsidP="00FB414D">
      <w:pPr>
        <w:pStyle w:val="Titre2"/>
        <w:ind w:left="0"/>
        <w:rPr>
          <w:rFonts w:ascii="Helvetica" w:hAnsi="Helvetica"/>
        </w:rPr>
      </w:pPr>
      <w:bookmarkStart w:id="142" w:name="_Toc39651226"/>
      <w:bookmarkStart w:id="143" w:name="_Toc100068499"/>
      <w:r w:rsidRPr="0067505A">
        <w:rPr>
          <w:rFonts w:ascii="Helvetica" w:hAnsi="Helvetica"/>
        </w:rPr>
        <w:t>Station d’épuration</w:t>
      </w:r>
      <w:bookmarkEnd w:id="142"/>
      <w:bookmarkEnd w:id="143"/>
    </w:p>
    <w:p w14:paraId="69C1C614" w14:textId="77777777" w:rsidR="00CE5ED3" w:rsidRPr="0067505A" w:rsidRDefault="00CE5ED3" w:rsidP="00CE5ED3"/>
    <w:p w14:paraId="6CDED313" w14:textId="4960DAF1" w:rsidR="00815C17" w:rsidRPr="0067505A" w:rsidRDefault="00815C17" w:rsidP="00FB414D">
      <w:pPr>
        <w:pStyle w:val="Titre3"/>
        <w:ind w:left="0"/>
        <w:rPr>
          <w:rFonts w:ascii="Helvetica" w:hAnsi="Helvetica"/>
        </w:rPr>
      </w:pPr>
      <w:bookmarkStart w:id="144" w:name="_Toc100068500"/>
      <w:r w:rsidRPr="0067505A">
        <w:rPr>
          <w:rFonts w:ascii="Helvetica" w:hAnsi="Helvetica"/>
        </w:rPr>
        <w:t>Description de l’equipement</w:t>
      </w:r>
      <w:bookmarkEnd w:id="144"/>
    </w:p>
    <w:p w14:paraId="23BC2951" w14:textId="183A333C" w:rsidR="00CE5ED3" w:rsidRPr="0067505A" w:rsidRDefault="00CE5ED3" w:rsidP="00CE5ED3"/>
    <w:p w14:paraId="337B13E8" w14:textId="77777777" w:rsidR="00CE5ED3" w:rsidRPr="0067505A" w:rsidRDefault="00CE5ED3" w:rsidP="00CE5ED3">
      <w:pPr>
        <w:pStyle w:val="Corpsdetexte"/>
        <w:spacing w:before="0"/>
        <w:ind w:left="0"/>
        <w:rPr>
          <w:rFonts w:cs="Helvetica"/>
        </w:rPr>
      </w:pPr>
      <w:r w:rsidRPr="0067505A">
        <w:rPr>
          <w:rFonts w:cs="Helvetica"/>
        </w:rPr>
        <w:t>Les effluents de la commune sont traités dans la station d’épuration intercommunale de GELLIN, de type boues activées en aération prolongée, dont la capacité est de 3 500 EQH.</w:t>
      </w:r>
    </w:p>
    <w:p w14:paraId="13B776AA" w14:textId="1D932B01" w:rsidR="00CE5ED3" w:rsidRPr="0067505A" w:rsidRDefault="00CE5ED3" w:rsidP="00CE5ED3">
      <w:pPr>
        <w:pStyle w:val="Corpsdetexte"/>
        <w:spacing w:before="120"/>
        <w:ind w:left="0"/>
        <w:rPr>
          <w:rFonts w:cs="Helvetica"/>
        </w:rPr>
      </w:pPr>
      <w:r w:rsidRPr="0067505A">
        <w:rPr>
          <w:rFonts w:cs="Helvetica"/>
        </w:rPr>
        <w:t xml:space="preserve">Cette dernière traite également les effluents de </w:t>
      </w:r>
      <w:r w:rsidR="002B6E58" w:rsidRPr="0067505A">
        <w:rPr>
          <w:rFonts w:cs="Helvetica"/>
        </w:rPr>
        <w:t>CHAUX-NEUVE</w:t>
      </w:r>
      <w:r w:rsidRPr="0067505A">
        <w:rPr>
          <w:rFonts w:cs="Helvetica"/>
        </w:rPr>
        <w:t>, SARRAGEOIS, MOUTHE, LES VILLEDIEU et PETITE-CHAUX.</w:t>
      </w:r>
    </w:p>
    <w:p w14:paraId="005000E6" w14:textId="77777777" w:rsidR="00CE5ED3" w:rsidRPr="0067505A" w:rsidRDefault="00CE5ED3" w:rsidP="00CE5ED3">
      <w:pPr>
        <w:pStyle w:val="Corpsdetexte"/>
        <w:spacing w:before="120"/>
        <w:ind w:left="0"/>
        <w:rPr>
          <w:rFonts w:cs="Helvetica"/>
        </w:rPr>
      </w:pPr>
      <w:r w:rsidRPr="0067505A">
        <w:rPr>
          <w:rFonts w:cs="Helvetica"/>
        </w:rPr>
        <w:t>Elle est gérée par la Communauté de Communes des Lacs et Montagnes du Haut-Doubs (CCLMHD).</w:t>
      </w:r>
    </w:p>
    <w:p w14:paraId="183F2052" w14:textId="260A8339" w:rsidR="00CE5ED3" w:rsidRPr="0067505A" w:rsidRDefault="00CE5ED3" w:rsidP="00CE5ED3">
      <w:pPr>
        <w:pStyle w:val="Corpsdetexte"/>
        <w:spacing w:before="120"/>
        <w:ind w:left="0"/>
        <w:rPr>
          <w:rFonts w:cs="Helvetica"/>
        </w:rPr>
      </w:pPr>
      <w:r w:rsidRPr="0067505A">
        <w:rPr>
          <w:rFonts w:cs="Helvetica"/>
        </w:rPr>
        <w:t>Elle est située le long de la RD 254 en direction de la commune de Les Villedieu.</w:t>
      </w:r>
    </w:p>
    <w:p w14:paraId="7C58E4EA" w14:textId="48CCE82C" w:rsidR="00230952" w:rsidRPr="0067505A" w:rsidRDefault="00230952" w:rsidP="00CE5ED3">
      <w:pPr>
        <w:pStyle w:val="Corpsdetexte"/>
        <w:spacing w:before="120"/>
        <w:ind w:left="0"/>
        <w:rPr>
          <w:rFonts w:cs="Helvetica"/>
        </w:rPr>
      </w:pPr>
    </w:p>
    <w:p w14:paraId="77F3CE80" w14:textId="649DEF0E" w:rsidR="00230952" w:rsidRPr="0067505A" w:rsidRDefault="00230952" w:rsidP="00CE5ED3">
      <w:pPr>
        <w:pStyle w:val="Corpsdetexte"/>
        <w:spacing w:before="120"/>
        <w:ind w:left="0"/>
        <w:rPr>
          <w:rFonts w:cs="Helvetica"/>
        </w:rPr>
      </w:pPr>
    </w:p>
    <w:p w14:paraId="19E8C853" w14:textId="77777777" w:rsidR="000C52E6" w:rsidRPr="0067505A" w:rsidRDefault="000C52E6" w:rsidP="00CE5ED3">
      <w:pPr>
        <w:pStyle w:val="Corpsdetexte"/>
        <w:spacing w:before="120"/>
        <w:ind w:left="0"/>
        <w:rPr>
          <w:rFonts w:cs="Helvetica"/>
        </w:rPr>
      </w:pPr>
    </w:p>
    <w:p w14:paraId="1BB96484" w14:textId="3251EC6D" w:rsidR="00230952" w:rsidRPr="0067505A" w:rsidRDefault="00230952" w:rsidP="00CE5ED3">
      <w:pPr>
        <w:pStyle w:val="Corpsdetexte"/>
        <w:spacing w:before="120"/>
        <w:ind w:left="0"/>
        <w:rPr>
          <w:rFonts w:cs="Helvetica"/>
        </w:rPr>
      </w:pPr>
    </w:p>
    <w:p w14:paraId="0BE7EE96" w14:textId="5BB8B3ED" w:rsidR="00230952" w:rsidRPr="0067505A" w:rsidRDefault="00230952" w:rsidP="00CE5ED3">
      <w:pPr>
        <w:pStyle w:val="Corpsdetexte"/>
        <w:spacing w:before="120"/>
        <w:ind w:left="0"/>
        <w:rPr>
          <w:rFonts w:cs="Helvetica"/>
        </w:rPr>
      </w:pPr>
    </w:p>
    <w:p w14:paraId="57DB7738" w14:textId="77777777" w:rsidR="00230952" w:rsidRPr="0067505A" w:rsidRDefault="00230952" w:rsidP="00CE5ED3">
      <w:pPr>
        <w:pStyle w:val="Corpsdetexte"/>
        <w:spacing w:before="120"/>
        <w:ind w:left="0"/>
        <w:rPr>
          <w:rFonts w:cs="Helvetica"/>
        </w:rPr>
      </w:pPr>
    </w:p>
    <w:p w14:paraId="48C79613" w14:textId="77777777" w:rsidR="00CE5ED3" w:rsidRPr="0067505A" w:rsidRDefault="00CE5ED3" w:rsidP="00CE5ED3">
      <w:pPr>
        <w:rPr>
          <w:rFonts w:cs="Helvetica"/>
        </w:rPr>
      </w:pPr>
    </w:p>
    <w:p w14:paraId="2BD52629" w14:textId="77777777" w:rsidR="00CE5ED3" w:rsidRPr="0067505A" w:rsidRDefault="00CE5ED3" w:rsidP="00CE5ED3">
      <w:pPr>
        <w:rPr>
          <w:rFonts w:cs="Helvetica"/>
        </w:rPr>
      </w:pPr>
    </w:p>
    <w:p w14:paraId="2B25B4FC" w14:textId="77777777" w:rsidR="00CE5ED3" w:rsidRPr="0067505A" w:rsidRDefault="00CE5ED3" w:rsidP="00CE5ED3">
      <w:pPr>
        <w:pStyle w:val="Corpsdetexte"/>
        <w:spacing w:before="120"/>
        <w:rPr>
          <w:rFonts w:cs="Helvetica"/>
        </w:rPr>
      </w:pPr>
      <w:r w:rsidRPr="0067505A">
        <w:rPr>
          <w:rFonts w:cs="Helvetica"/>
          <w:noProof/>
        </w:rPr>
        <w:lastRenderedPageBreak/>
        <w:drawing>
          <wp:anchor distT="0" distB="0" distL="114300" distR="114300" simplePos="0" relativeHeight="252368896" behindDoc="1" locked="0" layoutInCell="1" allowOverlap="1" wp14:anchorId="56A5C78F" wp14:editId="3BB8C092">
            <wp:simplePos x="0" y="0"/>
            <wp:positionH relativeFrom="margin">
              <wp:align>center</wp:align>
            </wp:positionH>
            <wp:positionV relativeFrom="paragraph">
              <wp:posOffset>-108585</wp:posOffset>
            </wp:positionV>
            <wp:extent cx="5845802" cy="2880000"/>
            <wp:effectExtent l="0" t="0" r="3175" b="0"/>
            <wp:wrapNone/>
            <wp:docPr id="39" name="Image 3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carte&#10;&#10;Description générée automatiquement"/>
                    <pic:cNvPicPr/>
                  </pic:nvPicPr>
                  <pic:blipFill>
                    <a:blip r:embed="rId46">
                      <a:extLst>
                        <a:ext uri="{28A0092B-C50C-407E-A947-70E740481C1C}">
                          <a14:useLocalDpi xmlns:a14="http://schemas.microsoft.com/office/drawing/2010/main" val="0"/>
                        </a:ext>
                      </a:extLst>
                    </a:blip>
                    <a:stretch>
                      <a:fillRect/>
                    </a:stretch>
                  </pic:blipFill>
                  <pic:spPr>
                    <a:xfrm>
                      <a:off x="0" y="0"/>
                      <a:ext cx="5845802" cy="2880000"/>
                    </a:xfrm>
                    <a:prstGeom prst="rect">
                      <a:avLst/>
                    </a:prstGeom>
                  </pic:spPr>
                </pic:pic>
              </a:graphicData>
            </a:graphic>
            <wp14:sizeRelH relativeFrom="margin">
              <wp14:pctWidth>0</wp14:pctWidth>
            </wp14:sizeRelH>
            <wp14:sizeRelV relativeFrom="margin">
              <wp14:pctHeight>0</wp14:pctHeight>
            </wp14:sizeRelV>
          </wp:anchor>
        </w:drawing>
      </w:r>
    </w:p>
    <w:p w14:paraId="609CE2F7" w14:textId="2A4788D1" w:rsidR="00CE5ED3" w:rsidRPr="0067505A" w:rsidRDefault="00CE5ED3" w:rsidP="00CE5ED3">
      <w:pPr>
        <w:pStyle w:val="Corpsdetexte"/>
        <w:spacing w:before="0"/>
        <w:rPr>
          <w:rFonts w:cs="Helvetica"/>
        </w:rPr>
      </w:pPr>
    </w:p>
    <w:p w14:paraId="15587546" w14:textId="77777777" w:rsidR="008D5F27" w:rsidRPr="0067505A" w:rsidRDefault="008D5F27" w:rsidP="00CE5ED3">
      <w:pPr>
        <w:pStyle w:val="Corpsdetexte"/>
        <w:spacing w:before="0"/>
        <w:rPr>
          <w:rFonts w:cs="Helvetica"/>
        </w:rPr>
      </w:pPr>
    </w:p>
    <w:p w14:paraId="7DBBF924" w14:textId="77777777" w:rsidR="00CE5ED3" w:rsidRPr="0067505A" w:rsidRDefault="00CE5ED3" w:rsidP="00CE5ED3">
      <w:pPr>
        <w:pStyle w:val="Corpsdetexte"/>
        <w:spacing w:before="0"/>
        <w:rPr>
          <w:rFonts w:cs="Helvetica"/>
        </w:rPr>
      </w:pPr>
    </w:p>
    <w:p w14:paraId="2F51CAFF" w14:textId="77777777" w:rsidR="00CE5ED3" w:rsidRPr="0067505A" w:rsidRDefault="00CE5ED3" w:rsidP="00CE5ED3">
      <w:pPr>
        <w:pStyle w:val="Corpsdetexte"/>
        <w:spacing w:before="0"/>
        <w:rPr>
          <w:rFonts w:cs="Helvetica"/>
        </w:rPr>
      </w:pPr>
    </w:p>
    <w:p w14:paraId="6FE56848" w14:textId="77777777" w:rsidR="00CE5ED3" w:rsidRPr="0067505A" w:rsidRDefault="00CE5ED3" w:rsidP="00CE5ED3">
      <w:pPr>
        <w:pStyle w:val="Corpsdetexte"/>
        <w:rPr>
          <w:rFonts w:cs="Helvetica"/>
        </w:rPr>
      </w:pPr>
    </w:p>
    <w:p w14:paraId="4EDE9594" w14:textId="77777777" w:rsidR="00CE5ED3" w:rsidRPr="0067505A" w:rsidRDefault="00CE5ED3" w:rsidP="00CE5ED3">
      <w:pPr>
        <w:pStyle w:val="Corpsdetexte"/>
        <w:rPr>
          <w:rFonts w:cs="Helvetica"/>
        </w:rPr>
      </w:pPr>
    </w:p>
    <w:p w14:paraId="4C1D3FAF" w14:textId="77777777" w:rsidR="00CE5ED3" w:rsidRPr="0067505A" w:rsidRDefault="00CE5ED3" w:rsidP="00CE5ED3">
      <w:pPr>
        <w:pStyle w:val="Corpsdetexte"/>
        <w:rPr>
          <w:rFonts w:cs="Helvetica"/>
        </w:rPr>
      </w:pPr>
    </w:p>
    <w:p w14:paraId="1920EC27" w14:textId="77777777" w:rsidR="00CE5ED3" w:rsidRPr="0067505A" w:rsidRDefault="00CE5ED3" w:rsidP="00CE5ED3">
      <w:pPr>
        <w:pStyle w:val="Corpsdetexte"/>
        <w:rPr>
          <w:rFonts w:cs="Helvetica"/>
        </w:rPr>
      </w:pPr>
    </w:p>
    <w:p w14:paraId="1F1043E6" w14:textId="77777777" w:rsidR="00CE5ED3" w:rsidRPr="0067505A" w:rsidRDefault="00CE5ED3" w:rsidP="00CE5ED3">
      <w:pPr>
        <w:pStyle w:val="Corpsdetexte"/>
        <w:rPr>
          <w:rFonts w:cs="Helvetica"/>
          <w:sz w:val="22"/>
          <w:szCs w:val="22"/>
        </w:rPr>
      </w:pPr>
    </w:p>
    <w:p w14:paraId="4E099D14" w14:textId="77777777" w:rsidR="00CE5ED3" w:rsidRPr="0067505A" w:rsidRDefault="00CE5ED3" w:rsidP="00CE5ED3">
      <w:pPr>
        <w:pStyle w:val="Corpsdetexte"/>
        <w:rPr>
          <w:rFonts w:cs="Helvetica"/>
          <w:sz w:val="22"/>
          <w:szCs w:val="22"/>
        </w:rPr>
      </w:pPr>
    </w:p>
    <w:p w14:paraId="61DBEFE4" w14:textId="77777777" w:rsidR="00CE5ED3" w:rsidRPr="0067505A" w:rsidRDefault="00CE5ED3" w:rsidP="00CE5ED3">
      <w:pPr>
        <w:pStyle w:val="Corpsdetexte"/>
        <w:rPr>
          <w:rFonts w:cs="Helvetica"/>
          <w:sz w:val="22"/>
          <w:szCs w:val="22"/>
        </w:rPr>
      </w:pPr>
    </w:p>
    <w:p w14:paraId="7D281EF4" w14:textId="77777777" w:rsidR="00CE5ED3" w:rsidRPr="0067505A" w:rsidRDefault="00CE5ED3" w:rsidP="00CE5ED3">
      <w:pPr>
        <w:pStyle w:val="Lgende"/>
        <w:ind w:left="0"/>
        <w:jc w:val="center"/>
        <w:rPr>
          <w:rFonts w:cs="Helvetica"/>
        </w:rPr>
      </w:pPr>
      <w:bookmarkStart w:id="145" w:name="_Toc94085377"/>
      <w:bookmarkStart w:id="146" w:name="_Toc100068555"/>
      <w:r w:rsidRPr="0067505A">
        <w:rPr>
          <w:rFonts w:cs="Helvetica"/>
        </w:rPr>
        <w:t>Situation de la station d’épuration intercommunale</w:t>
      </w:r>
      <w:bookmarkEnd w:id="145"/>
      <w:bookmarkEnd w:id="146"/>
    </w:p>
    <w:p w14:paraId="00102523" w14:textId="77777777" w:rsidR="00B80A70" w:rsidRPr="0067505A" w:rsidRDefault="00B80A70" w:rsidP="00CE5ED3">
      <w:pPr>
        <w:pStyle w:val="Corpsdetexte"/>
        <w:spacing w:before="0"/>
        <w:ind w:left="0"/>
        <w:rPr>
          <w:rFonts w:cs="Helvetica"/>
        </w:rPr>
      </w:pPr>
      <w:bookmarkStart w:id="147" w:name="_Hlk94022212"/>
      <w:bookmarkStart w:id="148" w:name="_Hlk100069325"/>
      <w:r w:rsidRPr="0067505A">
        <w:rPr>
          <w:rFonts w:cs="Helvetica"/>
        </w:rPr>
        <w:t xml:space="preserve">Les données clés ci-dessous sont issues du </w:t>
      </w:r>
      <w:r w:rsidR="00CE5ED3" w:rsidRPr="0067505A">
        <w:rPr>
          <w:rFonts w:cs="Helvetica"/>
        </w:rPr>
        <w:t xml:space="preserve">portail </w:t>
      </w:r>
      <w:r w:rsidRPr="0067505A">
        <w:rPr>
          <w:rFonts w:cs="Helvetica"/>
        </w:rPr>
        <w:t xml:space="preserve">National d’information sur </w:t>
      </w:r>
      <w:r w:rsidR="00CE5ED3" w:rsidRPr="0067505A">
        <w:rPr>
          <w:rFonts w:cs="Helvetica"/>
        </w:rPr>
        <w:t>l’assainissement</w:t>
      </w:r>
      <w:r w:rsidRPr="0067505A">
        <w:rPr>
          <w:rFonts w:cs="Helvetica"/>
        </w:rPr>
        <w:t xml:space="preserve"> communal (données 2020) :</w:t>
      </w:r>
    </w:p>
    <w:p w14:paraId="2E71B5BE" w14:textId="77777777" w:rsidR="00B80A70" w:rsidRPr="0067505A" w:rsidRDefault="00B80A70" w:rsidP="00CE5ED3">
      <w:pPr>
        <w:pStyle w:val="Corpsdetexte"/>
        <w:spacing w:before="0"/>
        <w:ind w:left="0"/>
        <w:rPr>
          <w:rFonts w:cs="Helvetica"/>
        </w:rPr>
      </w:pPr>
    </w:p>
    <w:p w14:paraId="79B9590C" w14:textId="77777777" w:rsidR="00FF2668" w:rsidRPr="0067505A" w:rsidRDefault="00B80A70" w:rsidP="001779AA">
      <w:pPr>
        <w:pStyle w:val="Corpsdetexte"/>
        <w:numPr>
          <w:ilvl w:val="0"/>
          <w:numId w:val="95"/>
        </w:numPr>
        <w:spacing w:before="0"/>
        <w:rPr>
          <w:rFonts w:cs="Helvetica"/>
        </w:rPr>
      </w:pPr>
      <w:r w:rsidRPr="0067505A">
        <w:rPr>
          <w:rFonts w:cs="Helvetica"/>
        </w:rPr>
        <w:t xml:space="preserve">Charge hydraulique </w:t>
      </w:r>
      <w:r w:rsidR="00CE5ED3" w:rsidRPr="0067505A">
        <w:rPr>
          <w:rFonts w:cs="Helvetica"/>
        </w:rPr>
        <w:t xml:space="preserve">moyenne </w:t>
      </w:r>
      <w:r w:rsidRPr="0067505A">
        <w:rPr>
          <w:rFonts w:cs="Helvetica"/>
        </w:rPr>
        <w:t>reçue : 659</w:t>
      </w:r>
      <w:r w:rsidR="00CE5ED3" w:rsidRPr="0067505A">
        <w:rPr>
          <w:rFonts w:cs="Helvetica"/>
        </w:rPr>
        <w:t xml:space="preserve"> m³/j, soit </w:t>
      </w:r>
      <w:r w:rsidR="00FF2668" w:rsidRPr="0067505A">
        <w:rPr>
          <w:rFonts w:cs="Helvetica"/>
        </w:rPr>
        <w:t>114</w:t>
      </w:r>
      <w:r w:rsidR="00CE5ED3" w:rsidRPr="0067505A">
        <w:rPr>
          <w:rFonts w:cs="Helvetica"/>
        </w:rPr>
        <w:t xml:space="preserve"> % de sa capacité hydraulique nominale</w:t>
      </w:r>
    </w:p>
    <w:p w14:paraId="73DBF5FF" w14:textId="251ED113" w:rsidR="00FF2668" w:rsidRPr="0067505A" w:rsidRDefault="008D5F27" w:rsidP="001779AA">
      <w:pPr>
        <w:pStyle w:val="Corpsdetexte"/>
        <w:numPr>
          <w:ilvl w:val="0"/>
          <w:numId w:val="95"/>
        </w:numPr>
        <w:spacing w:before="0"/>
        <w:rPr>
          <w:rFonts w:cs="Helvetica"/>
        </w:rPr>
      </w:pPr>
      <w:r w:rsidRPr="0067505A">
        <w:rPr>
          <w:rFonts w:cs="Helvetica"/>
        </w:rPr>
        <w:t>Débit de référence (p</w:t>
      </w:r>
      <w:r w:rsidR="00FF2668" w:rsidRPr="0067505A">
        <w:rPr>
          <w:rFonts w:cs="Helvetica"/>
        </w:rPr>
        <w:t>ercentile95</w:t>
      </w:r>
      <w:r w:rsidRPr="0067505A">
        <w:rPr>
          <w:rFonts w:cs="Helvetica"/>
        </w:rPr>
        <w:t xml:space="preserve">) </w:t>
      </w:r>
      <w:r w:rsidR="00FF2668" w:rsidRPr="0067505A">
        <w:rPr>
          <w:rFonts w:cs="Helvetica"/>
        </w:rPr>
        <w:t>: 1 219 m³/j</w:t>
      </w:r>
    </w:p>
    <w:p w14:paraId="07386371" w14:textId="5F5D6C8A" w:rsidR="00CE5ED3" w:rsidRPr="0067505A" w:rsidRDefault="00CC2F91" w:rsidP="001779AA">
      <w:pPr>
        <w:pStyle w:val="Corpsdetexte"/>
        <w:numPr>
          <w:ilvl w:val="0"/>
          <w:numId w:val="95"/>
        </w:numPr>
        <w:spacing w:before="0"/>
        <w:rPr>
          <w:rFonts w:cs="Helvetica"/>
        </w:rPr>
      </w:pPr>
      <w:r w:rsidRPr="0067505A">
        <w:rPr>
          <w:rFonts w:cs="Helvetica"/>
        </w:rPr>
        <w:t>Charge organique moyenne reçue : 3 119 EH</w:t>
      </w:r>
      <w:r w:rsidR="00CE5ED3" w:rsidRPr="0067505A">
        <w:rPr>
          <w:rFonts w:cs="Helvetica"/>
        </w:rPr>
        <w:t xml:space="preserve">, soit </w:t>
      </w:r>
      <w:r w:rsidRPr="0067505A">
        <w:rPr>
          <w:rFonts w:cs="Helvetica"/>
        </w:rPr>
        <w:t>89</w:t>
      </w:r>
      <w:r w:rsidR="00CE5ED3" w:rsidRPr="0067505A">
        <w:rPr>
          <w:rFonts w:cs="Helvetica"/>
        </w:rPr>
        <w:t xml:space="preserve"> % de sa charge admissible nominale.</w:t>
      </w:r>
    </w:p>
    <w:p w14:paraId="194B8FA4" w14:textId="78D6AB95" w:rsidR="00CE5ED3" w:rsidRPr="0067505A" w:rsidRDefault="00CE5ED3" w:rsidP="00CE5ED3">
      <w:pPr>
        <w:pStyle w:val="Corpsdetexte"/>
        <w:spacing w:before="0"/>
        <w:ind w:left="0"/>
        <w:rPr>
          <w:rFonts w:cs="Helvetica"/>
          <w:highlight w:val="yellow"/>
        </w:rPr>
      </w:pPr>
    </w:p>
    <w:p w14:paraId="5E817D25" w14:textId="09D49BF2" w:rsidR="00033968" w:rsidRPr="0067505A" w:rsidRDefault="00033968" w:rsidP="00CE5ED3">
      <w:pPr>
        <w:pStyle w:val="Corpsdetexte"/>
        <w:spacing w:before="0"/>
        <w:ind w:left="0"/>
        <w:rPr>
          <w:rFonts w:cs="Helvetica"/>
        </w:rPr>
      </w:pPr>
      <w:r w:rsidRPr="0067505A">
        <w:rPr>
          <w:rFonts w:cs="Helvetica"/>
          <w:u w:val="single"/>
        </w:rPr>
        <w:t>NB</w:t>
      </w:r>
      <w:r w:rsidRPr="0067505A">
        <w:rPr>
          <w:rFonts w:cs="Helvetica"/>
        </w:rPr>
        <w:t> : Le débit de référence correspondant au percentile 95 des débits arrivant à la station d’épuration correspond au débit au-delà duquel le</w:t>
      </w:r>
      <w:r w:rsidR="00CC2F91" w:rsidRPr="0067505A">
        <w:rPr>
          <w:rFonts w:cs="Helvetica"/>
        </w:rPr>
        <w:t xml:space="preserve">s objectifs de traitement du </w:t>
      </w:r>
      <w:r w:rsidRPr="0067505A">
        <w:rPr>
          <w:rFonts w:cs="Helvetica"/>
        </w:rPr>
        <w:t xml:space="preserve">STEU (Système de Traitement des Eaux Usées) </w:t>
      </w:r>
      <w:r w:rsidR="00CC2F91" w:rsidRPr="0067505A">
        <w:rPr>
          <w:rFonts w:cs="Helvetica"/>
        </w:rPr>
        <w:t>ne peuvent être assurés.</w:t>
      </w:r>
    </w:p>
    <w:p w14:paraId="55717FD6" w14:textId="77777777" w:rsidR="00033968" w:rsidRPr="0067505A" w:rsidRDefault="00033968" w:rsidP="00CE5ED3">
      <w:pPr>
        <w:pStyle w:val="Corpsdetexte"/>
        <w:spacing w:before="0"/>
        <w:ind w:left="0"/>
        <w:rPr>
          <w:rFonts w:cs="Helvetica"/>
          <w:highlight w:val="yellow"/>
        </w:rPr>
      </w:pPr>
    </w:p>
    <w:p w14:paraId="02D232CA" w14:textId="72EF008C" w:rsidR="00CE5ED3" w:rsidRPr="0067505A" w:rsidRDefault="00CE5ED3" w:rsidP="00CE5ED3">
      <w:pPr>
        <w:pStyle w:val="Corpsdetexte"/>
        <w:spacing w:before="0"/>
        <w:ind w:left="0"/>
        <w:rPr>
          <w:rFonts w:cs="Helvetica"/>
        </w:rPr>
      </w:pPr>
      <w:r w:rsidRPr="0067505A">
        <w:rPr>
          <w:rFonts w:cs="Helvetica"/>
        </w:rPr>
        <w:t xml:space="preserve">La station d’épuration dispose d’une marge de raccordement de </w:t>
      </w:r>
      <w:r w:rsidR="00CC2F91" w:rsidRPr="0067505A">
        <w:rPr>
          <w:rFonts w:cs="Helvetica"/>
        </w:rPr>
        <w:t>moins de 4</w:t>
      </w:r>
      <w:r w:rsidRPr="0067505A">
        <w:rPr>
          <w:rFonts w:cs="Helvetica"/>
        </w:rPr>
        <w:t>00 EH sur la charge organique.</w:t>
      </w:r>
    </w:p>
    <w:bookmarkEnd w:id="147"/>
    <w:p w14:paraId="54F3294D" w14:textId="55F4F777" w:rsidR="00CE5ED3" w:rsidRPr="0067505A" w:rsidRDefault="00CE5ED3" w:rsidP="00CE5ED3">
      <w:pPr>
        <w:pStyle w:val="Corpsdetexte"/>
        <w:spacing w:before="0"/>
        <w:ind w:left="0"/>
        <w:rPr>
          <w:rFonts w:cs="Helvetica"/>
          <w:sz w:val="22"/>
          <w:szCs w:val="22"/>
        </w:rPr>
      </w:pPr>
    </w:p>
    <w:p w14:paraId="31C66CC5" w14:textId="446AC40A" w:rsidR="00CC2F91" w:rsidRPr="0067505A" w:rsidRDefault="001779AA" w:rsidP="00CE5ED3">
      <w:pPr>
        <w:pStyle w:val="Corpsdetexte"/>
        <w:spacing w:before="0"/>
        <w:ind w:left="0"/>
        <w:rPr>
          <w:rFonts w:cs="Helvetica"/>
        </w:rPr>
      </w:pPr>
      <w:r w:rsidRPr="0067505A">
        <w:rPr>
          <w:rFonts w:cs="Helvetica"/>
        </w:rPr>
        <w:t xml:space="preserve">Elle est déclarée </w:t>
      </w:r>
      <w:r w:rsidRPr="0067505A">
        <w:rPr>
          <w:rFonts w:cs="Helvetica"/>
          <w:b/>
          <w:bCs/>
        </w:rPr>
        <w:t>conforme en équipement et non conforme en performances</w:t>
      </w:r>
      <w:r w:rsidRPr="0067505A">
        <w:rPr>
          <w:rFonts w:cs="Helvetica"/>
        </w:rPr>
        <w:t>.</w:t>
      </w:r>
    </w:p>
    <w:bookmarkEnd w:id="148"/>
    <w:p w14:paraId="66420312" w14:textId="48F25FEB" w:rsidR="00CC2F91" w:rsidRPr="0067505A" w:rsidRDefault="001779AA" w:rsidP="00CE5ED3">
      <w:pPr>
        <w:pStyle w:val="Corpsdetexte"/>
        <w:spacing w:before="0"/>
        <w:ind w:left="0"/>
        <w:rPr>
          <w:rFonts w:cs="Helvetica"/>
          <w:sz w:val="22"/>
          <w:szCs w:val="22"/>
        </w:rPr>
      </w:pPr>
      <w:r w:rsidRPr="0067505A">
        <w:rPr>
          <w:rFonts w:cs="Helvetica"/>
          <w:noProof/>
          <w:sz w:val="22"/>
          <w:szCs w:val="22"/>
        </w:rPr>
        <w:drawing>
          <wp:anchor distT="0" distB="0" distL="114300" distR="114300" simplePos="0" relativeHeight="252388352" behindDoc="1" locked="0" layoutInCell="1" allowOverlap="1" wp14:anchorId="737C32B2" wp14:editId="4285463C">
            <wp:simplePos x="0" y="0"/>
            <wp:positionH relativeFrom="column">
              <wp:posOffset>1062990</wp:posOffset>
            </wp:positionH>
            <wp:positionV relativeFrom="paragraph">
              <wp:posOffset>42545</wp:posOffset>
            </wp:positionV>
            <wp:extent cx="4256561" cy="3192310"/>
            <wp:effectExtent l="0" t="0" r="0" b="8255"/>
            <wp:wrapNone/>
            <wp:docPr id="40" name="Image 40" descr="Une image contenant extérieur, ciel, herb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extérieur, ciel, herbe, bâtiment&#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56561" cy="3192310"/>
                    </a:xfrm>
                    <a:prstGeom prst="rect">
                      <a:avLst/>
                    </a:prstGeom>
                  </pic:spPr>
                </pic:pic>
              </a:graphicData>
            </a:graphic>
          </wp:anchor>
        </w:drawing>
      </w:r>
    </w:p>
    <w:p w14:paraId="0F84587A" w14:textId="22A2570D" w:rsidR="00CE5ED3" w:rsidRPr="0067505A" w:rsidRDefault="00CE5ED3" w:rsidP="00CE5ED3">
      <w:pPr>
        <w:pStyle w:val="Corpsdetexte"/>
        <w:spacing w:before="0"/>
        <w:jc w:val="center"/>
        <w:rPr>
          <w:rFonts w:cs="Helvetica"/>
          <w:sz w:val="22"/>
          <w:szCs w:val="22"/>
        </w:rPr>
      </w:pPr>
    </w:p>
    <w:p w14:paraId="63430135" w14:textId="15569E2E" w:rsidR="00CE5ED3" w:rsidRPr="0067505A" w:rsidRDefault="00CE5ED3" w:rsidP="00CE5ED3">
      <w:pPr>
        <w:pStyle w:val="Corpsdetexte"/>
        <w:spacing w:before="0"/>
        <w:rPr>
          <w:rFonts w:cs="Helvetica"/>
          <w:sz w:val="22"/>
          <w:szCs w:val="22"/>
        </w:rPr>
      </w:pPr>
    </w:p>
    <w:p w14:paraId="36FEFC17" w14:textId="4332756D" w:rsidR="001779AA" w:rsidRPr="0067505A" w:rsidRDefault="001779AA" w:rsidP="00CE5ED3">
      <w:pPr>
        <w:pStyle w:val="Corpsdetexte"/>
        <w:spacing w:before="0"/>
        <w:rPr>
          <w:rFonts w:cs="Helvetica"/>
          <w:sz w:val="22"/>
          <w:szCs w:val="22"/>
        </w:rPr>
      </w:pPr>
    </w:p>
    <w:p w14:paraId="01CF9FF5" w14:textId="77CE582E" w:rsidR="001779AA" w:rsidRPr="0067505A" w:rsidRDefault="001779AA" w:rsidP="00CE5ED3">
      <w:pPr>
        <w:pStyle w:val="Corpsdetexte"/>
        <w:spacing w:before="0"/>
        <w:rPr>
          <w:rFonts w:cs="Helvetica"/>
          <w:sz w:val="22"/>
          <w:szCs w:val="22"/>
        </w:rPr>
      </w:pPr>
    </w:p>
    <w:p w14:paraId="4219CD41" w14:textId="0D62B5BA" w:rsidR="001779AA" w:rsidRPr="0067505A" w:rsidRDefault="001779AA" w:rsidP="00CE5ED3">
      <w:pPr>
        <w:pStyle w:val="Corpsdetexte"/>
        <w:spacing w:before="0"/>
        <w:rPr>
          <w:rFonts w:cs="Helvetica"/>
          <w:sz w:val="22"/>
          <w:szCs w:val="22"/>
        </w:rPr>
      </w:pPr>
    </w:p>
    <w:p w14:paraId="1EE25BC4" w14:textId="6BDA84B8" w:rsidR="001779AA" w:rsidRPr="0067505A" w:rsidRDefault="001779AA" w:rsidP="00CE5ED3">
      <w:pPr>
        <w:pStyle w:val="Corpsdetexte"/>
        <w:spacing w:before="0"/>
        <w:rPr>
          <w:rFonts w:cs="Helvetica"/>
          <w:sz w:val="22"/>
          <w:szCs w:val="22"/>
        </w:rPr>
      </w:pPr>
    </w:p>
    <w:p w14:paraId="39226794" w14:textId="515213B6" w:rsidR="001779AA" w:rsidRPr="0067505A" w:rsidRDefault="001779AA" w:rsidP="00CE5ED3">
      <w:pPr>
        <w:pStyle w:val="Corpsdetexte"/>
        <w:spacing w:before="0"/>
        <w:rPr>
          <w:rFonts w:cs="Helvetica"/>
          <w:sz w:val="22"/>
          <w:szCs w:val="22"/>
        </w:rPr>
      </w:pPr>
    </w:p>
    <w:p w14:paraId="54CB1C76" w14:textId="0610B095" w:rsidR="001779AA" w:rsidRPr="0067505A" w:rsidRDefault="001779AA" w:rsidP="00CE5ED3">
      <w:pPr>
        <w:pStyle w:val="Corpsdetexte"/>
        <w:spacing w:before="0"/>
        <w:rPr>
          <w:rFonts w:cs="Helvetica"/>
          <w:sz w:val="22"/>
          <w:szCs w:val="22"/>
        </w:rPr>
      </w:pPr>
    </w:p>
    <w:p w14:paraId="4953029E" w14:textId="53D0376F" w:rsidR="001779AA" w:rsidRPr="0067505A" w:rsidRDefault="001779AA" w:rsidP="00CE5ED3">
      <w:pPr>
        <w:pStyle w:val="Corpsdetexte"/>
        <w:spacing w:before="0"/>
        <w:rPr>
          <w:rFonts w:cs="Helvetica"/>
          <w:sz w:val="22"/>
          <w:szCs w:val="22"/>
        </w:rPr>
      </w:pPr>
    </w:p>
    <w:p w14:paraId="75EB7C7B" w14:textId="32AA7DB0" w:rsidR="001779AA" w:rsidRPr="0067505A" w:rsidRDefault="001779AA" w:rsidP="00CE5ED3">
      <w:pPr>
        <w:pStyle w:val="Corpsdetexte"/>
        <w:spacing w:before="0"/>
        <w:rPr>
          <w:rFonts w:cs="Helvetica"/>
          <w:sz w:val="22"/>
          <w:szCs w:val="22"/>
        </w:rPr>
      </w:pPr>
    </w:p>
    <w:p w14:paraId="51A4A313" w14:textId="18C6224D" w:rsidR="001779AA" w:rsidRPr="0067505A" w:rsidRDefault="001779AA" w:rsidP="00CE5ED3">
      <w:pPr>
        <w:pStyle w:val="Corpsdetexte"/>
        <w:spacing w:before="0"/>
        <w:rPr>
          <w:rFonts w:cs="Helvetica"/>
          <w:sz w:val="22"/>
          <w:szCs w:val="22"/>
        </w:rPr>
      </w:pPr>
    </w:p>
    <w:p w14:paraId="041EA1A5" w14:textId="496BA46C" w:rsidR="001779AA" w:rsidRPr="0067505A" w:rsidRDefault="001779AA" w:rsidP="00CE5ED3">
      <w:pPr>
        <w:pStyle w:val="Corpsdetexte"/>
        <w:spacing w:before="0"/>
        <w:rPr>
          <w:rFonts w:cs="Helvetica"/>
          <w:sz w:val="22"/>
          <w:szCs w:val="22"/>
        </w:rPr>
      </w:pPr>
    </w:p>
    <w:p w14:paraId="418FA2C5" w14:textId="2602F462" w:rsidR="001779AA" w:rsidRPr="0067505A" w:rsidRDefault="001779AA" w:rsidP="00CE5ED3">
      <w:pPr>
        <w:pStyle w:val="Corpsdetexte"/>
        <w:spacing w:before="0"/>
        <w:rPr>
          <w:rFonts w:cs="Helvetica"/>
          <w:sz w:val="22"/>
          <w:szCs w:val="22"/>
        </w:rPr>
      </w:pPr>
    </w:p>
    <w:p w14:paraId="5A662040" w14:textId="6958431E" w:rsidR="001779AA" w:rsidRPr="0067505A" w:rsidRDefault="001779AA" w:rsidP="00CE5ED3">
      <w:pPr>
        <w:pStyle w:val="Corpsdetexte"/>
        <w:spacing w:before="0"/>
        <w:rPr>
          <w:rFonts w:cs="Helvetica"/>
          <w:sz w:val="22"/>
          <w:szCs w:val="22"/>
        </w:rPr>
      </w:pPr>
    </w:p>
    <w:p w14:paraId="7A13CE01" w14:textId="0316A3F4" w:rsidR="001779AA" w:rsidRPr="0067505A" w:rsidRDefault="001779AA" w:rsidP="00CE5ED3">
      <w:pPr>
        <w:pStyle w:val="Corpsdetexte"/>
        <w:spacing w:before="0"/>
        <w:rPr>
          <w:rFonts w:cs="Helvetica"/>
          <w:sz w:val="22"/>
          <w:szCs w:val="22"/>
        </w:rPr>
      </w:pPr>
    </w:p>
    <w:p w14:paraId="169C87DB" w14:textId="1D44CDF5" w:rsidR="001779AA" w:rsidRPr="0067505A" w:rsidRDefault="001779AA" w:rsidP="00CE5ED3">
      <w:pPr>
        <w:pStyle w:val="Corpsdetexte"/>
        <w:spacing w:before="0"/>
        <w:rPr>
          <w:rFonts w:cs="Helvetica"/>
          <w:sz w:val="22"/>
          <w:szCs w:val="22"/>
        </w:rPr>
      </w:pPr>
    </w:p>
    <w:p w14:paraId="739DE55A" w14:textId="06D279F2" w:rsidR="001779AA" w:rsidRPr="0067505A" w:rsidRDefault="001779AA" w:rsidP="00CE5ED3">
      <w:pPr>
        <w:pStyle w:val="Corpsdetexte"/>
        <w:spacing w:before="0"/>
        <w:rPr>
          <w:rFonts w:cs="Helvetica"/>
          <w:sz w:val="22"/>
          <w:szCs w:val="22"/>
        </w:rPr>
      </w:pPr>
    </w:p>
    <w:p w14:paraId="539CF53B" w14:textId="1C84F17B" w:rsidR="001779AA" w:rsidRPr="0067505A" w:rsidRDefault="001779AA" w:rsidP="00CE5ED3">
      <w:pPr>
        <w:pStyle w:val="Corpsdetexte"/>
        <w:spacing w:before="0"/>
        <w:rPr>
          <w:rFonts w:cs="Helvetica"/>
          <w:sz w:val="22"/>
          <w:szCs w:val="22"/>
        </w:rPr>
      </w:pPr>
    </w:p>
    <w:p w14:paraId="3330CE08" w14:textId="77777777" w:rsidR="001779AA" w:rsidRPr="0067505A" w:rsidRDefault="001779AA" w:rsidP="00CE5ED3">
      <w:pPr>
        <w:pStyle w:val="Corpsdetexte"/>
        <w:spacing w:before="0"/>
        <w:rPr>
          <w:rFonts w:cs="Helvetica"/>
          <w:sz w:val="22"/>
          <w:szCs w:val="22"/>
        </w:rPr>
      </w:pPr>
    </w:p>
    <w:p w14:paraId="1C9233A2" w14:textId="77777777" w:rsidR="00CE5ED3" w:rsidRPr="0067505A" w:rsidRDefault="00CE5ED3" w:rsidP="00CE5ED3">
      <w:pPr>
        <w:pStyle w:val="Lgende"/>
        <w:spacing w:before="0" w:after="0"/>
        <w:ind w:left="0"/>
        <w:jc w:val="center"/>
        <w:rPr>
          <w:rFonts w:cs="Helvetica"/>
          <w:sz w:val="22"/>
          <w:szCs w:val="22"/>
        </w:rPr>
      </w:pPr>
      <w:bookmarkStart w:id="149" w:name="_Toc94085378"/>
      <w:bookmarkStart w:id="150" w:name="_Toc100068556"/>
      <w:r w:rsidRPr="0067505A">
        <w:rPr>
          <w:rFonts w:cs="Helvetica"/>
        </w:rPr>
        <w:t>Vue générale de la station d’épuration de GELLIN</w:t>
      </w:r>
      <w:bookmarkEnd w:id="149"/>
      <w:bookmarkEnd w:id="150"/>
    </w:p>
    <w:p w14:paraId="647372E1" w14:textId="77777777" w:rsidR="00CE5ED3" w:rsidRPr="0067505A" w:rsidRDefault="00CE5ED3" w:rsidP="00CE5ED3">
      <w:pPr>
        <w:pStyle w:val="Corpsdetexte"/>
        <w:tabs>
          <w:tab w:val="left" w:pos="1692"/>
        </w:tabs>
        <w:spacing w:before="0"/>
        <w:ind w:left="0"/>
        <w:rPr>
          <w:rFonts w:cs="Helvetica"/>
        </w:rPr>
      </w:pPr>
      <w:bookmarkStart w:id="151" w:name="_Hlk94022252"/>
      <w:r w:rsidRPr="0067505A">
        <w:rPr>
          <w:rFonts w:cs="Helvetica"/>
        </w:rPr>
        <w:lastRenderedPageBreak/>
        <w:t>Les capacités nominales de la station d’épuration, qui a été mise en service le 1</w:t>
      </w:r>
      <w:r w:rsidRPr="0067505A">
        <w:rPr>
          <w:rFonts w:cs="Helvetica"/>
          <w:vertAlign w:val="superscript"/>
        </w:rPr>
        <w:t>er</w:t>
      </w:r>
      <w:r w:rsidRPr="0067505A">
        <w:rPr>
          <w:rFonts w:cs="Helvetica"/>
        </w:rPr>
        <w:t xml:space="preserve"> janvier 1985, sont les suivantes :</w:t>
      </w:r>
    </w:p>
    <w:p w14:paraId="3C0B034C" w14:textId="77777777" w:rsidR="00CE5ED3" w:rsidRPr="0067505A" w:rsidRDefault="00CE5ED3" w:rsidP="00920A63">
      <w:pPr>
        <w:pStyle w:val="Corpsdetexte"/>
        <w:widowControl w:val="0"/>
        <w:numPr>
          <w:ilvl w:val="0"/>
          <w:numId w:val="66"/>
        </w:numPr>
        <w:tabs>
          <w:tab w:val="left" w:pos="1692"/>
        </w:tabs>
        <w:adjustRightInd w:val="0"/>
        <w:spacing w:before="120"/>
        <w:ind w:right="57" w:firstLine="386"/>
        <w:textAlignment w:val="baseline"/>
        <w:rPr>
          <w:rFonts w:cs="Helvetica"/>
        </w:rPr>
      </w:pPr>
      <w:r w:rsidRPr="0067505A">
        <w:rPr>
          <w:rFonts w:cs="Helvetica"/>
        </w:rPr>
        <w:t>Volume : 580 m³/j ;</w:t>
      </w:r>
    </w:p>
    <w:p w14:paraId="0D8A411F" w14:textId="77777777" w:rsidR="00CE5ED3" w:rsidRPr="0067505A" w:rsidRDefault="00CE5ED3" w:rsidP="00920A63">
      <w:pPr>
        <w:pStyle w:val="Corpsdetexte"/>
        <w:widowControl w:val="0"/>
        <w:numPr>
          <w:ilvl w:val="0"/>
          <w:numId w:val="66"/>
        </w:numPr>
        <w:tabs>
          <w:tab w:val="left" w:pos="1692"/>
        </w:tabs>
        <w:adjustRightInd w:val="0"/>
        <w:spacing w:before="120"/>
        <w:ind w:right="57" w:firstLine="386"/>
        <w:textAlignment w:val="baseline"/>
        <w:rPr>
          <w:rFonts w:cs="Helvetica"/>
        </w:rPr>
      </w:pPr>
      <w:r w:rsidRPr="0067505A">
        <w:rPr>
          <w:rFonts w:cs="Helvetica"/>
        </w:rPr>
        <w:t>Débit moyen : 39 m³/h ;</w:t>
      </w:r>
    </w:p>
    <w:p w14:paraId="0BF0F2D2" w14:textId="77777777" w:rsidR="00CE5ED3" w:rsidRPr="0067505A" w:rsidRDefault="00CE5ED3" w:rsidP="00920A63">
      <w:pPr>
        <w:pStyle w:val="Corpsdetexte"/>
        <w:widowControl w:val="0"/>
        <w:numPr>
          <w:ilvl w:val="0"/>
          <w:numId w:val="66"/>
        </w:numPr>
        <w:tabs>
          <w:tab w:val="left" w:pos="1692"/>
        </w:tabs>
        <w:adjustRightInd w:val="0"/>
        <w:spacing w:before="120"/>
        <w:ind w:right="57" w:firstLine="386"/>
        <w:textAlignment w:val="baseline"/>
        <w:rPr>
          <w:rFonts w:cs="Helvetica"/>
        </w:rPr>
      </w:pPr>
      <w:r w:rsidRPr="0067505A">
        <w:rPr>
          <w:rFonts w:cs="Helvetica"/>
        </w:rPr>
        <w:t>Débit de pointe : 92 m³/h ;</w:t>
      </w:r>
    </w:p>
    <w:p w14:paraId="35A00A60" w14:textId="77777777" w:rsidR="00CE5ED3" w:rsidRPr="0067505A" w:rsidRDefault="00CE5ED3" w:rsidP="00920A63">
      <w:pPr>
        <w:pStyle w:val="Corpsdetexte"/>
        <w:widowControl w:val="0"/>
        <w:numPr>
          <w:ilvl w:val="0"/>
          <w:numId w:val="66"/>
        </w:numPr>
        <w:tabs>
          <w:tab w:val="left" w:pos="1692"/>
        </w:tabs>
        <w:adjustRightInd w:val="0"/>
        <w:spacing w:before="120"/>
        <w:ind w:right="57" w:firstLine="386"/>
        <w:textAlignment w:val="baseline"/>
        <w:rPr>
          <w:rFonts w:cs="Helvetica"/>
        </w:rPr>
      </w:pPr>
      <w:r w:rsidRPr="0067505A">
        <w:rPr>
          <w:rFonts w:cs="Helvetica"/>
        </w:rPr>
        <w:t>Charge DBO5 : 210 kg/j.</w:t>
      </w:r>
    </w:p>
    <w:p w14:paraId="57BAE588" w14:textId="77777777" w:rsidR="00CE5ED3" w:rsidRPr="0067505A" w:rsidRDefault="00CE5ED3" w:rsidP="00CE5ED3">
      <w:pPr>
        <w:pStyle w:val="Corpsdetexte"/>
        <w:tabs>
          <w:tab w:val="left" w:pos="1692"/>
        </w:tabs>
        <w:spacing w:before="0"/>
        <w:rPr>
          <w:rFonts w:cs="Helvetica"/>
        </w:rPr>
      </w:pPr>
    </w:p>
    <w:p w14:paraId="38047862" w14:textId="77777777" w:rsidR="00CE5ED3" w:rsidRPr="0067505A" w:rsidRDefault="00CE5ED3" w:rsidP="00CE5ED3">
      <w:pPr>
        <w:pStyle w:val="Corpsdetexte"/>
        <w:tabs>
          <w:tab w:val="left" w:pos="1692"/>
        </w:tabs>
        <w:spacing w:before="0"/>
        <w:ind w:left="0"/>
        <w:rPr>
          <w:rFonts w:cs="Helvetica"/>
        </w:rPr>
      </w:pPr>
      <w:r w:rsidRPr="0067505A">
        <w:rPr>
          <w:rFonts w:cs="Helvetica"/>
        </w:rPr>
        <w:t>La filière « eau » de la station d’épuration est composée des étages de traitement suivants :</w:t>
      </w:r>
    </w:p>
    <w:p w14:paraId="1E8B299C"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Poste de relevage d’une surface de 2 m² et d’un volume de 2,5 m³ équipé de 2 pompes immergées de 92 m³/h,</w:t>
      </w:r>
    </w:p>
    <w:p w14:paraId="5BC80FA0"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Dégrilleur courbe automatique de 40 cm de largeur et de 2,5 cm d’espacement des barreaux,</w:t>
      </w:r>
    </w:p>
    <w:p w14:paraId="250C51AE"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Aire de stockage des refus de dégrillage,</w:t>
      </w:r>
    </w:p>
    <w:p w14:paraId="64A650E8"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Ouvrage de Dessablage-dégraisseur combiné de 12 m³,</w:t>
      </w:r>
    </w:p>
    <w:p w14:paraId="5B7AC62C"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Aire de stockage des graisses et bac de stockage des sables d’un volume de 1 m³,</w:t>
      </w:r>
    </w:p>
    <w:p w14:paraId="1011636C"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Bassin d’aération de 600 m³ avec aérateur de surface,</w:t>
      </w:r>
    </w:p>
    <w:p w14:paraId="061FED1F" w14:textId="77777777" w:rsidR="00CE5ED3" w:rsidRPr="0067505A" w:rsidRDefault="00CE5ED3" w:rsidP="00920A63">
      <w:pPr>
        <w:pStyle w:val="Corpsdetexte"/>
        <w:numPr>
          <w:ilvl w:val="0"/>
          <w:numId w:val="67"/>
        </w:numPr>
        <w:tabs>
          <w:tab w:val="left" w:pos="1692"/>
        </w:tabs>
        <w:spacing w:before="120"/>
        <w:ind w:left="1570" w:hanging="357"/>
        <w:rPr>
          <w:rFonts w:cs="Helvetica"/>
        </w:rPr>
      </w:pPr>
      <w:r w:rsidRPr="0067505A">
        <w:rPr>
          <w:rFonts w:cs="Helvetica"/>
        </w:rPr>
        <w:t>Clarificateur d’une surface de 115 m² et d’un volume de 240 m³ avec pont racleur.</w:t>
      </w:r>
    </w:p>
    <w:p w14:paraId="11D86B4C" w14:textId="77777777" w:rsidR="00CE5ED3" w:rsidRPr="0067505A" w:rsidRDefault="00CE5ED3" w:rsidP="00CE5ED3">
      <w:pPr>
        <w:rPr>
          <w:rFonts w:cs="Helvetica"/>
        </w:rPr>
      </w:pPr>
    </w:p>
    <w:p w14:paraId="3698FC74" w14:textId="77777777" w:rsidR="00CE5ED3" w:rsidRPr="0067505A" w:rsidRDefault="00CE5ED3" w:rsidP="00CE5ED3">
      <w:pPr>
        <w:pStyle w:val="Corpsdetexte"/>
        <w:tabs>
          <w:tab w:val="left" w:pos="1692"/>
        </w:tabs>
        <w:spacing w:before="0"/>
        <w:ind w:left="0"/>
        <w:rPr>
          <w:rFonts w:cs="Helvetica"/>
        </w:rPr>
      </w:pPr>
      <w:r w:rsidRPr="0067505A">
        <w:rPr>
          <w:rFonts w:cs="Helvetica"/>
        </w:rPr>
        <w:t>Le traitement du phosphore se fait par injection de chlorure ferrique depuis une cuve de 1 000 l à l’aide de 2 pompes doseuses.</w:t>
      </w:r>
    </w:p>
    <w:p w14:paraId="2619D0AC" w14:textId="77777777" w:rsidR="00CE5ED3" w:rsidRPr="0067505A" w:rsidRDefault="00CE5ED3" w:rsidP="00CE5ED3">
      <w:pPr>
        <w:pStyle w:val="Corpsdetexte"/>
        <w:tabs>
          <w:tab w:val="left" w:pos="1692"/>
        </w:tabs>
        <w:spacing w:before="0"/>
        <w:ind w:left="0"/>
        <w:rPr>
          <w:rFonts w:cs="Helvetica"/>
        </w:rPr>
      </w:pPr>
    </w:p>
    <w:p w14:paraId="47672ADA" w14:textId="77777777" w:rsidR="00CE5ED3" w:rsidRPr="0067505A" w:rsidRDefault="00CE5ED3" w:rsidP="00CE5ED3">
      <w:pPr>
        <w:pStyle w:val="Corpsdetexte"/>
        <w:tabs>
          <w:tab w:val="left" w:pos="1692"/>
        </w:tabs>
        <w:spacing w:before="0"/>
        <w:ind w:left="0"/>
        <w:rPr>
          <w:rFonts w:cs="Helvetica"/>
        </w:rPr>
      </w:pPr>
      <w:r w:rsidRPr="0067505A">
        <w:rPr>
          <w:rFonts w:cs="Helvetica"/>
        </w:rPr>
        <w:t>Le rejet se fait dans le Doubs (masse d’eau FRDR644 : Le Doubs de sa source au Bief Rouge).</w:t>
      </w:r>
    </w:p>
    <w:bookmarkEnd w:id="151"/>
    <w:p w14:paraId="5BE3DB43" w14:textId="77777777" w:rsidR="00CE5ED3" w:rsidRPr="0067505A" w:rsidRDefault="00CE5ED3" w:rsidP="00CE5ED3">
      <w:pPr>
        <w:pStyle w:val="Corpsdetexte"/>
        <w:tabs>
          <w:tab w:val="left" w:pos="1692"/>
        </w:tabs>
        <w:spacing w:before="0"/>
        <w:ind w:left="0"/>
        <w:rPr>
          <w:rFonts w:cs="Helvetica"/>
        </w:rPr>
      </w:pPr>
    </w:p>
    <w:p w14:paraId="4F5F9306" w14:textId="77777777" w:rsidR="00CE5ED3" w:rsidRPr="0067505A" w:rsidRDefault="00CE5ED3" w:rsidP="00CE5ED3">
      <w:pPr>
        <w:pStyle w:val="Corpsdetexte"/>
        <w:tabs>
          <w:tab w:val="left" w:pos="1692"/>
        </w:tabs>
        <w:spacing w:before="0"/>
        <w:ind w:left="0"/>
        <w:rPr>
          <w:rFonts w:cs="Helvetica"/>
        </w:rPr>
      </w:pPr>
      <w:bookmarkStart w:id="152" w:name="_Hlk94022266"/>
      <w:r w:rsidRPr="0067505A">
        <w:rPr>
          <w:rFonts w:cs="Helvetica"/>
        </w:rPr>
        <w:t>La filière « boues » de la station d’épuration est composée des étages de traitement suivants :</w:t>
      </w:r>
    </w:p>
    <w:p w14:paraId="2098266C" w14:textId="77777777" w:rsidR="00CE5ED3" w:rsidRPr="0067505A" w:rsidRDefault="00CE5ED3" w:rsidP="00920A63">
      <w:pPr>
        <w:pStyle w:val="Corpsdetexte"/>
        <w:numPr>
          <w:ilvl w:val="0"/>
          <w:numId w:val="67"/>
        </w:numPr>
        <w:tabs>
          <w:tab w:val="left" w:pos="1692"/>
        </w:tabs>
        <w:spacing w:before="0"/>
        <w:rPr>
          <w:rFonts w:cs="Helvetica"/>
        </w:rPr>
      </w:pPr>
      <w:r w:rsidRPr="0067505A">
        <w:rPr>
          <w:rFonts w:cs="Helvetica"/>
        </w:rPr>
        <w:t>Puits de recirculation des boues équipé de 2 pompes immergées de 72 m³/h,</w:t>
      </w:r>
    </w:p>
    <w:p w14:paraId="0806BD87" w14:textId="77777777" w:rsidR="00CE5ED3" w:rsidRPr="0067505A" w:rsidRDefault="00CE5ED3" w:rsidP="00920A63">
      <w:pPr>
        <w:pStyle w:val="Corpsdetexte"/>
        <w:numPr>
          <w:ilvl w:val="0"/>
          <w:numId w:val="67"/>
        </w:numPr>
        <w:tabs>
          <w:tab w:val="left" w:pos="1692"/>
        </w:tabs>
        <w:spacing w:before="0"/>
        <w:rPr>
          <w:rFonts w:cs="Helvetica"/>
        </w:rPr>
      </w:pPr>
      <w:r w:rsidRPr="0067505A">
        <w:rPr>
          <w:rFonts w:cs="Helvetica"/>
        </w:rPr>
        <w:t>Table d’égouttage d’une capacité de 15 m³/h permettant d’obtenir un taux de siccité de 5 à 7 %,</w:t>
      </w:r>
    </w:p>
    <w:p w14:paraId="05A191AE" w14:textId="77777777" w:rsidR="00CE5ED3" w:rsidRPr="0067505A" w:rsidRDefault="00CE5ED3" w:rsidP="00920A63">
      <w:pPr>
        <w:pStyle w:val="Corpsdetexte"/>
        <w:numPr>
          <w:ilvl w:val="0"/>
          <w:numId w:val="67"/>
        </w:numPr>
        <w:tabs>
          <w:tab w:val="left" w:pos="1692"/>
        </w:tabs>
        <w:spacing w:before="0"/>
        <w:rPr>
          <w:rFonts w:cs="Helvetica"/>
        </w:rPr>
      </w:pPr>
      <w:r w:rsidRPr="0067505A">
        <w:rPr>
          <w:rFonts w:cs="Helvetica"/>
        </w:rPr>
        <w:t xml:space="preserve">Déshydratation réalisée sur site avec un équipement mobile (filtre presse à bande mobile après injection de polymères), </w:t>
      </w:r>
    </w:p>
    <w:p w14:paraId="225E6514" w14:textId="77777777" w:rsidR="00CE5ED3" w:rsidRPr="0067505A" w:rsidRDefault="00CE5ED3" w:rsidP="00920A63">
      <w:pPr>
        <w:pStyle w:val="Corpsdetexte"/>
        <w:numPr>
          <w:ilvl w:val="0"/>
          <w:numId w:val="67"/>
        </w:numPr>
        <w:tabs>
          <w:tab w:val="left" w:pos="1692"/>
        </w:tabs>
        <w:spacing w:before="0"/>
        <w:rPr>
          <w:rFonts w:cs="Helvetica"/>
        </w:rPr>
      </w:pPr>
      <w:r w:rsidRPr="0067505A">
        <w:rPr>
          <w:rFonts w:cs="Helvetica"/>
        </w:rPr>
        <w:t>Stockage des boues dans un silo carré de 100 m³ dans l’enceinte du bâtiment de la station et dans un silo circulaire extérieur de 500 m³ couverts équipé d’un agitateur.</w:t>
      </w:r>
    </w:p>
    <w:p w14:paraId="1A5871D5" w14:textId="77777777" w:rsidR="00CE5ED3" w:rsidRPr="0067505A" w:rsidRDefault="00CE5ED3" w:rsidP="00CE5ED3">
      <w:pPr>
        <w:pStyle w:val="Corpsdetexte"/>
        <w:tabs>
          <w:tab w:val="left" w:pos="1692"/>
        </w:tabs>
        <w:spacing w:before="0"/>
        <w:ind w:left="0"/>
        <w:rPr>
          <w:rFonts w:cs="Helvetica"/>
        </w:rPr>
      </w:pPr>
    </w:p>
    <w:p w14:paraId="4E13A962" w14:textId="77777777" w:rsidR="00CE5ED3" w:rsidRPr="0067505A" w:rsidRDefault="00CE5ED3" w:rsidP="00CE5ED3">
      <w:pPr>
        <w:pStyle w:val="Corpsdetexte"/>
        <w:tabs>
          <w:tab w:val="left" w:pos="1692"/>
        </w:tabs>
        <w:spacing w:before="0"/>
        <w:ind w:left="0"/>
        <w:rPr>
          <w:rFonts w:cs="Helvetica"/>
        </w:rPr>
      </w:pPr>
      <w:r w:rsidRPr="0067505A">
        <w:rPr>
          <w:rFonts w:cs="Helvetica"/>
        </w:rPr>
        <w:t>Les boues déshydratées sont évacuées à côté de VESOUL pour du compostage avec des déchets verts (AGRICOMPOST).</w:t>
      </w:r>
    </w:p>
    <w:p w14:paraId="6355E67F" w14:textId="77777777" w:rsidR="00CE5ED3" w:rsidRPr="0067505A" w:rsidRDefault="00CE5ED3" w:rsidP="00CE5ED3">
      <w:pPr>
        <w:pStyle w:val="Corpsdetexte"/>
        <w:tabs>
          <w:tab w:val="left" w:pos="1692"/>
        </w:tabs>
        <w:spacing w:before="0"/>
        <w:ind w:left="0"/>
        <w:rPr>
          <w:rFonts w:cs="Helvetica"/>
        </w:rPr>
      </w:pPr>
      <w:r w:rsidRPr="0067505A">
        <w:rPr>
          <w:rFonts w:cs="Helvetica"/>
        </w:rPr>
        <w:t>Les autres déchets ont les destinations suivantes :</w:t>
      </w:r>
    </w:p>
    <w:p w14:paraId="7178846E" w14:textId="77777777" w:rsidR="00CE5ED3" w:rsidRPr="0067505A" w:rsidRDefault="00CE5ED3" w:rsidP="00CE5ED3">
      <w:pPr>
        <w:pStyle w:val="Corpsdetexte"/>
        <w:tabs>
          <w:tab w:val="left" w:pos="1692"/>
        </w:tabs>
        <w:spacing w:before="0"/>
        <w:ind w:left="0"/>
        <w:rPr>
          <w:rFonts w:cs="Helvetica"/>
        </w:rPr>
      </w:pPr>
    </w:p>
    <w:tbl>
      <w:tblPr>
        <w:tblStyle w:val="Grilledutableau"/>
        <w:tblW w:w="4781" w:type="pct"/>
        <w:tblInd w:w="421" w:type="dxa"/>
        <w:tblLook w:val="04A0" w:firstRow="1" w:lastRow="0" w:firstColumn="1" w:lastColumn="0" w:noHBand="0" w:noVBand="1"/>
      </w:tblPr>
      <w:tblGrid>
        <w:gridCol w:w="2126"/>
        <w:gridCol w:w="2232"/>
        <w:gridCol w:w="2405"/>
        <w:gridCol w:w="2444"/>
      </w:tblGrid>
      <w:tr w:rsidR="00CE5ED3" w:rsidRPr="0067505A" w14:paraId="2A5CE11D" w14:textId="77777777" w:rsidTr="00990314">
        <w:tc>
          <w:tcPr>
            <w:tcW w:w="1155" w:type="pct"/>
            <w:vAlign w:val="center"/>
          </w:tcPr>
          <w:p w14:paraId="377D5830"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Type de déchets</w:t>
            </w:r>
          </w:p>
        </w:tc>
        <w:tc>
          <w:tcPr>
            <w:tcW w:w="1212" w:type="pct"/>
            <w:vAlign w:val="center"/>
          </w:tcPr>
          <w:p w14:paraId="5EACF663"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Quantité annuelle</w:t>
            </w:r>
          </w:p>
        </w:tc>
        <w:tc>
          <w:tcPr>
            <w:tcW w:w="1306" w:type="pct"/>
            <w:vAlign w:val="center"/>
          </w:tcPr>
          <w:p w14:paraId="2C7522B6"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Quantité journalière</w:t>
            </w:r>
          </w:p>
        </w:tc>
        <w:tc>
          <w:tcPr>
            <w:tcW w:w="1327" w:type="pct"/>
            <w:vAlign w:val="center"/>
          </w:tcPr>
          <w:p w14:paraId="24C1656E"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Destination</w:t>
            </w:r>
          </w:p>
        </w:tc>
      </w:tr>
      <w:tr w:rsidR="00CE5ED3" w:rsidRPr="0067505A" w14:paraId="51E256D9" w14:textId="77777777" w:rsidTr="00990314">
        <w:trPr>
          <w:trHeight w:val="549"/>
        </w:trPr>
        <w:tc>
          <w:tcPr>
            <w:tcW w:w="1155" w:type="pct"/>
            <w:vAlign w:val="center"/>
          </w:tcPr>
          <w:p w14:paraId="4834D932"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Refus de dégrillage</w:t>
            </w:r>
          </w:p>
        </w:tc>
        <w:tc>
          <w:tcPr>
            <w:tcW w:w="1212" w:type="pct"/>
            <w:vAlign w:val="center"/>
          </w:tcPr>
          <w:p w14:paraId="2E7D2DD4"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1 000 kg</w:t>
            </w:r>
          </w:p>
        </w:tc>
        <w:tc>
          <w:tcPr>
            <w:tcW w:w="1306" w:type="pct"/>
            <w:vAlign w:val="center"/>
          </w:tcPr>
          <w:p w14:paraId="1353EF9E"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3 kg</w:t>
            </w:r>
          </w:p>
        </w:tc>
        <w:tc>
          <w:tcPr>
            <w:tcW w:w="1327" w:type="pct"/>
            <w:vAlign w:val="center"/>
          </w:tcPr>
          <w:p w14:paraId="161C2C76"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UIOM de PONTARLIER</w:t>
            </w:r>
          </w:p>
        </w:tc>
      </w:tr>
      <w:tr w:rsidR="00CE5ED3" w:rsidRPr="0067505A" w14:paraId="075A33B9" w14:textId="77777777" w:rsidTr="00990314">
        <w:tc>
          <w:tcPr>
            <w:tcW w:w="1155" w:type="pct"/>
            <w:vAlign w:val="center"/>
          </w:tcPr>
          <w:p w14:paraId="732AB492"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Sables</w:t>
            </w:r>
          </w:p>
        </w:tc>
        <w:tc>
          <w:tcPr>
            <w:tcW w:w="1212" w:type="pct"/>
            <w:vAlign w:val="center"/>
          </w:tcPr>
          <w:p w14:paraId="485E3AE7"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300 kg</w:t>
            </w:r>
          </w:p>
        </w:tc>
        <w:tc>
          <w:tcPr>
            <w:tcW w:w="1306" w:type="pct"/>
            <w:vAlign w:val="center"/>
          </w:tcPr>
          <w:p w14:paraId="62067F1E"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0,8 kg</w:t>
            </w:r>
          </w:p>
        </w:tc>
        <w:tc>
          <w:tcPr>
            <w:tcW w:w="1327" w:type="pct"/>
            <w:vAlign w:val="center"/>
          </w:tcPr>
          <w:p w14:paraId="2E477B84"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STEP de Besançon Port-</w:t>
            </w:r>
            <w:proofErr w:type="spellStart"/>
            <w:r w:rsidRPr="0067505A">
              <w:rPr>
                <w:rFonts w:cs="Helvetica"/>
              </w:rPr>
              <w:t>Douvot</w:t>
            </w:r>
            <w:proofErr w:type="spellEnd"/>
          </w:p>
        </w:tc>
      </w:tr>
      <w:tr w:rsidR="00CE5ED3" w:rsidRPr="0067505A" w14:paraId="394A6D3D" w14:textId="77777777" w:rsidTr="00990314">
        <w:trPr>
          <w:trHeight w:val="465"/>
        </w:trPr>
        <w:tc>
          <w:tcPr>
            <w:tcW w:w="1155" w:type="pct"/>
            <w:vAlign w:val="center"/>
          </w:tcPr>
          <w:p w14:paraId="2A7EFF99"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Graisses</w:t>
            </w:r>
          </w:p>
        </w:tc>
        <w:tc>
          <w:tcPr>
            <w:tcW w:w="1212" w:type="pct"/>
            <w:vAlign w:val="center"/>
          </w:tcPr>
          <w:p w14:paraId="65205DAE"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2 500 kg</w:t>
            </w:r>
          </w:p>
        </w:tc>
        <w:tc>
          <w:tcPr>
            <w:tcW w:w="1306" w:type="pct"/>
            <w:vAlign w:val="center"/>
          </w:tcPr>
          <w:p w14:paraId="25B6D8E5"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7 kg</w:t>
            </w:r>
          </w:p>
        </w:tc>
        <w:tc>
          <w:tcPr>
            <w:tcW w:w="1327" w:type="pct"/>
            <w:vAlign w:val="center"/>
          </w:tcPr>
          <w:p w14:paraId="72AB8641" w14:textId="77777777" w:rsidR="00CE5ED3" w:rsidRPr="0067505A" w:rsidRDefault="00CE5ED3" w:rsidP="00990314">
            <w:pPr>
              <w:pStyle w:val="Corpsdetexte"/>
              <w:tabs>
                <w:tab w:val="left" w:pos="1692"/>
              </w:tabs>
              <w:spacing w:before="0"/>
              <w:ind w:left="0"/>
              <w:jc w:val="center"/>
              <w:rPr>
                <w:rFonts w:cs="Helvetica"/>
              </w:rPr>
            </w:pPr>
            <w:r w:rsidRPr="0067505A">
              <w:rPr>
                <w:rFonts w:cs="Helvetica"/>
              </w:rPr>
              <w:t>UIOM de PONTARLIER</w:t>
            </w:r>
          </w:p>
        </w:tc>
      </w:tr>
    </w:tbl>
    <w:p w14:paraId="774DA04A" w14:textId="77777777" w:rsidR="00CE5ED3" w:rsidRPr="0067505A" w:rsidRDefault="00CE5ED3" w:rsidP="00CE5ED3">
      <w:pPr>
        <w:pStyle w:val="Corpsdetexte"/>
        <w:spacing w:before="0"/>
        <w:rPr>
          <w:rFonts w:cs="Helvetica"/>
        </w:rPr>
      </w:pPr>
    </w:p>
    <w:p w14:paraId="780B1CA2" w14:textId="77777777" w:rsidR="00CE5ED3" w:rsidRPr="0067505A" w:rsidRDefault="00CE5ED3" w:rsidP="00CE5ED3">
      <w:pPr>
        <w:pStyle w:val="Corpsdetexte"/>
        <w:spacing w:before="0"/>
        <w:ind w:left="0"/>
        <w:rPr>
          <w:rFonts w:cs="Helvetica"/>
        </w:rPr>
      </w:pPr>
      <w:r w:rsidRPr="0067505A">
        <w:rPr>
          <w:rFonts w:cs="Helvetica"/>
        </w:rPr>
        <w:t>Le synoptique du fonctionnement de la station d’épuration est présenté page suivante.</w:t>
      </w:r>
    </w:p>
    <w:p w14:paraId="5D566677" w14:textId="77777777" w:rsidR="00CE5ED3" w:rsidRPr="0067505A" w:rsidRDefault="00CE5ED3" w:rsidP="00CE5ED3">
      <w:pPr>
        <w:pStyle w:val="Corpsdetexte"/>
        <w:spacing w:before="0"/>
        <w:ind w:left="0"/>
        <w:rPr>
          <w:rFonts w:cs="Helvetica"/>
        </w:rPr>
        <w:sectPr w:rsidR="00CE5ED3" w:rsidRPr="0067505A" w:rsidSect="00C00910">
          <w:pgSz w:w="11907" w:h="16840" w:code="9"/>
          <w:pgMar w:top="1985" w:right="1134" w:bottom="1134" w:left="1134" w:header="568" w:footer="737" w:gutter="0"/>
          <w:cols w:space="720"/>
        </w:sectPr>
      </w:pPr>
    </w:p>
    <w:bookmarkEnd w:id="152"/>
    <w:p w14:paraId="3C9CC10C" w14:textId="77777777" w:rsidR="002A6796" w:rsidRPr="0067505A" w:rsidRDefault="002A6796" w:rsidP="002A6796">
      <w:pPr>
        <w:pStyle w:val="Corpsdetexte"/>
        <w:spacing w:before="0"/>
        <w:rPr>
          <w:sz w:val="22"/>
          <w:szCs w:val="22"/>
        </w:rPr>
      </w:pPr>
      <w:r w:rsidRPr="0067505A">
        <w:rPr>
          <w:noProof/>
        </w:rPr>
        <w:lastRenderedPageBreak/>
        <w:drawing>
          <wp:anchor distT="0" distB="0" distL="114300" distR="114300" simplePos="0" relativeHeight="252232704" behindDoc="1" locked="0" layoutInCell="1" allowOverlap="1" wp14:anchorId="38363A03" wp14:editId="135C5424">
            <wp:simplePos x="0" y="0"/>
            <wp:positionH relativeFrom="column">
              <wp:posOffset>7391773</wp:posOffset>
            </wp:positionH>
            <wp:positionV relativeFrom="paragraph">
              <wp:posOffset>6525</wp:posOffset>
            </wp:positionV>
            <wp:extent cx="2864634" cy="18000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64634" cy="1800000"/>
                    </a:xfrm>
                    <a:prstGeom prst="rect">
                      <a:avLst/>
                    </a:prstGeom>
                  </pic:spPr>
                </pic:pic>
              </a:graphicData>
            </a:graphic>
            <wp14:sizeRelH relativeFrom="margin">
              <wp14:pctWidth>0</wp14:pctWidth>
            </wp14:sizeRelH>
            <wp14:sizeRelV relativeFrom="margin">
              <wp14:pctHeight>0</wp14:pctHeight>
            </wp14:sizeRelV>
          </wp:anchor>
        </w:drawing>
      </w:r>
    </w:p>
    <w:p w14:paraId="64A6D016" w14:textId="77777777" w:rsidR="002A6796" w:rsidRPr="0067505A" w:rsidRDefault="002A6796" w:rsidP="002A6796">
      <w:pPr>
        <w:pStyle w:val="Corpsdetexte"/>
        <w:spacing w:before="0"/>
        <w:rPr>
          <w:sz w:val="22"/>
          <w:szCs w:val="22"/>
        </w:rPr>
      </w:pPr>
    </w:p>
    <w:p w14:paraId="6E89B6F4" w14:textId="77777777" w:rsidR="002A6796" w:rsidRPr="0067505A" w:rsidRDefault="002A6796" w:rsidP="002A6796">
      <w:pPr>
        <w:pStyle w:val="Corpsdetexte"/>
        <w:spacing w:before="0"/>
        <w:rPr>
          <w:sz w:val="22"/>
          <w:szCs w:val="22"/>
        </w:rPr>
      </w:pPr>
    </w:p>
    <w:p w14:paraId="343C9C1D" w14:textId="77777777" w:rsidR="002A6796" w:rsidRPr="0067505A" w:rsidRDefault="002A6796" w:rsidP="002A6796">
      <w:pPr>
        <w:pStyle w:val="Corpsdetexte"/>
        <w:spacing w:before="0"/>
        <w:rPr>
          <w:sz w:val="22"/>
          <w:szCs w:val="22"/>
        </w:rPr>
      </w:pPr>
      <w:r w:rsidRPr="0067505A">
        <w:rPr>
          <w:noProof/>
        </w:rPr>
        <w:drawing>
          <wp:anchor distT="0" distB="0" distL="114300" distR="114300" simplePos="0" relativeHeight="252231680" behindDoc="1" locked="0" layoutInCell="1" allowOverlap="1" wp14:anchorId="5814B4C1" wp14:editId="2D673B7D">
            <wp:simplePos x="0" y="0"/>
            <wp:positionH relativeFrom="column">
              <wp:posOffset>79286</wp:posOffset>
            </wp:positionH>
            <wp:positionV relativeFrom="paragraph">
              <wp:posOffset>57172</wp:posOffset>
            </wp:positionV>
            <wp:extent cx="3309677" cy="2160000"/>
            <wp:effectExtent l="0" t="0" r="508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309677" cy="2160000"/>
                    </a:xfrm>
                    <a:prstGeom prst="rect">
                      <a:avLst/>
                    </a:prstGeom>
                  </pic:spPr>
                </pic:pic>
              </a:graphicData>
            </a:graphic>
            <wp14:sizeRelH relativeFrom="margin">
              <wp14:pctWidth>0</wp14:pctWidth>
            </wp14:sizeRelH>
            <wp14:sizeRelV relativeFrom="margin">
              <wp14:pctHeight>0</wp14:pctHeight>
            </wp14:sizeRelV>
          </wp:anchor>
        </w:drawing>
      </w:r>
    </w:p>
    <w:p w14:paraId="143DC68D" w14:textId="77777777" w:rsidR="002A6796" w:rsidRPr="0067505A" w:rsidRDefault="002A6796" w:rsidP="002A6796">
      <w:pPr>
        <w:pStyle w:val="Corpsdetexte"/>
        <w:spacing w:before="0"/>
        <w:rPr>
          <w:sz w:val="22"/>
          <w:szCs w:val="22"/>
        </w:rPr>
      </w:pPr>
    </w:p>
    <w:p w14:paraId="20F6C3AD" w14:textId="77777777" w:rsidR="002A6796" w:rsidRPr="0067505A" w:rsidRDefault="002A6796" w:rsidP="002A6796">
      <w:pPr>
        <w:pStyle w:val="Corpsdetexte"/>
        <w:spacing w:before="0"/>
        <w:rPr>
          <w:sz w:val="22"/>
          <w:szCs w:val="22"/>
        </w:rPr>
      </w:pPr>
    </w:p>
    <w:p w14:paraId="35BD7D05"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39872" behindDoc="0" locked="0" layoutInCell="1" allowOverlap="1" wp14:anchorId="6C61E90C" wp14:editId="03366BDF">
                <wp:simplePos x="0" y="0"/>
                <wp:positionH relativeFrom="column">
                  <wp:posOffset>7414916</wp:posOffset>
                </wp:positionH>
                <wp:positionV relativeFrom="paragraph">
                  <wp:posOffset>54478</wp:posOffset>
                </wp:positionV>
                <wp:extent cx="1240221" cy="1719645"/>
                <wp:effectExtent l="0" t="38100" r="55245" b="33020"/>
                <wp:wrapNone/>
                <wp:docPr id="43" name="Connecteur droit avec flèche 43"/>
                <wp:cNvGraphicFramePr/>
                <a:graphic xmlns:a="http://schemas.openxmlformats.org/drawingml/2006/main">
                  <a:graphicData uri="http://schemas.microsoft.com/office/word/2010/wordprocessingShape">
                    <wps:wsp>
                      <wps:cNvCnPr/>
                      <wps:spPr>
                        <a:xfrm flipV="1">
                          <a:off x="0" y="0"/>
                          <a:ext cx="1240221" cy="1719645"/>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AC3AC0" id="_x0000_t32" coordsize="21600,21600" o:spt="32" o:oned="t" path="m,l21600,21600e" filled="f">
                <v:path arrowok="t" fillok="f" o:connecttype="none"/>
                <o:lock v:ext="edit" shapetype="t"/>
              </v:shapetype>
              <v:shape id="Connecteur droit avec flèche 43" o:spid="_x0000_s1026" type="#_x0000_t32" style="position:absolute;margin-left:583.85pt;margin-top:4.3pt;width:97.65pt;height:135.4pt;flip:y;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" strokecolor="lime" strokeweight="1.5pt">
                <v:stroke endarrow="block" joinstyle="miter"/>
              </v:shape>
            </w:pict>
          </mc:Fallback>
        </mc:AlternateContent>
      </w:r>
    </w:p>
    <w:p w14:paraId="4171F2FF" w14:textId="77777777" w:rsidR="002A6796" w:rsidRPr="0067505A" w:rsidRDefault="002A6796" w:rsidP="002A6796">
      <w:pPr>
        <w:pStyle w:val="Corpsdetexte"/>
        <w:spacing w:before="0"/>
        <w:rPr>
          <w:sz w:val="22"/>
          <w:szCs w:val="22"/>
        </w:rPr>
      </w:pPr>
    </w:p>
    <w:p w14:paraId="4B83F3BB" w14:textId="77777777" w:rsidR="002A6796" w:rsidRPr="0067505A" w:rsidRDefault="002A6796" w:rsidP="002A6796">
      <w:pPr>
        <w:pStyle w:val="Corpsdetexte"/>
        <w:spacing w:before="0"/>
        <w:rPr>
          <w:sz w:val="22"/>
          <w:szCs w:val="22"/>
        </w:rPr>
      </w:pPr>
      <w:r w:rsidRPr="0067505A">
        <w:rPr>
          <w:noProof/>
        </w:rPr>
        <w:drawing>
          <wp:anchor distT="0" distB="0" distL="114300" distR="114300" simplePos="0" relativeHeight="252230656" behindDoc="1" locked="0" layoutInCell="1" allowOverlap="1" wp14:anchorId="59D4FCE3" wp14:editId="5AF6771E">
            <wp:simplePos x="0" y="0"/>
            <wp:positionH relativeFrom="column">
              <wp:posOffset>3409315</wp:posOffset>
            </wp:positionH>
            <wp:positionV relativeFrom="paragraph">
              <wp:posOffset>12065</wp:posOffset>
            </wp:positionV>
            <wp:extent cx="8945880" cy="5039995"/>
            <wp:effectExtent l="0" t="0" r="7620" b="82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45880" cy="503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37A2"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38848" behindDoc="0" locked="0" layoutInCell="1" allowOverlap="1" wp14:anchorId="3C44A4E6" wp14:editId="3076CDB8">
                <wp:simplePos x="0" y="0"/>
                <wp:positionH relativeFrom="column">
                  <wp:posOffset>2212295</wp:posOffset>
                </wp:positionH>
                <wp:positionV relativeFrom="paragraph">
                  <wp:posOffset>146138</wp:posOffset>
                </wp:positionV>
                <wp:extent cx="2648607" cy="1166648"/>
                <wp:effectExtent l="38100" t="38100" r="37465" b="33655"/>
                <wp:wrapNone/>
                <wp:docPr id="44" name="Connecteur droit avec flèche 44"/>
                <wp:cNvGraphicFramePr/>
                <a:graphic xmlns:a="http://schemas.openxmlformats.org/drawingml/2006/main">
                  <a:graphicData uri="http://schemas.microsoft.com/office/word/2010/wordprocessingShape">
                    <wps:wsp>
                      <wps:cNvCnPr/>
                      <wps:spPr>
                        <a:xfrm>
                          <a:off x="0" y="0"/>
                          <a:ext cx="2648607" cy="1166648"/>
                        </a:xfrm>
                        <a:prstGeom prst="straightConnector1">
                          <a:avLst/>
                        </a:prstGeom>
                        <a:ln w="19050">
                          <a:solidFill>
                            <a:srgbClr val="00FF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D7317" id="Connecteur droit avec flèche 44" o:spid="_x0000_s1026" type="#_x0000_t32" style="position:absolute;margin-left:174.2pt;margin-top:11.5pt;width:208.55pt;height:91.85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" strokecolor="lime" strokeweight="1.5pt">
                <v:stroke startarrow="open" joinstyle="miter"/>
              </v:shape>
            </w:pict>
          </mc:Fallback>
        </mc:AlternateContent>
      </w:r>
    </w:p>
    <w:p w14:paraId="0EA50E82" w14:textId="77777777" w:rsidR="002A6796" w:rsidRPr="0067505A" w:rsidRDefault="002A6796" w:rsidP="002A6796">
      <w:pPr>
        <w:pStyle w:val="Corpsdetexte"/>
        <w:spacing w:before="0"/>
        <w:rPr>
          <w:sz w:val="22"/>
          <w:szCs w:val="22"/>
        </w:rPr>
      </w:pPr>
    </w:p>
    <w:p w14:paraId="6D2A3DBB" w14:textId="77777777" w:rsidR="002A6796" w:rsidRPr="0067505A" w:rsidRDefault="002A6796" w:rsidP="002A6796">
      <w:pPr>
        <w:pStyle w:val="Corpsdetexte"/>
        <w:spacing w:before="0"/>
        <w:rPr>
          <w:sz w:val="22"/>
          <w:szCs w:val="22"/>
        </w:rPr>
      </w:pPr>
    </w:p>
    <w:p w14:paraId="088F2B18" w14:textId="77777777" w:rsidR="002A6796" w:rsidRPr="0067505A" w:rsidRDefault="002A6796" w:rsidP="002A6796">
      <w:pPr>
        <w:pStyle w:val="Corpsdetexte"/>
        <w:spacing w:before="0"/>
        <w:rPr>
          <w:sz w:val="22"/>
          <w:szCs w:val="22"/>
        </w:rPr>
      </w:pPr>
    </w:p>
    <w:p w14:paraId="7774EA71" w14:textId="77777777" w:rsidR="002A6796" w:rsidRPr="0067505A" w:rsidRDefault="002A6796" w:rsidP="002A6796">
      <w:pPr>
        <w:pStyle w:val="Corpsdetexte"/>
        <w:spacing w:before="0"/>
        <w:rPr>
          <w:sz w:val="22"/>
          <w:szCs w:val="22"/>
        </w:rPr>
      </w:pPr>
    </w:p>
    <w:p w14:paraId="5B52F021" w14:textId="77777777" w:rsidR="002A6796" w:rsidRPr="0067505A" w:rsidRDefault="002A6796" w:rsidP="002A6796">
      <w:pPr>
        <w:pStyle w:val="Corpsdetexte"/>
        <w:spacing w:before="0"/>
        <w:rPr>
          <w:sz w:val="22"/>
          <w:szCs w:val="22"/>
        </w:rPr>
      </w:pPr>
    </w:p>
    <w:p w14:paraId="17D2FE3A" w14:textId="77777777" w:rsidR="002A6796" w:rsidRPr="0067505A" w:rsidRDefault="002A6796" w:rsidP="002A6796">
      <w:pPr>
        <w:pStyle w:val="Corpsdetexte"/>
        <w:spacing w:before="0"/>
        <w:rPr>
          <w:sz w:val="22"/>
          <w:szCs w:val="22"/>
        </w:rPr>
      </w:pPr>
    </w:p>
    <w:p w14:paraId="146FC18D" w14:textId="77777777" w:rsidR="002A6796" w:rsidRPr="0067505A" w:rsidRDefault="002A6796" w:rsidP="002A6796">
      <w:pPr>
        <w:pStyle w:val="Corpsdetexte"/>
        <w:spacing w:before="0"/>
        <w:rPr>
          <w:sz w:val="22"/>
          <w:szCs w:val="22"/>
        </w:rPr>
      </w:pPr>
    </w:p>
    <w:p w14:paraId="1E6106D5" w14:textId="77777777" w:rsidR="002A6796" w:rsidRPr="0067505A" w:rsidRDefault="002A6796" w:rsidP="002A6796">
      <w:pPr>
        <w:pStyle w:val="Corpsdetexte"/>
        <w:spacing w:before="0"/>
        <w:rPr>
          <w:sz w:val="22"/>
          <w:szCs w:val="22"/>
        </w:rPr>
      </w:pPr>
    </w:p>
    <w:p w14:paraId="0B4FCD3C" w14:textId="77777777" w:rsidR="002A6796" w:rsidRPr="0067505A" w:rsidRDefault="002A6796" w:rsidP="002A6796">
      <w:pPr>
        <w:pStyle w:val="Corpsdetexte"/>
        <w:spacing w:before="0"/>
        <w:rPr>
          <w:sz w:val="22"/>
          <w:szCs w:val="22"/>
        </w:rPr>
      </w:pPr>
    </w:p>
    <w:p w14:paraId="0F811E96" w14:textId="77777777" w:rsidR="002A6796" w:rsidRPr="0067505A" w:rsidRDefault="002A6796" w:rsidP="002A6796">
      <w:pPr>
        <w:pStyle w:val="Corpsdetexte"/>
        <w:spacing w:before="0"/>
        <w:rPr>
          <w:sz w:val="22"/>
          <w:szCs w:val="22"/>
        </w:rPr>
      </w:pPr>
    </w:p>
    <w:p w14:paraId="677F2546" w14:textId="77777777" w:rsidR="002A6796" w:rsidRPr="0067505A" w:rsidRDefault="002A6796" w:rsidP="002A6796">
      <w:pPr>
        <w:pStyle w:val="Corpsdetexte"/>
        <w:spacing w:before="0"/>
        <w:rPr>
          <w:sz w:val="22"/>
          <w:szCs w:val="22"/>
        </w:rPr>
      </w:pPr>
    </w:p>
    <w:p w14:paraId="13C5E4E5" w14:textId="77777777" w:rsidR="002A6796" w:rsidRPr="0067505A" w:rsidRDefault="002A6796" w:rsidP="002A6796">
      <w:pPr>
        <w:pStyle w:val="Corpsdetexte"/>
        <w:spacing w:before="0"/>
        <w:rPr>
          <w:sz w:val="22"/>
          <w:szCs w:val="22"/>
        </w:rPr>
      </w:pPr>
      <w:r w:rsidRPr="0067505A">
        <w:rPr>
          <w:noProof/>
        </w:rPr>
        <w:drawing>
          <wp:anchor distT="0" distB="0" distL="114300" distR="114300" simplePos="0" relativeHeight="252233728" behindDoc="1" locked="0" layoutInCell="1" allowOverlap="1" wp14:anchorId="58BECE3B" wp14:editId="2AFA84BA">
            <wp:simplePos x="0" y="0"/>
            <wp:positionH relativeFrom="column">
              <wp:posOffset>1097455</wp:posOffset>
            </wp:positionH>
            <wp:positionV relativeFrom="paragraph">
              <wp:posOffset>6350</wp:posOffset>
            </wp:positionV>
            <wp:extent cx="2743784" cy="21600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743784" cy="2160000"/>
                    </a:xfrm>
                    <a:prstGeom prst="rect">
                      <a:avLst/>
                    </a:prstGeom>
                  </pic:spPr>
                </pic:pic>
              </a:graphicData>
            </a:graphic>
            <wp14:sizeRelH relativeFrom="margin">
              <wp14:pctWidth>0</wp14:pctWidth>
            </wp14:sizeRelH>
            <wp14:sizeRelV relativeFrom="margin">
              <wp14:pctHeight>0</wp14:pctHeight>
            </wp14:sizeRelV>
          </wp:anchor>
        </w:drawing>
      </w:r>
    </w:p>
    <w:p w14:paraId="29EADF56" w14:textId="77777777" w:rsidR="002A6796" w:rsidRPr="0067505A" w:rsidRDefault="002A6796" w:rsidP="002A6796">
      <w:pPr>
        <w:pStyle w:val="Corpsdetexte"/>
        <w:spacing w:before="0"/>
        <w:rPr>
          <w:sz w:val="22"/>
          <w:szCs w:val="22"/>
        </w:rPr>
      </w:pPr>
    </w:p>
    <w:p w14:paraId="3286BE49" w14:textId="77777777" w:rsidR="002A6796" w:rsidRPr="0067505A" w:rsidRDefault="002A6796" w:rsidP="002A6796">
      <w:pPr>
        <w:pStyle w:val="Corpsdetexte"/>
        <w:spacing w:before="0"/>
        <w:rPr>
          <w:sz w:val="22"/>
          <w:szCs w:val="22"/>
        </w:rPr>
      </w:pPr>
    </w:p>
    <w:p w14:paraId="763EBA67"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40896" behindDoc="0" locked="0" layoutInCell="1" allowOverlap="1" wp14:anchorId="67C29E7F" wp14:editId="3047608E">
                <wp:simplePos x="0" y="0"/>
                <wp:positionH relativeFrom="column">
                  <wp:posOffset>2601179</wp:posOffset>
                </wp:positionH>
                <wp:positionV relativeFrom="paragraph">
                  <wp:posOffset>117562</wp:posOffset>
                </wp:positionV>
                <wp:extent cx="3961984" cy="580193"/>
                <wp:effectExtent l="38100" t="0" r="19685" b="86995"/>
                <wp:wrapNone/>
                <wp:docPr id="45" name="Connecteur droit avec flèche 45"/>
                <wp:cNvGraphicFramePr/>
                <a:graphic xmlns:a="http://schemas.openxmlformats.org/drawingml/2006/main">
                  <a:graphicData uri="http://schemas.microsoft.com/office/word/2010/wordprocessingShape">
                    <wps:wsp>
                      <wps:cNvCnPr/>
                      <wps:spPr>
                        <a:xfrm flipH="1">
                          <a:off x="0" y="0"/>
                          <a:ext cx="3961984" cy="58019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6D935" id="Connecteur droit avec flèche 45" o:spid="_x0000_s1026" type="#_x0000_t32" style="position:absolute;margin-left:204.8pt;margin-top:9.25pt;width:311.95pt;height:45.7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" strokecolor="lime" strokeweight="1.5pt">
                <v:stroke endarrow="block" joinstyle="miter"/>
              </v:shape>
            </w:pict>
          </mc:Fallback>
        </mc:AlternateContent>
      </w:r>
    </w:p>
    <w:p w14:paraId="5F81F0FC" w14:textId="77777777" w:rsidR="002A6796" w:rsidRPr="0067505A" w:rsidRDefault="002A6796" w:rsidP="002A6796">
      <w:pPr>
        <w:pStyle w:val="Corpsdetexte"/>
        <w:spacing w:before="0"/>
        <w:rPr>
          <w:sz w:val="22"/>
          <w:szCs w:val="22"/>
        </w:rPr>
      </w:pPr>
    </w:p>
    <w:p w14:paraId="1706DF39" w14:textId="77777777" w:rsidR="002A6796" w:rsidRPr="0067505A" w:rsidRDefault="002A6796" w:rsidP="002A6796">
      <w:pPr>
        <w:pStyle w:val="Corpsdetexte"/>
        <w:spacing w:before="0"/>
        <w:rPr>
          <w:sz w:val="22"/>
          <w:szCs w:val="22"/>
        </w:rPr>
      </w:pPr>
    </w:p>
    <w:p w14:paraId="7DAE41DB" w14:textId="77777777" w:rsidR="002A6796" w:rsidRPr="0067505A" w:rsidRDefault="002A6796" w:rsidP="002A6796">
      <w:pPr>
        <w:pStyle w:val="Corpsdetexte"/>
        <w:spacing w:before="0"/>
        <w:rPr>
          <w:sz w:val="22"/>
          <w:szCs w:val="22"/>
        </w:rPr>
      </w:pPr>
    </w:p>
    <w:p w14:paraId="21215896"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42944" behindDoc="0" locked="0" layoutInCell="1" allowOverlap="1" wp14:anchorId="3D4FE913" wp14:editId="3DAD4E4D">
                <wp:simplePos x="0" y="0"/>
                <wp:positionH relativeFrom="column">
                  <wp:posOffset>8938851</wp:posOffset>
                </wp:positionH>
                <wp:positionV relativeFrom="paragraph">
                  <wp:posOffset>55353</wp:posOffset>
                </wp:positionV>
                <wp:extent cx="683238" cy="2484383"/>
                <wp:effectExtent l="57150" t="38100" r="22225" b="30480"/>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683238" cy="248438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4C8F2" id="Connecteur droit avec flèche 46" o:spid="_x0000_s1026" type="#_x0000_t32" style="position:absolute;margin-left:703.85pt;margin-top:4.35pt;width:53.8pt;height:195.6pt;flip:x y;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" strokecolor="lime" strokeweight="1.5pt">
                <v:stroke endarrow="block" joinstyle="miter"/>
              </v:shape>
            </w:pict>
          </mc:Fallback>
        </mc:AlternateContent>
      </w:r>
    </w:p>
    <w:p w14:paraId="175026DF" w14:textId="77777777" w:rsidR="002A6796" w:rsidRPr="0067505A" w:rsidRDefault="002A6796" w:rsidP="002A6796">
      <w:pPr>
        <w:pStyle w:val="Corpsdetexte"/>
        <w:spacing w:before="0"/>
        <w:rPr>
          <w:sz w:val="22"/>
          <w:szCs w:val="22"/>
        </w:rPr>
      </w:pPr>
    </w:p>
    <w:p w14:paraId="78EFEB36" w14:textId="77777777" w:rsidR="002A6796" w:rsidRPr="0067505A" w:rsidRDefault="002A6796" w:rsidP="002A6796">
      <w:pPr>
        <w:pStyle w:val="Corpsdetexte"/>
        <w:spacing w:before="0"/>
        <w:rPr>
          <w:sz w:val="22"/>
          <w:szCs w:val="22"/>
        </w:rPr>
      </w:pPr>
    </w:p>
    <w:p w14:paraId="271F6B48"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41920" behindDoc="0" locked="0" layoutInCell="1" allowOverlap="1" wp14:anchorId="3CA1B5FE" wp14:editId="22CF98D5">
                <wp:simplePos x="0" y="0"/>
                <wp:positionH relativeFrom="column">
                  <wp:posOffset>3074144</wp:posOffset>
                </wp:positionH>
                <wp:positionV relativeFrom="paragraph">
                  <wp:posOffset>161464</wp:posOffset>
                </wp:positionV>
                <wp:extent cx="3737370" cy="2049517"/>
                <wp:effectExtent l="38100" t="0" r="15875" b="65405"/>
                <wp:wrapNone/>
                <wp:docPr id="47" name="Connecteur droit avec flèche 47"/>
                <wp:cNvGraphicFramePr/>
                <a:graphic xmlns:a="http://schemas.openxmlformats.org/drawingml/2006/main">
                  <a:graphicData uri="http://schemas.microsoft.com/office/word/2010/wordprocessingShape">
                    <wps:wsp>
                      <wps:cNvCnPr/>
                      <wps:spPr>
                        <a:xfrm flipH="1">
                          <a:off x="0" y="0"/>
                          <a:ext cx="3737370" cy="2049517"/>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75F8C" id="Connecteur droit avec flèche 47" o:spid="_x0000_s1026" type="#_x0000_t32" style="position:absolute;margin-left:242.05pt;margin-top:12.7pt;width:294.3pt;height:161.4pt;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" strokecolor="lime" strokeweight="1.5pt">
                <v:stroke endarrow="block" joinstyle="miter"/>
              </v:shape>
            </w:pict>
          </mc:Fallback>
        </mc:AlternateContent>
      </w:r>
    </w:p>
    <w:p w14:paraId="7B637BF3" w14:textId="77777777" w:rsidR="002A6796" w:rsidRPr="0067505A" w:rsidRDefault="002A6796" w:rsidP="002A6796">
      <w:pPr>
        <w:pStyle w:val="Corpsdetexte"/>
        <w:spacing w:before="0"/>
        <w:rPr>
          <w:sz w:val="22"/>
          <w:szCs w:val="22"/>
        </w:rPr>
      </w:pPr>
    </w:p>
    <w:p w14:paraId="32970E77" w14:textId="77777777" w:rsidR="002A6796" w:rsidRPr="0067505A" w:rsidRDefault="002A6796" w:rsidP="002A6796">
      <w:pPr>
        <w:pStyle w:val="Corpsdetexte"/>
        <w:spacing w:before="0"/>
        <w:rPr>
          <w:sz w:val="22"/>
          <w:szCs w:val="22"/>
        </w:rPr>
      </w:pPr>
      <w:r w:rsidRPr="0067505A">
        <w:rPr>
          <w:noProof/>
          <w:sz w:val="22"/>
          <w:szCs w:val="22"/>
        </w:rPr>
        <mc:AlternateContent>
          <mc:Choice Requires="wps">
            <w:drawing>
              <wp:anchor distT="0" distB="0" distL="114300" distR="114300" simplePos="0" relativeHeight="252243968" behindDoc="0" locked="0" layoutInCell="1" allowOverlap="1" wp14:anchorId="1126E8C4" wp14:editId="1CBC6253">
                <wp:simplePos x="0" y="0"/>
                <wp:positionH relativeFrom="column">
                  <wp:posOffset>10305261</wp:posOffset>
                </wp:positionH>
                <wp:positionV relativeFrom="paragraph">
                  <wp:posOffset>57696</wp:posOffset>
                </wp:positionV>
                <wp:extent cx="2534591" cy="1639549"/>
                <wp:effectExtent l="38100" t="38100" r="18415" b="1841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2534591" cy="1639549"/>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19F01" id="Connecteur droit avec flèche 48" o:spid="_x0000_s1026" type="#_x0000_t32" style="position:absolute;margin-left:811.45pt;margin-top:4.55pt;width:199.55pt;height:129.1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" strokecolor="lime" strokeweight="1.5pt">
                <v:stroke endarrow="block" joinstyle="miter"/>
              </v:shape>
            </w:pict>
          </mc:Fallback>
        </mc:AlternateContent>
      </w:r>
    </w:p>
    <w:p w14:paraId="6812C85D" w14:textId="77777777" w:rsidR="002A6796" w:rsidRPr="0067505A" w:rsidRDefault="002A6796" w:rsidP="002A6796">
      <w:pPr>
        <w:pStyle w:val="Corpsdetexte"/>
        <w:spacing w:before="0"/>
        <w:rPr>
          <w:sz w:val="22"/>
          <w:szCs w:val="22"/>
        </w:rPr>
      </w:pPr>
    </w:p>
    <w:p w14:paraId="339D8F86" w14:textId="77777777" w:rsidR="002A6796" w:rsidRPr="0067505A" w:rsidRDefault="002A6796" w:rsidP="002A6796">
      <w:pPr>
        <w:pStyle w:val="Corpsdetexte"/>
        <w:spacing w:before="0"/>
        <w:rPr>
          <w:sz w:val="22"/>
          <w:szCs w:val="22"/>
        </w:rPr>
      </w:pPr>
    </w:p>
    <w:p w14:paraId="3E97C532" w14:textId="77777777" w:rsidR="002A6796" w:rsidRPr="0067505A" w:rsidRDefault="002A6796" w:rsidP="002A6796">
      <w:pPr>
        <w:pStyle w:val="Corpsdetexte"/>
        <w:spacing w:before="0"/>
        <w:rPr>
          <w:sz w:val="22"/>
          <w:szCs w:val="22"/>
        </w:rPr>
      </w:pPr>
    </w:p>
    <w:p w14:paraId="5F74EDDF" w14:textId="77777777" w:rsidR="002A6796" w:rsidRPr="0067505A" w:rsidRDefault="002A6796" w:rsidP="002A6796">
      <w:pPr>
        <w:pStyle w:val="Corpsdetexte"/>
        <w:spacing w:before="0"/>
        <w:rPr>
          <w:sz w:val="22"/>
          <w:szCs w:val="22"/>
        </w:rPr>
      </w:pPr>
    </w:p>
    <w:p w14:paraId="23D674A2" w14:textId="77777777" w:rsidR="002A6796" w:rsidRPr="0067505A" w:rsidRDefault="002A6796" w:rsidP="002A6796">
      <w:pPr>
        <w:pStyle w:val="Corpsdetexte"/>
        <w:spacing w:before="0"/>
        <w:rPr>
          <w:sz w:val="22"/>
          <w:szCs w:val="22"/>
        </w:rPr>
      </w:pPr>
      <w:r w:rsidRPr="0067505A">
        <w:rPr>
          <w:noProof/>
        </w:rPr>
        <w:drawing>
          <wp:anchor distT="0" distB="0" distL="114300" distR="114300" simplePos="0" relativeHeight="252236800" behindDoc="1" locked="0" layoutInCell="1" allowOverlap="1" wp14:anchorId="0214C9B2" wp14:editId="728A6656">
            <wp:simplePos x="0" y="0"/>
            <wp:positionH relativeFrom="column">
              <wp:posOffset>11481435</wp:posOffset>
            </wp:positionH>
            <wp:positionV relativeFrom="paragraph">
              <wp:posOffset>12700</wp:posOffset>
            </wp:positionV>
            <wp:extent cx="2391410" cy="1799590"/>
            <wp:effectExtent l="0" t="0" r="889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391410" cy="1799590"/>
                    </a:xfrm>
                    <a:prstGeom prst="rect">
                      <a:avLst/>
                    </a:prstGeom>
                  </pic:spPr>
                </pic:pic>
              </a:graphicData>
            </a:graphic>
            <wp14:sizeRelH relativeFrom="margin">
              <wp14:pctWidth>0</wp14:pctWidth>
            </wp14:sizeRelH>
            <wp14:sizeRelV relativeFrom="margin">
              <wp14:pctHeight>0</wp14:pctHeight>
            </wp14:sizeRelV>
          </wp:anchor>
        </w:drawing>
      </w:r>
      <w:r w:rsidRPr="0067505A">
        <w:rPr>
          <w:noProof/>
        </w:rPr>
        <w:drawing>
          <wp:anchor distT="0" distB="0" distL="114300" distR="114300" simplePos="0" relativeHeight="252235776" behindDoc="1" locked="0" layoutInCell="1" allowOverlap="1" wp14:anchorId="4284E5AF" wp14:editId="7F6C3F77">
            <wp:simplePos x="0" y="0"/>
            <wp:positionH relativeFrom="column">
              <wp:posOffset>8674735</wp:posOffset>
            </wp:positionH>
            <wp:positionV relativeFrom="paragraph">
              <wp:posOffset>11430</wp:posOffset>
            </wp:positionV>
            <wp:extent cx="2353310" cy="179959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353310" cy="1799590"/>
                    </a:xfrm>
                    <a:prstGeom prst="rect">
                      <a:avLst/>
                    </a:prstGeom>
                  </pic:spPr>
                </pic:pic>
              </a:graphicData>
            </a:graphic>
            <wp14:sizeRelH relativeFrom="margin">
              <wp14:pctWidth>0</wp14:pctWidth>
            </wp14:sizeRelH>
            <wp14:sizeRelV relativeFrom="margin">
              <wp14:pctHeight>0</wp14:pctHeight>
            </wp14:sizeRelV>
          </wp:anchor>
        </w:drawing>
      </w:r>
      <w:r w:rsidRPr="0067505A">
        <w:rPr>
          <w:noProof/>
        </w:rPr>
        <w:drawing>
          <wp:anchor distT="0" distB="0" distL="114300" distR="114300" simplePos="0" relativeHeight="252234752" behindDoc="1" locked="0" layoutInCell="1" allowOverlap="1" wp14:anchorId="76CBB0B6" wp14:editId="7F473950">
            <wp:simplePos x="0" y="0"/>
            <wp:positionH relativeFrom="column">
              <wp:posOffset>1559560</wp:posOffset>
            </wp:positionH>
            <wp:positionV relativeFrom="paragraph">
              <wp:posOffset>12065</wp:posOffset>
            </wp:positionV>
            <wp:extent cx="2512695" cy="2159635"/>
            <wp:effectExtent l="0" t="0" r="190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512695" cy="2159635"/>
                    </a:xfrm>
                    <a:prstGeom prst="rect">
                      <a:avLst/>
                    </a:prstGeom>
                  </pic:spPr>
                </pic:pic>
              </a:graphicData>
            </a:graphic>
            <wp14:sizeRelH relativeFrom="margin">
              <wp14:pctWidth>0</wp14:pctWidth>
            </wp14:sizeRelH>
            <wp14:sizeRelV relativeFrom="margin">
              <wp14:pctHeight>0</wp14:pctHeight>
            </wp14:sizeRelV>
          </wp:anchor>
        </w:drawing>
      </w:r>
    </w:p>
    <w:p w14:paraId="75451E8D" w14:textId="77777777" w:rsidR="002A6796" w:rsidRPr="0067505A" w:rsidRDefault="002A6796" w:rsidP="002A6796">
      <w:pPr>
        <w:pStyle w:val="Corpsdetexte"/>
        <w:spacing w:before="0"/>
        <w:rPr>
          <w:sz w:val="22"/>
          <w:szCs w:val="22"/>
        </w:rPr>
      </w:pPr>
    </w:p>
    <w:p w14:paraId="77B1EDCC" w14:textId="77777777" w:rsidR="002A6796" w:rsidRPr="0067505A" w:rsidRDefault="002A6796" w:rsidP="002A6796">
      <w:pPr>
        <w:pStyle w:val="Corpsdetexte"/>
        <w:spacing w:before="0"/>
        <w:rPr>
          <w:sz w:val="22"/>
          <w:szCs w:val="22"/>
        </w:rPr>
      </w:pPr>
      <w:r w:rsidRPr="0067505A">
        <w:rPr>
          <w:noProof/>
        </w:rPr>
        <w:drawing>
          <wp:anchor distT="0" distB="0" distL="114300" distR="114300" simplePos="0" relativeHeight="252237824" behindDoc="1" locked="0" layoutInCell="1" allowOverlap="1" wp14:anchorId="6A6EB45C" wp14:editId="340A28D4">
            <wp:simplePos x="0" y="0"/>
            <wp:positionH relativeFrom="column">
              <wp:posOffset>6646939</wp:posOffset>
            </wp:positionH>
            <wp:positionV relativeFrom="paragraph">
              <wp:posOffset>14824</wp:posOffset>
            </wp:positionV>
            <wp:extent cx="1335789" cy="180000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335789" cy="1800000"/>
                    </a:xfrm>
                    <a:prstGeom prst="rect">
                      <a:avLst/>
                    </a:prstGeom>
                  </pic:spPr>
                </pic:pic>
              </a:graphicData>
            </a:graphic>
            <wp14:sizeRelH relativeFrom="margin">
              <wp14:pctWidth>0</wp14:pctWidth>
            </wp14:sizeRelH>
            <wp14:sizeRelV relativeFrom="margin">
              <wp14:pctHeight>0</wp14:pctHeight>
            </wp14:sizeRelV>
          </wp:anchor>
        </w:drawing>
      </w:r>
    </w:p>
    <w:p w14:paraId="7FFC9E92" w14:textId="77777777" w:rsidR="002A6796" w:rsidRPr="0067505A" w:rsidRDefault="002A6796" w:rsidP="002A6796">
      <w:pPr>
        <w:pStyle w:val="Corpsdetexte"/>
        <w:spacing w:before="0"/>
        <w:rPr>
          <w:sz w:val="22"/>
          <w:szCs w:val="22"/>
        </w:rPr>
      </w:pPr>
    </w:p>
    <w:p w14:paraId="195C43CC" w14:textId="77777777" w:rsidR="002A6796" w:rsidRPr="0067505A" w:rsidRDefault="002A6796" w:rsidP="002A6796">
      <w:pPr>
        <w:pStyle w:val="Corpsdetexte"/>
        <w:spacing w:before="0"/>
        <w:rPr>
          <w:sz w:val="22"/>
          <w:szCs w:val="22"/>
        </w:rPr>
      </w:pPr>
    </w:p>
    <w:p w14:paraId="03A1AD39" w14:textId="77777777" w:rsidR="002A6796" w:rsidRPr="0067505A" w:rsidRDefault="002A6796" w:rsidP="002A6796">
      <w:pPr>
        <w:pStyle w:val="Corpsdetexte"/>
        <w:spacing w:before="0"/>
        <w:rPr>
          <w:sz w:val="22"/>
          <w:szCs w:val="22"/>
        </w:rPr>
      </w:pPr>
    </w:p>
    <w:p w14:paraId="6C7F1B74" w14:textId="77777777" w:rsidR="002A6796" w:rsidRPr="0067505A" w:rsidRDefault="002A6796" w:rsidP="002A6796">
      <w:pPr>
        <w:pStyle w:val="Corpsdetexte"/>
        <w:spacing w:before="0"/>
        <w:rPr>
          <w:sz w:val="22"/>
          <w:szCs w:val="22"/>
        </w:rPr>
      </w:pPr>
    </w:p>
    <w:p w14:paraId="634D105F" w14:textId="77777777" w:rsidR="002A6796" w:rsidRPr="0067505A" w:rsidRDefault="002A6796" w:rsidP="002A6796">
      <w:pPr>
        <w:pStyle w:val="Corpsdetexte"/>
        <w:spacing w:before="0"/>
        <w:rPr>
          <w:sz w:val="22"/>
          <w:szCs w:val="22"/>
        </w:rPr>
      </w:pPr>
    </w:p>
    <w:p w14:paraId="1E7A079F" w14:textId="77777777" w:rsidR="002A6796" w:rsidRPr="0067505A" w:rsidRDefault="002A6796" w:rsidP="002A6796">
      <w:pPr>
        <w:pStyle w:val="Corpsdetexte"/>
        <w:spacing w:before="0"/>
        <w:rPr>
          <w:sz w:val="22"/>
          <w:szCs w:val="22"/>
        </w:rPr>
      </w:pPr>
    </w:p>
    <w:p w14:paraId="4A8322F2" w14:textId="77777777" w:rsidR="002A6796" w:rsidRPr="0067505A" w:rsidRDefault="002A6796" w:rsidP="002A6796">
      <w:pPr>
        <w:pStyle w:val="Corpsdetexte"/>
        <w:spacing w:before="0"/>
        <w:rPr>
          <w:sz w:val="22"/>
          <w:szCs w:val="22"/>
        </w:rPr>
      </w:pPr>
    </w:p>
    <w:p w14:paraId="23E082FF" w14:textId="77777777" w:rsidR="002A6796" w:rsidRPr="0067505A" w:rsidRDefault="002A6796" w:rsidP="002A6796">
      <w:pPr>
        <w:pStyle w:val="Corpsdetexte"/>
        <w:spacing w:before="0"/>
        <w:rPr>
          <w:sz w:val="22"/>
          <w:szCs w:val="22"/>
        </w:rPr>
      </w:pPr>
    </w:p>
    <w:p w14:paraId="770E2562" w14:textId="77777777" w:rsidR="002A6796" w:rsidRPr="0067505A" w:rsidRDefault="002A6796" w:rsidP="002A6796">
      <w:pPr>
        <w:pStyle w:val="Corpsdetexte"/>
        <w:spacing w:before="0"/>
        <w:rPr>
          <w:sz w:val="22"/>
          <w:szCs w:val="22"/>
        </w:rPr>
      </w:pPr>
    </w:p>
    <w:p w14:paraId="74BD1C01" w14:textId="77777777" w:rsidR="002A6796" w:rsidRPr="0067505A" w:rsidRDefault="002A6796" w:rsidP="002A6796">
      <w:pPr>
        <w:pStyle w:val="Corpsdetexte"/>
        <w:spacing w:before="0"/>
        <w:rPr>
          <w:sz w:val="22"/>
          <w:szCs w:val="22"/>
        </w:rPr>
      </w:pPr>
    </w:p>
    <w:p w14:paraId="15E858DD" w14:textId="77777777" w:rsidR="002A6796" w:rsidRPr="0067505A" w:rsidRDefault="002A6796" w:rsidP="002A6796">
      <w:pPr>
        <w:pStyle w:val="Corpsdetexte"/>
        <w:spacing w:before="0"/>
        <w:rPr>
          <w:sz w:val="22"/>
          <w:szCs w:val="22"/>
        </w:rPr>
      </w:pPr>
    </w:p>
    <w:p w14:paraId="0DA5CB90" w14:textId="77777777" w:rsidR="002A6796" w:rsidRPr="0067505A" w:rsidRDefault="002A6796" w:rsidP="002A6796">
      <w:pPr>
        <w:pStyle w:val="Lgende"/>
        <w:spacing w:before="0"/>
        <w:ind w:left="851"/>
        <w:jc w:val="center"/>
        <w:rPr>
          <w:sz w:val="22"/>
          <w:szCs w:val="22"/>
        </w:rPr>
      </w:pPr>
      <w:bookmarkStart w:id="153" w:name="_Toc100068557"/>
      <w:r w:rsidRPr="0067505A">
        <w:t>Synoptique Station d’épuration</w:t>
      </w:r>
      <w:bookmarkEnd w:id="153"/>
    </w:p>
    <w:p w14:paraId="2C7F0C69" w14:textId="77777777" w:rsidR="002A6796" w:rsidRPr="0067505A" w:rsidRDefault="002A6796" w:rsidP="002A6796">
      <w:pPr>
        <w:pStyle w:val="Corpsdetexte"/>
        <w:spacing w:before="0"/>
        <w:rPr>
          <w:sz w:val="22"/>
          <w:szCs w:val="22"/>
        </w:rPr>
        <w:sectPr w:rsidR="002A6796" w:rsidRPr="0067505A" w:rsidSect="00DF72F9">
          <w:pgSz w:w="23811" w:h="16838" w:orient="landscape" w:code="8"/>
          <w:pgMar w:top="1134" w:right="1134" w:bottom="1134" w:left="1134" w:header="720" w:footer="737" w:gutter="0"/>
          <w:cols w:space="720"/>
          <w:docGrid w:linePitch="272"/>
        </w:sectPr>
      </w:pPr>
    </w:p>
    <w:p w14:paraId="5EEB0946" w14:textId="25C6594A" w:rsidR="002A6796" w:rsidRPr="0067505A" w:rsidRDefault="002A6796" w:rsidP="00FB414D">
      <w:pPr>
        <w:pStyle w:val="Titre3"/>
        <w:ind w:left="0"/>
        <w:rPr>
          <w:rFonts w:ascii="Helvetica" w:hAnsi="Helvetica"/>
        </w:rPr>
      </w:pPr>
      <w:bookmarkStart w:id="154" w:name="_Toc100068501"/>
      <w:r w:rsidRPr="0067505A">
        <w:rPr>
          <w:rFonts w:ascii="Helvetica" w:hAnsi="Helvetica"/>
        </w:rPr>
        <w:lastRenderedPageBreak/>
        <w:t>Bilans de fonctionnement de la station d’épuration</w:t>
      </w:r>
      <w:bookmarkEnd w:id="154"/>
    </w:p>
    <w:p w14:paraId="5BF021C7" w14:textId="77777777" w:rsidR="00FF5E05" w:rsidRPr="0067505A" w:rsidRDefault="00FF5E05" w:rsidP="00FF5E05">
      <w:pPr>
        <w:pStyle w:val="Titre4"/>
      </w:pPr>
      <w:bookmarkStart w:id="155" w:name="_Hlk94022334"/>
      <w:r w:rsidRPr="0067505A">
        <w:t>bilan mensuel réalisé dans le cadre de l’autosurveillance du système d’assainissement</w:t>
      </w:r>
    </w:p>
    <w:bookmarkEnd w:id="155"/>
    <w:p w14:paraId="264CC4A2" w14:textId="77777777" w:rsidR="00FF5E05" w:rsidRPr="0067505A" w:rsidRDefault="00FF5E05" w:rsidP="00FF5E05">
      <w:pPr>
        <w:rPr>
          <w:rFonts w:cs="Helvetica"/>
        </w:rPr>
      </w:pPr>
    </w:p>
    <w:p w14:paraId="6A203F8F" w14:textId="77777777" w:rsidR="00FF5E05" w:rsidRPr="0067505A" w:rsidRDefault="00FF5E05" w:rsidP="00FF5E05">
      <w:pPr>
        <w:pStyle w:val="Corpsdetexte"/>
        <w:spacing w:before="0"/>
        <w:ind w:left="0"/>
        <w:rPr>
          <w:rFonts w:cs="Helvetica"/>
          <w:u w:val="single"/>
        </w:rPr>
      </w:pPr>
      <w:bookmarkStart w:id="156" w:name="_Hlk94022351"/>
      <w:r w:rsidRPr="0067505A">
        <w:rPr>
          <w:rFonts w:cs="Helvetica"/>
          <w:u w:val="single"/>
        </w:rPr>
        <w:t>Dans le cadre de l’Autosurveillance, la station d’épuration de GELLIN est équipée :</w:t>
      </w:r>
    </w:p>
    <w:p w14:paraId="72334071" w14:textId="77777777" w:rsidR="00FF5E05" w:rsidRPr="0067505A" w:rsidRDefault="00FF5E05" w:rsidP="00920A63">
      <w:pPr>
        <w:pStyle w:val="Corpsdetexte"/>
        <w:numPr>
          <w:ilvl w:val="0"/>
          <w:numId w:val="75"/>
        </w:numPr>
        <w:spacing w:before="120"/>
        <w:ind w:left="1276" w:hanging="425"/>
        <w:rPr>
          <w:rFonts w:cs="Helvetica"/>
        </w:rPr>
      </w:pPr>
      <w:r w:rsidRPr="0067505A">
        <w:rPr>
          <w:rFonts w:cs="Helvetica"/>
        </w:rPr>
        <w:t xml:space="preserve">D’un canal venturi et d’un débitmètre à ultra-son en sortie de station </w:t>
      </w:r>
    </w:p>
    <w:p w14:paraId="333C13AE" w14:textId="77777777" w:rsidR="00FF5E05" w:rsidRPr="0067505A" w:rsidRDefault="00FF5E05" w:rsidP="00920A63">
      <w:pPr>
        <w:pStyle w:val="Corpsdetexte"/>
        <w:numPr>
          <w:ilvl w:val="0"/>
          <w:numId w:val="75"/>
        </w:numPr>
        <w:spacing w:before="120"/>
        <w:ind w:left="1276" w:hanging="425"/>
        <w:rPr>
          <w:rFonts w:cs="Helvetica"/>
        </w:rPr>
      </w:pPr>
      <w:r w:rsidRPr="0067505A">
        <w:rPr>
          <w:rFonts w:cs="Helvetica"/>
        </w:rPr>
        <w:t xml:space="preserve">D’un préleveur automatique réfrigéré </w:t>
      </w:r>
      <w:proofErr w:type="spellStart"/>
      <w:r w:rsidRPr="0067505A">
        <w:rPr>
          <w:rFonts w:cs="Helvetica"/>
        </w:rPr>
        <w:t>monoflacon</w:t>
      </w:r>
      <w:proofErr w:type="spellEnd"/>
      <w:r w:rsidRPr="0067505A">
        <w:rPr>
          <w:rFonts w:cs="Helvetica"/>
        </w:rPr>
        <w:t xml:space="preserve"> de 25 litres en entrée de station (amont dégrillage) asservi aux pompes de relevage,</w:t>
      </w:r>
    </w:p>
    <w:p w14:paraId="22CBD1F4" w14:textId="77777777" w:rsidR="00FF5E05" w:rsidRPr="0067505A" w:rsidRDefault="00FF5E05" w:rsidP="00920A63">
      <w:pPr>
        <w:pStyle w:val="Corpsdetexte"/>
        <w:numPr>
          <w:ilvl w:val="0"/>
          <w:numId w:val="75"/>
        </w:numPr>
        <w:spacing w:before="120"/>
        <w:ind w:left="1276" w:hanging="425"/>
        <w:rPr>
          <w:rFonts w:cs="Helvetica"/>
        </w:rPr>
      </w:pPr>
      <w:r w:rsidRPr="0067505A">
        <w:rPr>
          <w:rFonts w:cs="Helvetica"/>
        </w:rPr>
        <w:t xml:space="preserve">D’un préleveur automatique réfrigéré </w:t>
      </w:r>
      <w:proofErr w:type="spellStart"/>
      <w:r w:rsidRPr="0067505A">
        <w:rPr>
          <w:rFonts w:cs="Helvetica"/>
        </w:rPr>
        <w:t>monoflacon</w:t>
      </w:r>
      <w:proofErr w:type="spellEnd"/>
      <w:r w:rsidRPr="0067505A">
        <w:rPr>
          <w:rFonts w:cs="Helvetica"/>
        </w:rPr>
        <w:t xml:space="preserve"> de 25 litres en sortie de station au niveau du canal de rejet, asservi au débit mesuré.</w:t>
      </w:r>
    </w:p>
    <w:p w14:paraId="00424C05" w14:textId="77777777" w:rsidR="00FF5E05" w:rsidRPr="0067505A" w:rsidRDefault="00FF5E05" w:rsidP="00FF5E05">
      <w:pPr>
        <w:pStyle w:val="Corpsdetexte"/>
        <w:spacing w:before="0"/>
        <w:rPr>
          <w:rFonts w:cs="Helvetica"/>
        </w:rPr>
      </w:pPr>
    </w:p>
    <w:p w14:paraId="0A6B0F25" w14:textId="77777777" w:rsidR="00FF5E05" w:rsidRPr="0067505A" w:rsidRDefault="00FF5E05" w:rsidP="00FF5E05">
      <w:pPr>
        <w:pStyle w:val="Corpsdetexte"/>
        <w:spacing w:before="0"/>
        <w:ind w:left="0"/>
        <w:rPr>
          <w:rFonts w:cs="Helvetica"/>
          <w:u w:val="single"/>
        </w:rPr>
      </w:pPr>
      <w:r w:rsidRPr="0067505A">
        <w:rPr>
          <w:rFonts w:cs="Helvetica"/>
          <w:u w:val="single"/>
        </w:rPr>
        <w:t>Les exigences réglementaires applicables au rejet de la station d’épuration de GELLIN sont les suivantes :</w:t>
      </w:r>
    </w:p>
    <w:p w14:paraId="4830C22E" w14:textId="77777777" w:rsidR="00FF5E05" w:rsidRPr="0067505A" w:rsidRDefault="00FF5E05" w:rsidP="00FF5E05">
      <w:pPr>
        <w:pStyle w:val="Corpsdetexte"/>
        <w:spacing w:before="0"/>
        <w:rPr>
          <w:rFonts w:cs="Helvetica"/>
        </w:rPr>
      </w:pPr>
    </w:p>
    <w:tbl>
      <w:tblPr>
        <w:tblW w:w="0" w:type="auto"/>
        <w:jc w:val="center"/>
        <w:tblCellMar>
          <w:left w:w="70" w:type="dxa"/>
          <w:right w:w="70" w:type="dxa"/>
        </w:tblCellMar>
        <w:tblLook w:val="04A0" w:firstRow="1" w:lastRow="0" w:firstColumn="1" w:lastColumn="0" w:noHBand="0" w:noVBand="1"/>
      </w:tblPr>
      <w:tblGrid>
        <w:gridCol w:w="1519"/>
        <w:gridCol w:w="2959"/>
        <w:gridCol w:w="2407"/>
        <w:gridCol w:w="2744"/>
      </w:tblGrid>
      <w:tr w:rsidR="00FF5E05" w:rsidRPr="0067505A" w14:paraId="1312C41D" w14:textId="77777777" w:rsidTr="00990314">
        <w:trPr>
          <w:trHeight w:val="57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96285C" w14:textId="77777777" w:rsidR="00FF5E05" w:rsidRPr="0067505A" w:rsidRDefault="00FF5E05" w:rsidP="00990314">
            <w:pPr>
              <w:keepLines w:val="0"/>
              <w:jc w:val="center"/>
              <w:rPr>
                <w:rFonts w:cs="Helvetica"/>
              </w:rPr>
            </w:pPr>
            <w:r w:rsidRPr="0067505A">
              <w:rPr>
                <w:rFonts w:cs="Helvetica"/>
              </w:rPr>
              <w:t>PARAMÈTRES</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48970AD1" w14:textId="77777777" w:rsidR="00FF5E05" w:rsidRPr="0067505A" w:rsidRDefault="00FF5E05" w:rsidP="00990314">
            <w:pPr>
              <w:keepLines w:val="0"/>
              <w:jc w:val="center"/>
              <w:rPr>
                <w:rFonts w:cs="Helvetica"/>
              </w:rPr>
            </w:pPr>
            <w:r w:rsidRPr="0067505A">
              <w:rPr>
                <w:rFonts w:cs="Helvetica"/>
              </w:rPr>
              <w:t>CONCENTRATION MAXIMALE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6586D302" w14:textId="77777777" w:rsidR="00FF5E05" w:rsidRPr="0067505A" w:rsidRDefault="00FF5E05" w:rsidP="00990314">
            <w:pPr>
              <w:keepLines w:val="0"/>
              <w:jc w:val="center"/>
              <w:rPr>
                <w:rFonts w:cs="Helvetica"/>
              </w:rPr>
            </w:pPr>
            <w:r w:rsidRPr="0067505A">
              <w:rPr>
                <w:rFonts w:cs="Helvetica"/>
              </w:rPr>
              <w:t>VALEUR REDHIBITOIRE</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0059E0D4" w14:textId="77777777" w:rsidR="00FF5E05" w:rsidRPr="0067505A" w:rsidRDefault="00FF5E05" w:rsidP="00990314">
            <w:pPr>
              <w:keepLines w:val="0"/>
              <w:jc w:val="center"/>
              <w:rPr>
                <w:rFonts w:cs="Helvetica"/>
              </w:rPr>
            </w:pPr>
            <w:r w:rsidRPr="0067505A">
              <w:rPr>
                <w:rFonts w:cs="Helvetica"/>
              </w:rPr>
              <w:t>RENDEMENT EPURATOIRE</w:t>
            </w:r>
          </w:p>
        </w:tc>
      </w:tr>
      <w:tr w:rsidR="00FF5E05" w:rsidRPr="0067505A" w14:paraId="07C28075"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51FA4E9F" w14:textId="77777777" w:rsidR="00FF5E05" w:rsidRPr="0067505A" w:rsidRDefault="00FF5E05" w:rsidP="00990314">
            <w:pPr>
              <w:keepLines w:val="0"/>
              <w:jc w:val="center"/>
              <w:rPr>
                <w:rFonts w:cs="Helvetica"/>
              </w:rPr>
            </w:pPr>
            <w:r w:rsidRPr="0067505A">
              <w:rPr>
                <w:rFonts w:cs="Helvetica"/>
              </w:rPr>
              <w:t>DBO5</w:t>
            </w:r>
          </w:p>
        </w:tc>
        <w:tc>
          <w:tcPr>
            <w:tcW w:w="0" w:type="auto"/>
            <w:tcBorders>
              <w:top w:val="nil"/>
              <w:left w:val="nil"/>
              <w:bottom w:val="single" w:sz="4" w:space="0" w:color="000000"/>
              <w:right w:val="single" w:sz="4" w:space="0" w:color="000000"/>
            </w:tcBorders>
            <w:shd w:val="clear" w:color="auto" w:fill="auto"/>
            <w:vAlign w:val="bottom"/>
            <w:hideMark/>
          </w:tcPr>
          <w:p w14:paraId="0AA719EA" w14:textId="77777777" w:rsidR="00FF5E05" w:rsidRPr="0067505A" w:rsidRDefault="00FF5E05" w:rsidP="00990314">
            <w:pPr>
              <w:keepLines w:val="0"/>
              <w:jc w:val="center"/>
              <w:rPr>
                <w:rFonts w:cs="Helvetica"/>
              </w:rPr>
            </w:pPr>
            <w:r w:rsidRPr="0067505A">
              <w:rPr>
                <w:rFonts w:cs="Helvetica"/>
              </w:rPr>
              <w:t>25 mg/l</w:t>
            </w:r>
          </w:p>
        </w:tc>
        <w:tc>
          <w:tcPr>
            <w:tcW w:w="0" w:type="auto"/>
            <w:tcBorders>
              <w:top w:val="nil"/>
              <w:left w:val="nil"/>
              <w:bottom w:val="single" w:sz="4" w:space="0" w:color="000000"/>
              <w:right w:val="single" w:sz="4" w:space="0" w:color="000000"/>
            </w:tcBorders>
            <w:shd w:val="clear" w:color="auto" w:fill="auto"/>
            <w:vAlign w:val="bottom"/>
            <w:hideMark/>
          </w:tcPr>
          <w:p w14:paraId="4799DE21" w14:textId="77777777" w:rsidR="00FF5E05" w:rsidRPr="0067505A" w:rsidRDefault="00FF5E05" w:rsidP="00990314">
            <w:pPr>
              <w:keepLines w:val="0"/>
              <w:jc w:val="center"/>
              <w:rPr>
                <w:rFonts w:cs="Helvetica"/>
              </w:rPr>
            </w:pPr>
            <w:r w:rsidRPr="0067505A">
              <w:rPr>
                <w:rFonts w:cs="Helvetica"/>
              </w:rPr>
              <w:t>50 mg/l</w:t>
            </w:r>
          </w:p>
        </w:tc>
        <w:tc>
          <w:tcPr>
            <w:tcW w:w="0" w:type="auto"/>
            <w:tcBorders>
              <w:top w:val="nil"/>
              <w:left w:val="nil"/>
              <w:bottom w:val="single" w:sz="4" w:space="0" w:color="000000"/>
              <w:right w:val="single" w:sz="4" w:space="0" w:color="000000"/>
            </w:tcBorders>
            <w:shd w:val="clear" w:color="auto" w:fill="auto"/>
            <w:vAlign w:val="bottom"/>
            <w:hideMark/>
          </w:tcPr>
          <w:p w14:paraId="74EB73B3" w14:textId="77777777" w:rsidR="00FF5E05" w:rsidRPr="0067505A" w:rsidRDefault="00FF5E05" w:rsidP="00990314">
            <w:pPr>
              <w:keepLines w:val="0"/>
              <w:jc w:val="center"/>
              <w:rPr>
                <w:rFonts w:cs="Helvetica"/>
              </w:rPr>
            </w:pPr>
            <w:r w:rsidRPr="0067505A">
              <w:rPr>
                <w:rFonts w:cs="Helvetica"/>
              </w:rPr>
              <w:t>70%</w:t>
            </w:r>
          </w:p>
        </w:tc>
      </w:tr>
      <w:tr w:rsidR="00FF5E05" w:rsidRPr="0067505A" w14:paraId="0219012F"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4BC6C7AB" w14:textId="77777777" w:rsidR="00FF5E05" w:rsidRPr="0067505A" w:rsidRDefault="00FF5E05" w:rsidP="00990314">
            <w:pPr>
              <w:keepLines w:val="0"/>
              <w:jc w:val="center"/>
              <w:rPr>
                <w:rFonts w:cs="Helvetica"/>
              </w:rPr>
            </w:pPr>
            <w:r w:rsidRPr="0067505A">
              <w:rPr>
                <w:rFonts w:cs="Helvetica"/>
              </w:rPr>
              <w:t>DCO</w:t>
            </w:r>
          </w:p>
        </w:tc>
        <w:tc>
          <w:tcPr>
            <w:tcW w:w="0" w:type="auto"/>
            <w:tcBorders>
              <w:top w:val="nil"/>
              <w:left w:val="nil"/>
              <w:bottom w:val="single" w:sz="4" w:space="0" w:color="000000"/>
              <w:right w:val="single" w:sz="4" w:space="0" w:color="000000"/>
            </w:tcBorders>
            <w:shd w:val="clear" w:color="auto" w:fill="auto"/>
            <w:vAlign w:val="bottom"/>
            <w:hideMark/>
          </w:tcPr>
          <w:p w14:paraId="23E6C9AF" w14:textId="77777777" w:rsidR="00FF5E05" w:rsidRPr="0067505A" w:rsidRDefault="00FF5E05" w:rsidP="00990314">
            <w:pPr>
              <w:keepLines w:val="0"/>
              <w:jc w:val="center"/>
              <w:rPr>
                <w:rFonts w:cs="Helvetica"/>
              </w:rPr>
            </w:pPr>
            <w:r w:rsidRPr="0067505A">
              <w:rPr>
                <w:rFonts w:cs="Helvetica"/>
              </w:rPr>
              <w:t>125 mg/l</w:t>
            </w:r>
          </w:p>
        </w:tc>
        <w:tc>
          <w:tcPr>
            <w:tcW w:w="0" w:type="auto"/>
            <w:tcBorders>
              <w:top w:val="nil"/>
              <w:left w:val="nil"/>
              <w:bottom w:val="single" w:sz="4" w:space="0" w:color="000000"/>
              <w:right w:val="single" w:sz="4" w:space="0" w:color="000000"/>
            </w:tcBorders>
            <w:shd w:val="clear" w:color="auto" w:fill="auto"/>
            <w:vAlign w:val="bottom"/>
            <w:hideMark/>
          </w:tcPr>
          <w:p w14:paraId="67D3FAE4" w14:textId="77777777" w:rsidR="00FF5E05" w:rsidRPr="0067505A" w:rsidRDefault="00FF5E05" w:rsidP="00990314">
            <w:pPr>
              <w:keepLines w:val="0"/>
              <w:jc w:val="center"/>
              <w:rPr>
                <w:rFonts w:cs="Helvetica"/>
              </w:rPr>
            </w:pPr>
            <w:r w:rsidRPr="0067505A">
              <w:rPr>
                <w:rFonts w:cs="Helvetica"/>
              </w:rPr>
              <w:t>250 mg/l</w:t>
            </w:r>
          </w:p>
        </w:tc>
        <w:tc>
          <w:tcPr>
            <w:tcW w:w="0" w:type="auto"/>
            <w:tcBorders>
              <w:top w:val="nil"/>
              <w:left w:val="nil"/>
              <w:bottom w:val="single" w:sz="4" w:space="0" w:color="000000"/>
              <w:right w:val="single" w:sz="4" w:space="0" w:color="000000"/>
            </w:tcBorders>
            <w:shd w:val="clear" w:color="auto" w:fill="auto"/>
            <w:vAlign w:val="bottom"/>
            <w:hideMark/>
          </w:tcPr>
          <w:p w14:paraId="4A4CDF22" w14:textId="77777777" w:rsidR="00FF5E05" w:rsidRPr="0067505A" w:rsidRDefault="00FF5E05" w:rsidP="00990314">
            <w:pPr>
              <w:keepLines w:val="0"/>
              <w:jc w:val="center"/>
              <w:rPr>
                <w:rFonts w:cs="Helvetica"/>
              </w:rPr>
            </w:pPr>
            <w:r w:rsidRPr="0067505A">
              <w:rPr>
                <w:rFonts w:cs="Helvetica"/>
              </w:rPr>
              <w:t>75%</w:t>
            </w:r>
          </w:p>
        </w:tc>
      </w:tr>
      <w:tr w:rsidR="00FF5E05" w:rsidRPr="0067505A" w14:paraId="392FBCD5"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144F15C9" w14:textId="77777777" w:rsidR="00FF5E05" w:rsidRPr="0067505A" w:rsidRDefault="00FF5E05" w:rsidP="00990314">
            <w:pPr>
              <w:keepLines w:val="0"/>
              <w:jc w:val="center"/>
              <w:rPr>
                <w:rFonts w:cs="Helvetica"/>
              </w:rPr>
            </w:pPr>
            <w:r w:rsidRPr="0067505A">
              <w:rPr>
                <w:rFonts w:cs="Helvetica"/>
              </w:rPr>
              <w:t>MES</w:t>
            </w:r>
          </w:p>
        </w:tc>
        <w:tc>
          <w:tcPr>
            <w:tcW w:w="0" w:type="auto"/>
            <w:tcBorders>
              <w:top w:val="nil"/>
              <w:left w:val="nil"/>
              <w:bottom w:val="single" w:sz="4" w:space="0" w:color="000000"/>
              <w:right w:val="single" w:sz="4" w:space="0" w:color="000000"/>
            </w:tcBorders>
            <w:shd w:val="clear" w:color="auto" w:fill="auto"/>
            <w:vAlign w:val="bottom"/>
            <w:hideMark/>
          </w:tcPr>
          <w:p w14:paraId="39036BDB" w14:textId="77777777" w:rsidR="00FF5E05" w:rsidRPr="0067505A" w:rsidRDefault="00FF5E05" w:rsidP="00990314">
            <w:pPr>
              <w:keepLines w:val="0"/>
              <w:jc w:val="center"/>
              <w:rPr>
                <w:rFonts w:cs="Helvetica"/>
              </w:rPr>
            </w:pPr>
            <w:r w:rsidRPr="0067505A">
              <w:rPr>
                <w:rFonts w:cs="Helvetica"/>
              </w:rPr>
              <w:t>35 mg/l</w:t>
            </w:r>
          </w:p>
        </w:tc>
        <w:tc>
          <w:tcPr>
            <w:tcW w:w="0" w:type="auto"/>
            <w:tcBorders>
              <w:top w:val="nil"/>
              <w:left w:val="nil"/>
              <w:bottom w:val="single" w:sz="4" w:space="0" w:color="000000"/>
              <w:right w:val="single" w:sz="4" w:space="0" w:color="000000"/>
            </w:tcBorders>
            <w:shd w:val="clear" w:color="auto" w:fill="auto"/>
            <w:vAlign w:val="bottom"/>
            <w:hideMark/>
          </w:tcPr>
          <w:p w14:paraId="534D8500" w14:textId="77777777" w:rsidR="00FF5E05" w:rsidRPr="0067505A" w:rsidRDefault="00FF5E05" w:rsidP="00990314">
            <w:pPr>
              <w:keepLines w:val="0"/>
              <w:jc w:val="center"/>
              <w:rPr>
                <w:rFonts w:cs="Helvetica"/>
              </w:rPr>
            </w:pPr>
            <w:r w:rsidRPr="0067505A">
              <w:rPr>
                <w:rFonts w:cs="Helvetica"/>
              </w:rPr>
              <w:t>85 mg/l</w:t>
            </w:r>
          </w:p>
        </w:tc>
        <w:tc>
          <w:tcPr>
            <w:tcW w:w="0" w:type="auto"/>
            <w:tcBorders>
              <w:top w:val="nil"/>
              <w:left w:val="nil"/>
              <w:bottom w:val="single" w:sz="4" w:space="0" w:color="000000"/>
              <w:right w:val="single" w:sz="4" w:space="0" w:color="000000"/>
            </w:tcBorders>
            <w:shd w:val="clear" w:color="auto" w:fill="auto"/>
            <w:vAlign w:val="bottom"/>
            <w:hideMark/>
          </w:tcPr>
          <w:p w14:paraId="5FF44609" w14:textId="77777777" w:rsidR="00FF5E05" w:rsidRPr="0067505A" w:rsidRDefault="00FF5E05" w:rsidP="00990314">
            <w:pPr>
              <w:keepLines w:val="0"/>
              <w:jc w:val="center"/>
              <w:rPr>
                <w:rFonts w:cs="Helvetica"/>
              </w:rPr>
            </w:pPr>
            <w:r w:rsidRPr="0067505A">
              <w:rPr>
                <w:rFonts w:cs="Helvetica"/>
              </w:rPr>
              <w:t>90%</w:t>
            </w:r>
          </w:p>
        </w:tc>
      </w:tr>
      <w:tr w:rsidR="00FF5E05" w:rsidRPr="0067505A" w14:paraId="77DFC932" w14:textId="77777777" w:rsidTr="00990314">
        <w:trPr>
          <w:trHeight w:val="255"/>
          <w:jc w:val="center"/>
        </w:trPr>
        <w:tc>
          <w:tcPr>
            <w:tcW w:w="0" w:type="auto"/>
            <w:tcBorders>
              <w:top w:val="nil"/>
              <w:left w:val="single" w:sz="4" w:space="0" w:color="000000"/>
              <w:bottom w:val="single" w:sz="4" w:space="0" w:color="000000"/>
              <w:right w:val="single" w:sz="4" w:space="0" w:color="000000"/>
            </w:tcBorders>
            <w:shd w:val="clear" w:color="auto" w:fill="auto"/>
            <w:vAlign w:val="bottom"/>
            <w:hideMark/>
          </w:tcPr>
          <w:p w14:paraId="776C10FD" w14:textId="77777777" w:rsidR="00FF5E05" w:rsidRPr="0067505A" w:rsidRDefault="00FF5E05" w:rsidP="00990314">
            <w:pPr>
              <w:keepLines w:val="0"/>
              <w:jc w:val="center"/>
              <w:rPr>
                <w:rFonts w:cs="Helvetica"/>
              </w:rPr>
            </w:pPr>
            <w:r w:rsidRPr="0067505A">
              <w:rPr>
                <w:rFonts w:cs="Helvetica"/>
              </w:rPr>
              <w:t>Pt</w:t>
            </w:r>
          </w:p>
        </w:tc>
        <w:tc>
          <w:tcPr>
            <w:tcW w:w="0" w:type="auto"/>
            <w:tcBorders>
              <w:top w:val="nil"/>
              <w:left w:val="nil"/>
              <w:bottom w:val="single" w:sz="4" w:space="0" w:color="000000"/>
              <w:right w:val="single" w:sz="4" w:space="0" w:color="000000"/>
            </w:tcBorders>
            <w:shd w:val="clear" w:color="auto" w:fill="auto"/>
            <w:vAlign w:val="bottom"/>
            <w:hideMark/>
          </w:tcPr>
          <w:p w14:paraId="07D4C368" w14:textId="77777777" w:rsidR="00FF5E05" w:rsidRPr="0067505A" w:rsidRDefault="00FF5E05" w:rsidP="00990314">
            <w:pPr>
              <w:keepLines w:val="0"/>
              <w:jc w:val="center"/>
              <w:rPr>
                <w:rFonts w:cs="Helvetica"/>
              </w:rPr>
            </w:pPr>
            <w:r w:rsidRPr="0067505A">
              <w:rPr>
                <w:rFonts w:cs="Helvetica"/>
              </w:rPr>
              <w:t>1,5 mg/l</w:t>
            </w:r>
          </w:p>
        </w:tc>
        <w:tc>
          <w:tcPr>
            <w:tcW w:w="0" w:type="auto"/>
            <w:tcBorders>
              <w:top w:val="nil"/>
              <w:left w:val="nil"/>
              <w:bottom w:val="single" w:sz="4" w:space="0" w:color="000000"/>
              <w:right w:val="single" w:sz="4" w:space="0" w:color="000000"/>
            </w:tcBorders>
            <w:shd w:val="clear" w:color="auto" w:fill="auto"/>
            <w:vAlign w:val="bottom"/>
            <w:hideMark/>
          </w:tcPr>
          <w:p w14:paraId="08592C40" w14:textId="77777777" w:rsidR="00FF5E05" w:rsidRPr="0067505A" w:rsidRDefault="00FF5E05" w:rsidP="00990314">
            <w:pPr>
              <w:keepLines w:val="0"/>
              <w:jc w:val="center"/>
              <w:rPr>
                <w:rFonts w:cs="Helvetica"/>
              </w:rPr>
            </w:pPr>
            <w:r w:rsidRPr="0067505A">
              <w:rPr>
                <w:rFonts w:cs="Helvetica"/>
              </w:rPr>
              <w:t> </w:t>
            </w:r>
          </w:p>
        </w:tc>
        <w:tc>
          <w:tcPr>
            <w:tcW w:w="0" w:type="auto"/>
            <w:tcBorders>
              <w:top w:val="nil"/>
              <w:left w:val="nil"/>
              <w:bottom w:val="single" w:sz="4" w:space="0" w:color="000000"/>
              <w:right w:val="single" w:sz="4" w:space="0" w:color="000000"/>
            </w:tcBorders>
            <w:shd w:val="clear" w:color="auto" w:fill="auto"/>
            <w:vAlign w:val="bottom"/>
            <w:hideMark/>
          </w:tcPr>
          <w:p w14:paraId="600340F4" w14:textId="77777777" w:rsidR="00FF5E05" w:rsidRPr="0067505A" w:rsidRDefault="00FF5E05" w:rsidP="00990314">
            <w:pPr>
              <w:keepLines w:val="0"/>
              <w:jc w:val="center"/>
              <w:rPr>
                <w:rFonts w:cs="Helvetica"/>
              </w:rPr>
            </w:pPr>
            <w:r w:rsidRPr="0067505A">
              <w:rPr>
                <w:rFonts w:cs="Helvetica"/>
              </w:rPr>
              <w:t>90%</w:t>
            </w:r>
          </w:p>
        </w:tc>
      </w:tr>
    </w:tbl>
    <w:p w14:paraId="5F368D55" w14:textId="77777777" w:rsidR="00FF5E05" w:rsidRPr="0067505A" w:rsidRDefault="00FF5E05" w:rsidP="00FF5E05">
      <w:pPr>
        <w:pStyle w:val="Corpsdetexte"/>
        <w:spacing w:before="0"/>
        <w:rPr>
          <w:rFonts w:cs="Helvetica"/>
        </w:rPr>
      </w:pPr>
    </w:p>
    <w:p w14:paraId="4AD8CD9F" w14:textId="77777777" w:rsidR="00FF5E05" w:rsidRPr="0067505A" w:rsidRDefault="00FF5E05" w:rsidP="00FF5E05">
      <w:pPr>
        <w:pStyle w:val="Corpsdetexte"/>
        <w:spacing w:before="0"/>
        <w:ind w:left="0"/>
        <w:rPr>
          <w:rFonts w:cs="Helvetica"/>
        </w:rPr>
      </w:pPr>
      <w:r w:rsidRPr="0067505A">
        <w:rPr>
          <w:rFonts w:cs="Helvetica"/>
        </w:rPr>
        <w:t xml:space="preserve">Ces exigences épuratoires s’entendent en </w:t>
      </w:r>
      <w:r w:rsidRPr="0067505A">
        <w:rPr>
          <w:rFonts w:cs="Helvetica"/>
          <w:b/>
        </w:rPr>
        <w:t>concentration OU en rendement</w:t>
      </w:r>
      <w:r w:rsidRPr="0067505A">
        <w:rPr>
          <w:rFonts w:cs="Helvetica"/>
        </w:rPr>
        <w:t>.</w:t>
      </w:r>
    </w:p>
    <w:p w14:paraId="7A551B22" w14:textId="77777777" w:rsidR="00FF5E05" w:rsidRPr="0067505A" w:rsidRDefault="00FF5E05" w:rsidP="00FF5E05">
      <w:pPr>
        <w:pStyle w:val="Corpsdetexte"/>
        <w:spacing w:before="0"/>
        <w:ind w:left="0"/>
        <w:rPr>
          <w:rFonts w:cs="Helvetica"/>
        </w:rPr>
      </w:pPr>
    </w:p>
    <w:p w14:paraId="2DFEE768" w14:textId="77777777" w:rsidR="00FF5E05" w:rsidRPr="0067505A" w:rsidRDefault="00FF5E05" w:rsidP="00FF5E05">
      <w:pPr>
        <w:pStyle w:val="Corpsdetexte"/>
        <w:spacing w:before="0"/>
        <w:ind w:left="0"/>
        <w:rPr>
          <w:rFonts w:cs="Helvetica"/>
        </w:rPr>
      </w:pPr>
      <w:r w:rsidRPr="0067505A">
        <w:rPr>
          <w:rFonts w:cs="Helvetica"/>
        </w:rPr>
        <w:t>NB : Il n’y a pas de contraintes réglementaires sur le paramètre NTK.</w:t>
      </w:r>
    </w:p>
    <w:p w14:paraId="27004498" w14:textId="77777777" w:rsidR="00FF5E05" w:rsidRPr="0067505A" w:rsidRDefault="00FF5E05" w:rsidP="00FF5E05">
      <w:pPr>
        <w:pStyle w:val="Corpsdetexte"/>
        <w:spacing w:before="0"/>
        <w:ind w:left="0"/>
        <w:rPr>
          <w:rFonts w:cs="Helvetica"/>
        </w:rPr>
      </w:pPr>
    </w:p>
    <w:p w14:paraId="50543D74" w14:textId="77777777" w:rsidR="00FF5E05" w:rsidRPr="0067505A" w:rsidRDefault="00FF5E05" w:rsidP="00FF5E05">
      <w:pPr>
        <w:pStyle w:val="Corpsdetexte"/>
        <w:spacing w:before="0"/>
        <w:ind w:left="0"/>
        <w:rPr>
          <w:rFonts w:cs="Helvetica"/>
        </w:rPr>
      </w:pPr>
      <w:r w:rsidRPr="0067505A">
        <w:rPr>
          <w:rFonts w:cs="Helvetica"/>
          <w:u w:val="single"/>
        </w:rPr>
        <w:t xml:space="preserve">Les bilans de l’autosurveillance réglementaire réalisés entre 2016 et 2018 </w:t>
      </w:r>
      <w:r w:rsidRPr="0067505A">
        <w:rPr>
          <w:rFonts w:cs="Helvetica"/>
        </w:rPr>
        <w:t>sur la station d’épuration de GELLIN montrent :</w:t>
      </w:r>
    </w:p>
    <w:p w14:paraId="4AC67ADC" w14:textId="77777777" w:rsidR="00FF5E05" w:rsidRPr="0067505A" w:rsidRDefault="00FF5E05" w:rsidP="00FF5E05">
      <w:pPr>
        <w:rPr>
          <w:rFonts w:cs="Helvetica"/>
        </w:rPr>
      </w:pPr>
    </w:p>
    <w:p w14:paraId="3B641D18" w14:textId="77777777" w:rsidR="00FF5E05" w:rsidRPr="0067505A" w:rsidRDefault="00FF5E05" w:rsidP="00FF5E05">
      <w:pPr>
        <w:pStyle w:val="Corpsdetexte"/>
        <w:spacing w:before="0" w:after="120"/>
        <w:ind w:left="0"/>
        <w:rPr>
          <w:rFonts w:cs="Helvetica"/>
          <w:u w:val="single"/>
        </w:rPr>
      </w:pPr>
      <w:r w:rsidRPr="0067505A">
        <w:rPr>
          <w:rFonts w:cs="Helvetica"/>
          <w:u w:val="single"/>
        </w:rPr>
        <w:t>Année 2016 :</w:t>
      </w:r>
    </w:p>
    <w:p w14:paraId="0ABCED06" w14:textId="77777777" w:rsidR="00FF5E05" w:rsidRPr="0067505A" w:rsidRDefault="00FF5E05" w:rsidP="00920A63">
      <w:pPr>
        <w:pStyle w:val="Corpsdetexte"/>
        <w:numPr>
          <w:ilvl w:val="0"/>
          <w:numId w:val="65"/>
        </w:numPr>
        <w:spacing w:before="0"/>
        <w:ind w:left="993" w:hanging="426"/>
        <w:rPr>
          <w:rFonts w:cs="Helvetica"/>
        </w:rPr>
      </w:pPr>
      <w:r w:rsidRPr="0067505A">
        <w:rPr>
          <w:rFonts w:cs="Helvetica"/>
          <w:b/>
        </w:rPr>
        <w:t xml:space="preserve">Les charges moyennes en entrée dépassent la capacité nominale de la STEP sur les paramètres DCO et NTK, principalement à cause du bilan du mois de </w:t>
      </w:r>
      <w:proofErr w:type="gramStart"/>
      <w:r w:rsidRPr="0067505A">
        <w:rPr>
          <w:rFonts w:cs="Helvetica"/>
          <w:b/>
        </w:rPr>
        <w:t>Mai</w:t>
      </w:r>
      <w:proofErr w:type="gramEnd"/>
      <w:r w:rsidRPr="0067505A">
        <w:rPr>
          <w:rFonts w:cs="Helvetica"/>
          <w:b/>
        </w:rPr>
        <w:t xml:space="preserve"> où les concentrations étaient particulièrement élevées </w:t>
      </w:r>
      <w:r w:rsidRPr="0067505A">
        <w:rPr>
          <w:rFonts w:cs="Helvetica"/>
        </w:rPr>
        <w:t>;</w:t>
      </w:r>
    </w:p>
    <w:p w14:paraId="0CDDC7B7" w14:textId="77777777" w:rsidR="00FF5E05" w:rsidRPr="0067505A" w:rsidRDefault="00FF5E05" w:rsidP="00920A63">
      <w:pPr>
        <w:pStyle w:val="Corpsdetexte"/>
        <w:numPr>
          <w:ilvl w:val="0"/>
          <w:numId w:val="65"/>
        </w:numPr>
        <w:ind w:left="993" w:hanging="426"/>
        <w:rPr>
          <w:rFonts w:cs="Helvetica"/>
          <w:b/>
        </w:rPr>
      </w:pPr>
      <w:r w:rsidRPr="0067505A">
        <w:rPr>
          <w:rFonts w:cs="Helvetica"/>
          <w:b/>
        </w:rPr>
        <w:t>Le rejet n’est globalement pas conforme aux exigences de l’Arrêté préfectoral sur le paramètre Phosphore où 4 dépassements sont observés sur l’année.</w:t>
      </w:r>
    </w:p>
    <w:p w14:paraId="3343645D" w14:textId="77777777" w:rsidR="00FF5E05" w:rsidRPr="0067505A" w:rsidRDefault="00FF5E05" w:rsidP="00920A63">
      <w:pPr>
        <w:pStyle w:val="Corpsdetexte"/>
        <w:numPr>
          <w:ilvl w:val="0"/>
          <w:numId w:val="65"/>
        </w:numPr>
        <w:ind w:left="993" w:hanging="426"/>
        <w:rPr>
          <w:rFonts w:cs="Helvetica"/>
        </w:rPr>
      </w:pPr>
      <w:r w:rsidRPr="0067505A">
        <w:rPr>
          <w:rFonts w:cs="Helvetica"/>
        </w:rPr>
        <w:t xml:space="preserve">Rapport DCO/DBO5 = 2,4 </w:t>
      </w:r>
      <w:proofErr w:type="gramStart"/>
      <w:r w:rsidRPr="0067505A">
        <w:rPr>
          <w:rFonts w:cs="Helvetica"/>
        </w:rPr>
        <w:t>signe</w:t>
      </w:r>
      <w:proofErr w:type="gramEnd"/>
      <w:r w:rsidRPr="0067505A">
        <w:rPr>
          <w:rFonts w:cs="Helvetica"/>
        </w:rPr>
        <w:t xml:space="preserve"> d’un effluent urbain équilibré.</w:t>
      </w:r>
    </w:p>
    <w:p w14:paraId="3B6E160F" w14:textId="77777777" w:rsidR="00FF5E05" w:rsidRPr="0067505A" w:rsidRDefault="00FF5E05" w:rsidP="00FF5E05">
      <w:pPr>
        <w:pStyle w:val="Corpsdetexte"/>
        <w:spacing w:before="0"/>
        <w:rPr>
          <w:rFonts w:cs="Helvetica"/>
        </w:rPr>
      </w:pPr>
    </w:p>
    <w:p w14:paraId="095101DD" w14:textId="77777777" w:rsidR="00FF5E05" w:rsidRPr="0067505A" w:rsidRDefault="00FF5E05" w:rsidP="00FF5E05">
      <w:pPr>
        <w:pStyle w:val="Corpsdetexte"/>
        <w:spacing w:before="0" w:after="120"/>
        <w:ind w:left="0"/>
        <w:rPr>
          <w:rFonts w:cs="Helvetica"/>
          <w:u w:val="single"/>
        </w:rPr>
      </w:pPr>
      <w:r w:rsidRPr="0067505A">
        <w:rPr>
          <w:rFonts w:cs="Helvetica"/>
          <w:u w:val="single"/>
        </w:rPr>
        <w:t>Année 2017 :</w:t>
      </w:r>
    </w:p>
    <w:p w14:paraId="03C1288C"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Les charges moyennes en entrée dépassent la capacité nominale de la STEP toujours sur le paramètre DCO (8 mois sur 12) ;</w:t>
      </w:r>
    </w:p>
    <w:p w14:paraId="243D2B3F" w14:textId="77777777" w:rsidR="00FF5E05" w:rsidRPr="0067505A" w:rsidRDefault="00FF5E05" w:rsidP="00FF5E05">
      <w:pPr>
        <w:pStyle w:val="Corpsdetexte"/>
        <w:spacing w:before="0"/>
        <w:ind w:left="567"/>
        <w:rPr>
          <w:rFonts w:cs="Helvetica"/>
          <w:b/>
        </w:rPr>
      </w:pPr>
    </w:p>
    <w:p w14:paraId="59B0E60E"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Le rejet est globalement conforme aux exigences de l’Arrêté préfectoral même si 3 dépassements sur le paramètre Phosphore sont observés sur l’année.</w:t>
      </w:r>
    </w:p>
    <w:p w14:paraId="72767C94" w14:textId="77777777" w:rsidR="00FF5E05" w:rsidRPr="0067505A" w:rsidRDefault="00FF5E05" w:rsidP="00FF5E05">
      <w:pPr>
        <w:pStyle w:val="Corpsdetexte"/>
        <w:spacing w:before="0"/>
        <w:ind w:left="567"/>
        <w:rPr>
          <w:rFonts w:cs="Helvetica"/>
          <w:b/>
        </w:rPr>
      </w:pPr>
    </w:p>
    <w:p w14:paraId="46961D45"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 xml:space="preserve">Rapport DCO/DBO5 = 2,6 </w:t>
      </w:r>
      <w:proofErr w:type="gramStart"/>
      <w:r w:rsidRPr="0067505A">
        <w:rPr>
          <w:rFonts w:cs="Helvetica"/>
          <w:b/>
        </w:rPr>
        <w:t>signe</w:t>
      </w:r>
      <w:proofErr w:type="gramEnd"/>
      <w:r w:rsidRPr="0067505A">
        <w:rPr>
          <w:rFonts w:cs="Helvetica"/>
          <w:b/>
        </w:rPr>
        <w:t xml:space="preserve"> d’un effluent urbain équilibré.</w:t>
      </w:r>
    </w:p>
    <w:p w14:paraId="07EDC24D" w14:textId="77777777" w:rsidR="00FF5E05" w:rsidRPr="0067505A" w:rsidRDefault="00FF5E05" w:rsidP="00FF5E05">
      <w:pPr>
        <w:rPr>
          <w:rFonts w:cs="Helvetica"/>
        </w:rPr>
      </w:pPr>
    </w:p>
    <w:p w14:paraId="4743BC78" w14:textId="77777777" w:rsidR="00FF5E05" w:rsidRPr="0067505A" w:rsidRDefault="00FF5E05" w:rsidP="00FF5E05">
      <w:pPr>
        <w:pStyle w:val="Corpsdetexte"/>
        <w:spacing w:before="0" w:after="120"/>
        <w:ind w:left="0"/>
        <w:rPr>
          <w:rFonts w:cs="Helvetica"/>
          <w:u w:val="single"/>
        </w:rPr>
      </w:pPr>
      <w:r w:rsidRPr="0067505A">
        <w:rPr>
          <w:rFonts w:cs="Helvetica"/>
          <w:u w:val="single"/>
        </w:rPr>
        <w:t>Année 2018 :</w:t>
      </w:r>
    </w:p>
    <w:p w14:paraId="0CA21FCA"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Les charges moyennes en entrée dépassent la capacité nominale de la STEP sur le paramètre DCO lors du 1er trimestre 2018 ;</w:t>
      </w:r>
    </w:p>
    <w:p w14:paraId="42AA33D7" w14:textId="77777777" w:rsidR="00FF5E05" w:rsidRPr="0067505A" w:rsidRDefault="00FF5E05" w:rsidP="00FF5E05">
      <w:pPr>
        <w:pStyle w:val="Corpsdetexte"/>
        <w:spacing w:before="0"/>
        <w:ind w:left="567"/>
        <w:rPr>
          <w:rFonts w:cs="Helvetica"/>
          <w:b/>
        </w:rPr>
      </w:pPr>
    </w:p>
    <w:p w14:paraId="1693A66F"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Le rejet est conforme aux exigences de l’Arrêté préfectoral ;</w:t>
      </w:r>
    </w:p>
    <w:p w14:paraId="3964B64F" w14:textId="77777777" w:rsidR="00FF5E05" w:rsidRPr="0067505A" w:rsidRDefault="00FF5E05" w:rsidP="00FF5E05">
      <w:pPr>
        <w:pStyle w:val="Corpsdetexte"/>
        <w:spacing w:before="0"/>
        <w:ind w:left="567"/>
        <w:rPr>
          <w:rFonts w:cs="Helvetica"/>
          <w:b/>
        </w:rPr>
      </w:pPr>
    </w:p>
    <w:p w14:paraId="67B2C133" w14:textId="77777777" w:rsidR="00FF5E05" w:rsidRPr="0067505A" w:rsidRDefault="00FF5E05" w:rsidP="00920A63">
      <w:pPr>
        <w:pStyle w:val="Corpsdetexte"/>
        <w:numPr>
          <w:ilvl w:val="0"/>
          <w:numId w:val="65"/>
        </w:numPr>
        <w:spacing w:before="0"/>
        <w:ind w:left="993" w:hanging="426"/>
        <w:rPr>
          <w:rFonts w:cs="Helvetica"/>
          <w:b/>
        </w:rPr>
      </w:pPr>
      <w:r w:rsidRPr="0067505A">
        <w:rPr>
          <w:rFonts w:cs="Helvetica"/>
          <w:b/>
        </w:rPr>
        <w:t xml:space="preserve">Rapport DCO/DBO5 = 2,2 </w:t>
      </w:r>
      <w:proofErr w:type="gramStart"/>
      <w:r w:rsidRPr="0067505A">
        <w:rPr>
          <w:rFonts w:cs="Helvetica"/>
          <w:b/>
        </w:rPr>
        <w:t>signe</w:t>
      </w:r>
      <w:proofErr w:type="gramEnd"/>
      <w:r w:rsidRPr="0067505A">
        <w:rPr>
          <w:rFonts w:cs="Helvetica"/>
          <w:b/>
        </w:rPr>
        <w:t xml:space="preserve"> d’un effluent urbain équilibré.</w:t>
      </w:r>
    </w:p>
    <w:bookmarkEnd w:id="156"/>
    <w:p w14:paraId="4FAAACD3" w14:textId="77777777" w:rsidR="00FF5E05" w:rsidRPr="0067505A" w:rsidRDefault="00FF5E05" w:rsidP="00FF5E05">
      <w:pPr>
        <w:pStyle w:val="Titre4"/>
      </w:pPr>
      <w:r w:rsidRPr="0067505A">
        <w:lastRenderedPageBreak/>
        <w:t>Bilan 24h de fonctionnement de la station d’épuration</w:t>
      </w:r>
    </w:p>
    <w:p w14:paraId="61B4F8B0" w14:textId="77777777" w:rsidR="00FF5E05" w:rsidRPr="0067505A" w:rsidRDefault="00FF5E05" w:rsidP="00FF5E05">
      <w:pPr>
        <w:pStyle w:val="Corpsdetexte"/>
        <w:spacing w:before="0"/>
        <w:ind w:left="0"/>
        <w:rPr>
          <w:rFonts w:cs="Helvetica"/>
          <w:b/>
          <w:bCs/>
          <w:u w:val="single"/>
        </w:rPr>
      </w:pPr>
      <w:bookmarkStart w:id="157" w:name="_Hlk94022474"/>
    </w:p>
    <w:p w14:paraId="76B55033" w14:textId="77777777" w:rsidR="00FF5E05" w:rsidRPr="0067505A" w:rsidRDefault="00FF5E05" w:rsidP="00FF5E05">
      <w:pPr>
        <w:pStyle w:val="Corpsdetexte"/>
        <w:spacing w:before="0"/>
        <w:ind w:left="0"/>
        <w:rPr>
          <w:rFonts w:cs="Helvetica"/>
          <w:b/>
          <w:bCs/>
          <w:u w:val="single"/>
        </w:rPr>
      </w:pPr>
      <w:r w:rsidRPr="0067505A">
        <w:rPr>
          <w:rFonts w:cs="Helvetica"/>
          <w:b/>
          <w:bCs/>
          <w:u w:val="single"/>
        </w:rPr>
        <w:t>Dans le cadre de l’étude diagnostique du réseau communal, 2 bilans de fonctionnement de l’ouvrage épuratoire ont été réalisés :</w:t>
      </w:r>
    </w:p>
    <w:p w14:paraId="24D2B3AF" w14:textId="77777777" w:rsidR="00FF5E05" w:rsidRPr="0067505A" w:rsidRDefault="00FF5E05" w:rsidP="00920A63">
      <w:pPr>
        <w:pStyle w:val="Corpsdetexte"/>
        <w:numPr>
          <w:ilvl w:val="1"/>
          <w:numId w:val="73"/>
        </w:numPr>
        <w:spacing w:before="120"/>
        <w:ind w:hanging="357"/>
        <w:rPr>
          <w:rFonts w:cs="Helvetica"/>
          <w:b/>
          <w:bCs/>
        </w:rPr>
      </w:pPr>
      <w:proofErr w:type="gramStart"/>
      <w:r w:rsidRPr="0067505A">
        <w:rPr>
          <w:rFonts w:cs="Helvetica"/>
          <w:b/>
          <w:bCs/>
        </w:rPr>
        <w:t>du</w:t>
      </w:r>
      <w:proofErr w:type="gramEnd"/>
      <w:r w:rsidRPr="0067505A">
        <w:rPr>
          <w:rFonts w:cs="Helvetica"/>
          <w:b/>
          <w:bCs/>
        </w:rPr>
        <w:t xml:space="preserve"> 9 au 10 Juillet 2019 en période de temps sec et nappes basses,</w:t>
      </w:r>
    </w:p>
    <w:p w14:paraId="4243FD7E" w14:textId="77777777" w:rsidR="00FF5E05" w:rsidRPr="0067505A" w:rsidRDefault="00FF5E05" w:rsidP="00920A63">
      <w:pPr>
        <w:pStyle w:val="Corpsdetexte"/>
        <w:numPr>
          <w:ilvl w:val="1"/>
          <w:numId w:val="73"/>
        </w:numPr>
        <w:spacing w:before="120"/>
        <w:ind w:hanging="357"/>
        <w:rPr>
          <w:rFonts w:cs="Helvetica"/>
          <w:b/>
          <w:bCs/>
        </w:rPr>
      </w:pPr>
      <w:proofErr w:type="gramStart"/>
      <w:r w:rsidRPr="0067505A">
        <w:rPr>
          <w:rFonts w:cs="Helvetica"/>
          <w:b/>
          <w:bCs/>
        </w:rPr>
        <w:t>du</w:t>
      </w:r>
      <w:proofErr w:type="gramEnd"/>
      <w:r w:rsidRPr="0067505A">
        <w:rPr>
          <w:rFonts w:cs="Helvetica"/>
          <w:b/>
          <w:bCs/>
        </w:rPr>
        <w:t xml:space="preserve"> 20 au 21 Novembre 2019 en période de temps sec et nappes hautes.</w:t>
      </w:r>
    </w:p>
    <w:p w14:paraId="45609819" w14:textId="77777777" w:rsidR="00FF5E05" w:rsidRPr="0067505A" w:rsidRDefault="00FF5E05" w:rsidP="00FF5E05">
      <w:pPr>
        <w:pStyle w:val="Corpsdetexte"/>
        <w:spacing w:before="0"/>
        <w:rPr>
          <w:rFonts w:cs="Helvetica"/>
          <w:highlight w:val="yellow"/>
          <w:u w:val="single"/>
        </w:rPr>
      </w:pPr>
    </w:p>
    <w:p w14:paraId="25B7E24E" w14:textId="77777777" w:rsidR="00FF5E05" w:rsidRPr="0067505A" w:rsidRDefault="00FF5E05" w:rsidP="00FF5E05">
      <w:pPr>
        <w:pStyle w:val="Corpsdetexte"/>
        <w:spacing w:before="0"/>
        <w:ind w:left="0"/>
        <w:rPr>
          <w:rFonts w:cs="Helvetica"/>
          <w:u w:val="single"/>
        </w:rPr>
      </w:pPr>
      <w:r w:rsidRPr="0067505A">
        <w:rPr>
          <w:rFonts w:cs="Helvetica"/>
          <w:u w:val="single"/>
        </w:rPr>
        <w:t>Charges et rendements épuratoires lors de la campagne de nappes basses</w:t>
      </w:r>
    </w:p>
    <w:p w14:paraId="1A71A168" w14:textId="77777777" w:rsidR="00FF5E05" w:rsidRPr="0067505A" w:rsidRDefault="00FF5E05" w:rsidP="00FF5E05">
      <w:pPr>
        <w:pStyle w:val="Corpsdetexte"/>
        <w:spacing w:before="0"/>
        <w:ind w:left="0"/>
        <w:rPr>
          <w:rFonts w:cs="Helvetica"/>
          <w:u w:val="single"/>
        </w:rPr>
      </w:pPr>
    </w:p>
    <w:p w14:paraId="1449C8CF" w14:textId="77777777" w:rsidR="00FF5E05" w:rsidRPr="0067505A" w:rsidRDefault="00FF5E05" w:rsidP="00FF5E05">
      <w:pPr>
        <w:pStyle w:val="Corpsdetexte"/>
        <w:spacing w:before="0"/>
        <w:ind w:left="0"/>
        <w:rPr>
          <w:rFonts w:cs="Helvetica"/>
        </w:rPr>
      </w:pPr>
      <w:r w:rsidRPr="0067505A">
        <w:rPr>
          <w:rFonts w:cs="Helvetica"/>
        </w:rPr>
        <w:t>Le volume traité par la station d’épuration de GELLIN lors de ce bilan a été de 401 m³/j.</w:t>
      </w:r>
    </w:p>
    <w:p w14:paraId="6DA95F40" w14:textId="77777777" w:rsidR="00FF5E05" w:rsidRPr="0067505A" w:rsidRDefault="00FF5E05" w:rsidP="00FF5E05">
      <w:pPr>
        <w:pStyle w:val="Corpsdetexte"/>
        <w:spacing w:before="0"/>
        <w:rPr>
          <w:rFonts w:cs="Helvetica"/>
          <w:highlight w:val="yellow"/>
          <w:u w:val="single"/>
        </w:rPr>
      </w:pPr>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1595"/>
        <w:gridCol w:w="1578"/>
        <w:gridCol w:w="1576"/>
        <w:gridCol w:w="1699"/>
        <w:gridCol w:w="1636"/>
      </w:tblGrid>
      <w:tr w:rsidR="00FF5E05" w:rsidRPr="0067505A" w14:paraId="1B2D80C8" w14:textId="77777777" w:rsidTr="00990314">
        <w:tc>
          <w:tcPr>
            <w:tcW w:w="742" w:type="pct"/>
            <w:shd w:val="clear" w:color="auto" w:fill="auto"/>
            <w:vAlign w:val="center"/>
          </w:tcPr>
          <w:p w14:paraId="15B800FB" w14:textId="77777777" w:rsidR="00FF5E05" w:rsidRPr="0067505A" w:rsidRDefault="00FF5E05" w:rsidP="00990314">
            <w:pPr>
              <w:pStyle w:val="Corpsdetexte"/>
              <w:spacing w:before="0"/>
              <w:ind w:left="0"/>
              <w:jc w:val="center"/>
              <w:rPr>
                <w:rFonts w:cs="Helvetica"/>
              </w:rPr>
            </w:pPr>
            <w:r w:rsidRPr="0067505A">
              <w:rPr>
                <w:rFonts w:cs="Helvetica"/>
              </w:rPr>
              <w:t>Paramètres</w:t>
            </w:r>
          </w:p>
        </w:tc>
        <w:tc>
          <w:tcPr>
            <w:tcW w:w="1671" w:type="pct"/>
            <w:gridSpan w:val="2"/>
            <w:shd w:val="clear" w:color="auto" w:fill="auto"/>
            <w:vAlign w:val="center"/>
          </w:tcPr>
          <w:p w14:paraId="4F0A51DC" w14:textId="77777777" w:rsidR="00FF5E05" w:rsidRPr="0067505A" w:rsidRDefault="00FF5E05" w:rsidP="00990314">
            <w:pPr>
              <w:pStyle w:val="Corpsdetexte"/>
              <w:spacing w:before="0"/>
              <w:ind w:left="0"/>
              <w:jc w:val="center"/>
              <w:rPr>
                <w:rFonts w:cs="Helvetica"/>
              </w:rPr>
            </w:pPr>
            <w:r w:rsidRPr="0067505A">
              <w:rPr>
                <w:rFonts w:cs="Helvetica"/>
              </w:rPr>
              <w:t>Charges</w:t>
            </w:r>
          </w:p>
          <w:p w14:paraId="59F332FF" w14:textId="77777777" w:rsidR="00FF5E05" w:rsidRPr="0067505A" w:rsidRDefault="00FF5E05" w:rsidP="00990314">
            <w:pPr>
              <w:pStyle w:val="Corpsdetexte"/>
              <w:spacing w:before="0"/>
              <w:ind w:left="0"/>
              <w:jc w:val="center"/>
              <w:rPr>
                <w:rFonts w:cs="Helvetica"/>
              </w:rPr>
            </w:pPr>
            <w:proofErr w:type="gramStart"/>
            <w:r w:rsidRPr="0067505A">
              <w:rPr>
                <w:rFonts w:cs="Helvetica"/>
              </w:rPr>
              <w:t>kg</w:t>
            </w:r>
            <w:proofErr w:type="gramEnd"/>
            <w:r w:rsidRPr="0067505A">
              <w:rPr>
                <w:rFonts w:cs="Helvetica"/>
              </w:rPr>
              <w:t>/j</w:t>
            </w:r>
          </w:p>
          <w:p w14:paraId="61F844D0" w14:textId="77777777" w:rsidR="00FF5E05" w:rsidRPr="0067505A" w:rsidRDefault="00FF5E05" w:rsidP="00990314">
            <w:pPr>
              <w:pStyle w:val="Corpsdetexte"/>
              <w:spacing w:before="0"/>
              <w:ind w:left="0"/>
              <w:jc w:val="center"/>
              <w:rPr>
                <w:rFonts w:cs="Helvetica"/>
              </w:rPr>
            </w:pPr>
          </w:p>
        </w:tc>
        <w:tc>
          <w:tcPr>
            <w:tcW w:w="1725" w:type="pct"/>
            <w:gridSpan w:val="2"/>
            <w:vAlign w:val="center"/>
          </w:tcPr>
          <w:p w14:paraId="0C74DA26" w14:textId="77777777" w:rsidR="00FF5E05" w:rsidRPr="0067505A" w:rsidRDefault="00FF5E05" w:rsidP="00990314">
            <w:pPr>
              <w:pStyle w:val="Corpsdetexte"/>
              <w:spacing w:before="0"/>
              <w:ind w:left="0"/>
              <w:jc w:val="center"/>
              <w:rPr>
                <w:rFonts w:cs="Helvetica"/>
              </w:rPr>
            </w:pPr>
            <w:r w:rsidRPr="0067505A">
              <w:rPr>
                <w:rFonts w:cs="Helvetica"/>
              </w:rPr>
              <w:t>Concentrations</w:t>
            </w:r>
          </w:p>
          <w:p w14:paraId="79E19D92" w14:textId="77777777" w:rsidR="00FF5E05" w:rsidRPr="0067505A" w:rsidRDefault="00FF5E05" w:rsidP="00990314">
            <w:pPr>
              <w:pStyle w:val="Corpsdetexte"/>
              <w:spacing w:before="0"/>
              <w:ind w:left="0"/>
              <w:jc w:val="center"/>
              <w:rPr>
                <w:rFonts w:cs="Helvetica"/>
              </w:rPr>
            </w:pPr>
            <w:proofErr w:type="gramStart"/>
            <w:r w:rsidRPr="0067505A">
              <w:rPr>
                <w:rFonts w:cs="Helvetica"/>
              </w:rPr>
              <w:t>mg</w:t>
            </w:r>
            <w:proofErr w:type="gramEnd"/>
            <w:r w:rsidRPr="0067505A">
              <w:rPr>
                <w:rFonts w:cs="Helvetica"/>
              </w:rPr>
              <w:t>/l</w:t>
            </w:r>
          </w:p>
        </w:tc>
        <w:tc>
          <w:tcPr>
            <w:tcW w:w="862" w:type="pct"/>
            <w:shd w:val="clear" w:color="auto" w:fill="auto"/>
            <w:vAlign w:val="center"/>
          </w:tcPr>
          <w:p w14:paraId="5F66EBF7" w14:textId="77777777" w:rsidR="00FF5E05" w:rsidRPr="0067505A" w:rsidRDefault="00FF5E05" w:rsidP="00990314">
            <w:pPr>
              <w:pStyle w:val="Corpsdetexte"/>
              <w:spacing w:before="0"/>
              <w:ind w:left="0"/>
              <w:jc w:val="center"/>
              <w:rPr>
                <w:rFonts w:cs="Helvetica"/>
              </w:rPr>
            </w:pPr>
            <w:r w:rsidRPr="0067505A">
              <w:rPr>
                <w:rFonts w:cs="Helvetica"/>
              </w:rPr>
              <w:t>Rendements épuratoires</w:t>
            </w:r>
          </w:p>
          <w:p w14:paraId="0A773B60" w14:textId="77777777" w:rsidR="00FF5E05" w:rsidRPr="0067505A" w:rsidRDefault="00FF5E05" w:rsidP="00990314">
            <w:pPr>
              <w:pStyle w:val="Corpsdetexte"/>
              <w:spacing w:before="0"/>
              <w:ind w:left="0"/>
              <w:jc w:val="center"/>
              <w:rPr>
                <w:rFonts w:cs="Helvetica"/>
              </w:rPr>
            </w:pPr>
            <w:r w:rsidRPr="0067505A">
              <w:rPr>
                <w:rFonts w:cs="Helvetica"/>
              </w:rPr>
              <w:t>%</w:t>
            </w:r>
          </w:p>
        </w:tc>
      </w:tr>
      <w:tr w:rsidR="00FF5E05" w:rsidRPr="0067505A" w14:paraId="5516AF7A" w14:textId="77777777" w:rsidTr="00990314">
        <w:tc>
          <w:tcPr>
            <w:tcW w:w="742" w:type="pct"/>
            <w:tcBorders>
              <w:bottom w:val="single" w:sz="4" w:space="0" w:color="auto"/>
            </w:tcBorders>
            <w:shd w:val="clear" w:color="auto" w:fill="auto"/>
          </w:tcPr>
          <w:p w14:paraId="3BB24742" w14:textId="77777777" w:rsidR="00FF5E05" w:rsidRPr="0067505A" w:rsidRDefault="00FF5E05" w:rsidP="00990314">
            <w:pPr>
              <w:pStyle w:val="Corpsdetexte"/>
              <w:spacing w:before="0"/>
              <w:ind w:left="0"/>
              <w:rPr>
                <w:rFonts w:cs="Helvetica"/>
                <w:highlight w:val="yellow"/>
                <w:u w:val="single"/>
              </w:rPr>
            </w:pPr>
          </w:p>
        </w:tc>
        <w:tc>
          <w:tcPr>
            <w:tcW w:w="840" w:type="pct"/>
            <w:tcBorders>
              <w:bottom w:val="single" w:sz="4" w:space="0" w:color="auto"/>
            </w:tcBorders>
            <w:shd w:val="clear" w:color="auto" w:fill="auto"/>
          </w:tcPr>
          <w:p w14:paraId="41647735" w14:textId="77777777" w:rsidR="00FF5E05" w:rsidRPr="0067505A" w:rsidRDefault="00FF5E05" w:rsidP="00990314">
            <w:pPr>
              <w:pStyle w:val="Corpsdetexte"/>
              <w:spacing w:before="0"/>
              <w:ind w:left="0"/>
              <w:jc w:val="center"/>
              <w:rPr>
                <w:rFonts w:cs="Helvetica"/>
              </w:rPr>
            </w:pPr>
            <w:r w:rsidRPr="0067505A">
              <w:rPr>
                <w:rFonts w:cs="Helvetica"/>
              </w:rPr>
              <w:t>Entrée</w:t>
            </w:r>
          </w:p>
        </w:tc>
        <w:tc>
          <w:tcPr>
            <w:tcW w:w="831" w:type="pct"/>
            <w:tcBorders>
              <w:bottom w:val="single" w:sz="4" w:space="0" w:color="auto"/>
            </w:tcBorders>
            <w:shd w:val="clear" w:color="auto" w:fill="auto"/>
          </w:tcPr>
          <w:p w14:paraId="463E09FD" w14:textId="77777777" w:rsidR="00FF5E05" w:rsidRPr="0067505A" w:rsidRDefault="00FF5E05" w:rsidP="00990314">
            <w:pPr>
              <w:pStyle w:val="Corpsdetexte"/>
              <w:spacing w:before="0"/>
              <w:ind w:left="0"/>
              <w:jc w:val="center"/>
              <w:rPr>
                <w:rFonts w:cs="Helvetica"/>
              </w:rPr>
            </w:pPr>
            <w:r w:rsidRPr="0067505A">
              <w:rPr>
                <w:rFonts w:cs="Helvetica"/>
              </w:rPr>
              <w:t>Sortie</w:t>
            </w:r>
          </w:p>
        </w:tc>
        <w:tc>
          <w:tcPr>
            <w:tcW w:w="830" w:type="pct"/>
            <w:tcBorders>
              <w:bottom w:val="single" w:sz="4" w:space="0" w:color="auto"/>
            </w:tcBorders>
          </w:tcPr>
          <w:p w14:paraId="551211AA" w14:textId="77777777" w:rsidR="00FF5E05" w:rsidRPr="0067505A" w:rsidRDefault="00FF5E05" w:rsidP="00990314">
            <w:pPr>
              <w:pStyle w:val="Corpsdetexte"/>
              <w:spacing w:before="0"/>
              <w:ind w:left="0"/>
              <w:jc w:val="center"/>
              <w:rPr>
                <w:rFonts w:cs="Helvetica"/>
              </w:rPr>
            </w:pPr>
            <w:r w:rsidRPr="0067505A">
              <w:rPr>
                <w:rFonts w:cs="Helvetica"/>
              </w:rPr>
              <w:t>Entrée</w:t>
            </w:r>
          </w:p>
        </w:tc>
        <w:tc>
          <w:tcPr>
            <w:tcW w:w="895" w:type="pct"/>
            <w:tcBorders>
              <w:bottom w:val="single" w:sz="4" w:space="0" w:color="auto"/>
            </w:tcBorders>
          </w:tcPr>
          <w:p w14:paraId="313C9009" w14:textId="77777777" w:rsidR="00FF5E05" w:rsidRPr="0067505A" w:rsidRDefault="00FF5E05" w:rsidP="00990314">
            <w:pPr>
              <w:pStyle w:val="Corpsdetexte"/>
              <w:spacing w:before="0"/>
              <w:ind w:left="0"/>
              <w:jc w:val="center"/>
              <w:rPr>
                <w:rFonts w:cs="Helvetica"/>
              </w:rPr>
            </w:pPr>
            <w:r w:rsidRPr="0067505A">
              <w:rPr>
                <w:rFonts w:cs="Helvetica"/>
              </w:rPr>
              <w:t>Sortie</w:t>
            </w:r>
          </w:p>
        </w:tc>
        <w:tc>
          <w:tcPr>
            <w:tcW w:w="862" w:type="pct"/>
            <w:tcBorders>
              <w:bottom w:val="single" w:sz="4" w:space="0" w:color="auto"/>
            </w:tcBorders>
            <w:shd w:val="clear" w:color="auto" w:fill="auto"/>
          </w:tcPr>
          <w:p w14:paraId="7B6E649C" w14:textId="77777777" w:rsidR="00FF5E05" w:rsidRPr="0067505A" w:rsidRDefault="00FF5E05" w:rsidP="00990314">
            <w:pPr>
              <w:pStyle w:val="Corpsdetexte"/>
              <w:spacing w:before="0"/>
              <w:ind w:left="0"/>
              <w:jc w:val="center"/>
              <w:rPr>
                <w:rFonts w:cs="Helvetica"/>
                <w:highlight w:val="yellow"/>
              </w:rPr>
            </w:pPr>
          </w:p>
        </w:tc>
      </w:tr>
      <w:tr w:rsidR="00FF5E05" w:rsidRPr="0067505A" w14:paraId="054D2159" w14:textId="77777777" w:rsidTr="00990314">
        <w:tc>
          <w:tcPr>
            <w:tcW w:w="742" w:type="pct"/>
            <w:tcBorders>
              <w:bottom w:val="single" w:sz="4" w:space="0" w:color="auto"/>
            </w:tcBorders>
            <w:shd w:val="clear" w:color="auto" w:fill="auto"/>
          </w:tcPr>
          <w:p w14:paraId="6256D06E" w14:textId="77777777" w:rsidR="00FF5E05" w:rsidRPr="0067505A" w:rsidRDefault="00FF5E05" w:rsidP="00990314">
            <w:pPr>
              <w:pStyle w:val="Corpsdetexte"/>
              <w:spacing w:before="0"/>
              <w:ind w:left="0"/>
              <w:rPr>
                <w:rFonts w:cs="Helvetica"/>
              </w:rPr>
            </w:pPr>
            <w:proofErr w:type="gramStart"/>
            <w:r w:rsidRPr="0067505A">
              <w:rPr>
                <w:rFonts w:cs="Helvetica"/>
              </w:rPr>
              <w:t>pH</w:t>
            </w:r>
            <w:proofErr w:type="gramEnd"/>
          </w:p>
        </w:tc>
        <w:tc>
          <w:tcPr>
            <w:tcW w:w="840" w:type="pct"/>
            <w:tcBorders>
              <w:bottom w:val="single" w:sz="4" w:space="0" w:color="auto"/>
            </w:tcBorders>
            <w:shd w:val="clear" w:color="auto" w:fill="auto"/>
          </w:tcPr>
          <w:p w14:paraId="3787087E" w14:textId="77777777" w:rsidR="00FF5E05" w:rsidRPr="0067505A" w:rsidRDefault="00FF5E05" w:rsidP="00990314">
            <w:pPr>
              <w:pStyle w:val="Corpsdetexte"/>
              <w:spacing w:before="0"/>
              <w:ind w:left="0"/>
              <w:jc w:val="center"/>
              <w:rPr>
                <w:rFonts w:cs="Helvetica"/>
              </w:rPr>
            </w:pPr>
            <w:r w:rsidRPr="0067505A">
              <w:rPr>
                <w:rFonts w:cs="Helvetica"/>
              </w:rPr>
              <w:t>7,3</w:t>
            </w:r>
          </w:p>
        </w:tc>
        <w:tc>
          <w:tcPr>
            <w:tcW w:w="831" w:type="pct"/>
            <w:tcBorders>
              <w:bottom w:val="single" w:sz="4" w:space="0" w:color="auto"/>
            </w:tcBorders>
            <w:shd w:val="clear" w:color="auto" w:fill="auto"/>
          </w:tcPr>
          <w:p w14:paraId="525D9F44" w14:textId="77777777" w:rsidR="00FF5E05" w:rsidRPr="0067505A" w:rsidRDefault="00FF5E05" w:rsidP="00990314">
            <w:pPr>
              <w:pStyle w:val="Corpsdetexte"/>
              <w:spacing w:before="0"/>
              <w:ind w:left="0"/>
              <w:jc w:val="center"/>
              <w:rPr>
                <w:rFonts w:cs="Helvetica"/>
              </w:rPr>
            </w:pPr>
            <w:r w:rsidRPr="0067505A">
              <w:rPr>
                <w:rFonts w:cs="Helvetica"/>
              </w:rPr>
              <w:t>7,7</w:t>
            </w:r>
          </w:p>
        </w:tc>
        <w:tc>
          <w:tcPr>
            <w:tcW w:w="830" w:type="pct"/>
            <w:tcBorders>
              <w:bottom w:val="single" w:sz="4" w:space="0" w:color="auto"/>
            </w:tcBorders>
          </w:tcPr>
          <w:p w14:paraId="6CB3D735" w14:textId="77777777" w:rsidR="00FF5E05" w:rsidRPr="0067505A" w:rsidRDefault="00FF5E05" w:rsidP="00990314">
            <w:pPr>
              <w:pStyle w:val="Corpsdetexte"/>
              <w:spacing w:before="0"/>
              <w:ind w:left="0"/>
              <w:jc w:val="center"/>
              <w:rPr>
                <w:rFonts w:cs="Helvetica"/>
                <w:highlight w:val="yellow"/>
              </w:rPr>
            </w:pPr>
          </w:p>
        </w:tc>
        <w:tc>
          <w:tcPr>
            <w:tcW w:w="895" w:type="pct"/>
            <w:tcBorders>
              <w:bottom w:val="single" w:sz="4" w:space="0" w:color="auto"/>
            </w:tcBorders>
          </w:tcPr>
          <w:p w14:paraId="4A53EE7C" w14:textId="77777777" w:rsidR="00FF5E05" w:rsidRPr="0067505A" w:rsidRDefault="00FF5E05" w:rsidP="00990314">
            <w:pPr>
              <w:pStyle w:val="Corpsdetexte"/>
              <w:spacing w:before="0"/>
              <w:ind w:left="0"/>
              <w:jc w:val="center"/>
              <w:rPr>
                <w:rFonts w:cs="Helvetica"/>
                <w:highlight w:val="yellow"/>
              </w:rPr>
            </w:pPr>
          </w:p>
        </w:tc>
        <w:tc>
          <w:tcPr>
            <w:tcW w:w="862" w:type="pct"/>
            <w:tcBorders>
              <w:bottom w:val="single" w:sz="4" w:space="0" w:color="auto"/>
            </w:tcBorders>
            <w:shd w:val="clear" w:color="auto" w:fill="auto"/>
          </w:tcPr>
          <w:p w14:paraId="10F0E9FC" w14:textId="77777777" w:rsidR="00FF5E05" w:rsidRPr="0067505A" w:rsidRDefault="00FF5E05" w:rsidP="00990314">
            <w:pPr>
              <w:pStyle w:val="Corpsdetexte"/>
              <w:spacing w:before="0"/>
              <w:ind w:left="0"/>
              <w:jc w:val="center"/>
              <w:rPr>
                <w:rFonts w:cs="Helvetica"/>
                <w:highlight w:val="yellow"/>
              </w:rPr>
            </w:pPr>
          </w:p>
        </w:tc>
      </w:tr>
      <w:tr w:rsidR="00FF5E05" w:rsidRPr="0067505A" w14:paraId="3BCF1D38" w14:textId="77777777" w:rsidTr="00990314">
        <w:tc>
          <w:tcPr>
            <w:tcW w:w="742" w:type="pct"/>
            <w:shd w:val="clear" w:color="auto" w:fill="auto"/>
          </w:tcPr>
          <w:p w14:paraId="7B04FAAB" w14:textId="77777777" w:rsidR="00FF5E05" w:rsidRPr="0067505A" w:rsidRDefault="00FF5E05" w:rsidP="00990314">
            <w:pPr>
              <w:pStyle w:val="Corpsdetexte"/>
              <w:spacing w:before="0"/>
              <w:ind w:left="0"/>
              <w:rPr>
                <w:rFonts w:cs="Helvetica"/>
              </w:rPr>
            </w:pPr>
            <w:r w:rsidRPr="0067505A">
              <w:rPr>
                <w:rFonts w:cs="Helvetica"/>
              </w:rPr>
              <w:t>NTK</w:t>
            </w:r>
          </w:p>
        </w:tc>
        <w:tc>
          <w:tcPr>
            <w:tcW w:w="840" w:type="pct"/>
            <w:shd w:val="clear" w:color="auto" w:fill="auto"/>
          </w:tcPr>
          <w:p w14:paraId="091159D3" w14:textId="77777777" w:rsidR="00FF5E05" w:rsidRPr="0067505A" w:rsidRDefault="00FF5E05" w:rsidP="00990314">
            <w:pPr>
              <w:pStyle w:val="Corpsdetexte"/>
              <w:spacing w:before="0"/>
              <w:ind w:left="0"/>
              <w:jc w:val="center"/>
              <w:rPr>
                <w:rFonts w:cs="Helvetica"/>
              </w:rPr>
            </w:pPr>
            <w:r w:rsidRPr="0067505A">
              <w:rPr>
                <w:rFonts w:cs="Helvetica"/>
              </w:rPr>
              <w:t>32,52</w:t>
            </w:r>
          </w:p>
        </w:tc>
        <w:tc>
          <w:tcPr>
            <w:tcW w:w="831" w:type="pct"/>
            <w:shd w:val="clear" w:color="auto" w:fill="auto"/>
          </w:tcPr>
          <w:p w14:paraId="79AFB61C" w14:textId="77777777" w:rsidR="00FF5E05" w:rsidRPr="0067505A" w:rsidRDefault="00FF5E05" w:rsidP="00990314">
            <w:pPr>
              <w:pStyle w:val="Corpsdetexte"/>
              <w:spacing w:before="0"/>
              <w:ind w:left="0"/>
              <w:jc w:val="center"/>
              <w:rPr>
                <w:rFonts w:cs="Helvetica"/>
              </w:rPr>
            </w:pPr>
            <w:r w:rsidRPr="0067505A">
              <w:rPr>
                <w:rFonts w:cs="Helvetica"/>
              </w:rPr>
              <w:t>1,20</w:t>
            </w:r>
          </w:p>
        </w:tc>
        <w:tc>
          <w:tcPr>
            <w:tcW w:w="830" w:type="pct"/>
            <w:shd w:val="clear" w:color="auto" w:fill="auto"/>
          </w:tcPr>
          <w:p w14:paraId="64EA54CB" w14:textId="77777777" w:rsidR="00FF5E05" w:rsidRPr="0067505A" w:rsidRDefault="00FF5E05" w:rsidP="00990314">
            <w:pPr>
              <w:pStyle w:val="Corpsdetexte"/>
              <w:spacing w:before="0"/>
              <w:ind w:left="0"/>
              <w:jc w:val="center"/>
              <w:rPr>
                <w:rFonts w:cs="Helvetica"/>
              </w:rPr>
            </w:pPr>
            <w:r w:rsidRPr="0067505A">
              <w:rPr>
                <w:rFonts w:cs="Helvetica"/>
              </w:rPr>
              <w:t>81,1</w:t>
            </w:r>
          </w:p>
        </w:tc>
        <w:tc>
          <w:tcPr>
            <w:tcW w:w="895" w:type="pct"/>
          </w:tcPr>
          <w:p w14:paraId="0CC3DD12" w14:textId="77777777" w:rsidR="00FF5E05" w:rsidRPr="0067505A" w:rsidRDefault="00FF5E05" w:rsidP="00990314">
            <w:pPr>
              <w:pStyle w:val="Corpsdetexte"/>
              <w:spacing w:before="0"/>
              <w:ind w:left="0"/>
              <w:jc w:val="center"/>
              <w:rPr>
                <w:rFonts w:cs="Helvetica"/>
              </w:rPr>
            </w:pPr>
            <w:r w:rsidRPr="0067505A">
              <w:rPr>
                <w:rFonts w:cs="Helvetica"/>
              </w:rPr>
              <w:t>3</w:t>
            </w:r>
          </w:p>
        </w:tc>
        <w:tc>
          <w:tcPr>
            <w:tcW w:w="862" w:type="pct"/>
            <w:shd w:val="clear" w:color="auto" w:fill="auto"/>
          </w:tcPr>
          <w:p w14:paraId="5104AF8A" w14:textId="77777777" w:rsidR="00FF5E05" w:rsidRPr="0067505A" w:rsidRDefault="00FF5E05" w:rsidP="00990314">
            <w:pPr>
              <w:pStyle w:val="Corpsdetexte"/>
              <w:spacing w:before="0"/>
              <w:ind w:left="0"/>
              <w:jc w:val="center"/>
              <w:rPr>
                <w:rFonts w:cs="Helvetica"/>
                <w:highlight w:val="yellow"/>
              </w:rPr>
            </w:pPr>
            <w:r w:rsidRPr="0067505A">
              <w:rPr>
                <w:rFonts w:cs="Helvetica"/>
              </w:rPr>
              <w:t>96</w:t>
            </w:r>
          </w:p>
        </w:tc>
      </w:tr>
      <w:tr w:rsidR="00FF5E05" w:rsidRPr="0067505A" w14:paraId="54967E86" w14:textId="77777777" w:rsidTr="00990314">
        <w:tc>
          <w:tcPr>
            <w:tcW w:w="742" w:type="pct"/>
            <w:shd w:val="clear" w:color="auto" w:fill="auto"/>
          </w:tcPr>
          <w:p w14:paraId="13A0D041" w14:textId="77777777" w:rsidR="00FF5E05" w:rsidRPr="0067505A" w:rsidRDefault="00FF5E05" w:rsidP="00990314">
            <w:pPr>
              <w:pStyle w:val="Corpsdetexte"/>
              <w:spacing w:before="0"/>
              <w:ind w:left="0"/>
              <w:rPr>
                <w:rFonts w:cs="Helvetica"/>
              </w:rPr>
            </w:pPr>
            <w:r w:rsidRPr="0067505A">
              <w:rPr>
                <w:rFonts w:cs="Helvetica"/>
              </w:rPr>
              <w:t xml:space="preserve">MEST </w:t>
            </w:r>
          </w:p>
        </w:tc>
        <w:tc>
          <w:tcPr>
            <w:tcW w:w="840" w:type="pct"/>
            <w:shd w:val="clear" w:color="auto" w:fill="auto"/>
          </w:tcPr>
          <w:p w14:paraId="1B61F81A" w14:textId="77777777" w:rsidR="00FF5E05" w:rsidRPr="0067505A" w:rsidRDefault="00FF5E05" w:rsidP="00990314">
            <w:pPr>
              <w:pStyle w:val="Corpsdetexte"/>
              <w:spacing w:before="0"/>
              <w:ind w:left="0"/>
              <w:jc w:val="center"/>
              <w:rPr>
                <w:rFonts w:cs="Helvetica"/>
              </w:rPr>
            </w:pPr>
            <w:r w:rsidRPr="0067505A">
              <w:rPr>
                <w:rFonts w:cs="Helvetica"/>
              </w:rPr>
              <w:t>410</w:t>
            </w:r>
          </w:p>
        </w:tc>
        <w:tc>
          <w:tcPr>
            <w:tcW w:w="831" w:type="pct"/>
            <w:shd w:val="clear" w:color="auto" w:fill="auto"/>
          </w:tcPr>
          <w:p w14:paraId="1877B08D" w14:textId="77777777" w:rsidR="00FF5E05" w:rsidRPr="0067505A" w:rsidRDefault="00FF5E05" w:rsidP="00990314">
            <w:pPr>
              <w:pStyle w:val="Corpsdetexte"/>
              <w:spacing w:before="0"/>
              <w:ind w:left="0"/>
              <w:jc w:val="center"/>
              <w:rPr>
                <w:rFonts w:cs="Helvetica"/>
              </w:rPr>
            </w:pPr>
            <w:r w:rsidRPr="0067505A">
              <w:rPr>
                <w:rFonts w:cs="Helvetica"/>
              </w:rPr>
              <w:t>4</w:t>
            </w:r>
          </w:p>
        </w:tc>
        <w:tc>
          <w:tcPr>
            <w:tcW w:w="830" w:type="pct"/>
            <w:shd w:val="clear" w:color="auto" w:fill="auto"/>
          </w:tcPr>
          <w:p w14:paraId="42BCC00E" w14:textId="77777777" w:rsidR="00FF5E05" w:rsidRPr="0067505A" w:rsidRDefault="00FF5E05" w:rsidP="00990314">
            <w:pPr>
              <w:pStyle w:val="Corpsdetexte"/>
              <w:spacing w:before="0"/>
              <w:ind w:left="0"/>
              <w:jc w:val="center"/>
              <w:rPr>
                <w:rFonts w:cs="Helvetica"/>
              </w:rPr>
            </w:pPr>
            <w:r w:rsidRPr="0067505A">
              <w:rPr>
                <w:rFonts w:cs="Helvetica"/>
              </w:rPr>
              <w:t>164,4</w:t>
            </w:r>
          </w:p>
        </w:tc>
        <w:tc>
          <w:tcPr>
            <w:tcW w:w="895" w:type="pct"/>
          </w:tcPr>
          <w:p w14:paraId="5E20A0B7" w14:textId="77777777" w:rsidR="00FF5E05" w:rsidRPr="0067505A" w:rsidRDefault="00FF5E05" w:rsidP="00990314">
            <w:pPr>
              <w:pStyle w:val="Corpsdetexte"/>
              <w:spacing w:before="0"/>
              <w:ind w:left="0"/>
              <w:jc w:val="center"/>
              <w:rPr>
                <w:rFonts w:cs="Helvetica"/>
              </w:rPr>
            </w:pPr>
            <w:r w:rsidRPr="0067505A">
              <w:rPr>
                <w:rFonts w:cs="Helvetica"/>
              </w:rPr>
              <w:t>1,6</w:t>
            </w:r>
          </w:p>
        </w:tc>
        <w:tc>
          <w:tcPr>
            <w:tcW w:w="862" w:type="pct"/>
            <w:shd w:val="clear" w:color="auto" w:fill="auto"/>
          </w:tcPr>
          <w:p w14:paraId="24C27F33" w14:textId="77777777" w:rsidR="00FF5E05" w:rsidRPr="0067505A" w:rsidRDefault="00FF5E05" w:rsidP="00990314">
            <w:pPr>
              <w:pStyle w:val="Corpsdetexte"/>
              <w:spacing w:before="0"/>
              <w:ind w:left="0"/>
              <w:jc w:val="center"/>
              <w:rPr>
                <w:rFonts w:cs="Helvetica"/>
                <w:highlight w:val="yellow"/>
              </w:rPr>
            </w:pPr>
            <w:r w:rsidRPr="0067505A">
              <w:rPr>
                <w:rFonts w:cs="Helvetica"/>
              </w:rPr>
              <w:t>99</w:t>
            </w:r>
          </w:p>
        </w:tc>
      </w:tr>
      <w:tr w:rsidR="00FF5E05" w:rsidRPr="0067505A" w14:paraId="2BA132BF" w14:textId="77777777" w:rsidTr="00990314">
        <w:tc>
          <w:tcPr>
            <w:tcW w:w="742" w:type="pct"/>
            <w:shd w:val="clear" w:color="auto" w:fill="auto"/>
          </w:tcPr>
          <w:p w14:paraId="2C80C0F5" w14:textId="77777777" w:rsidR="00FF5E05" w:rsidRPr="0067505A" w:rsidRDefault="00FF5E05" w:rsidP="00990314">
            <w:pPr>
              <w:pStyle w:val="Corpsdetexte"/>
              <w:spacing w:before="0"/>
              <w:ind w:left="0"/>
              <w:rPr>
                <w:rFonts w:cs="Helvetica"/>
              </w:rPr>
            </w:pPr>
            <w:r w:rsidRPr="0067505A">
              <w:rPr>
                <w:rFonts w:cs="Helvetica"/>
              </w:rPr>
              <w:t xml:space="preserve">DCO </w:t>
            </w:r>
          </w:p>
        </w:tc>
        <w:tc>
          <w:tcPr>
            <w:tcW w:w="840" w:type="pct"/>
            <w:tcBorders>
              <w:bottom w:val="single" w:sz="4" w:space="0" w:color="auto"/>
            </w:tcBorders>
            <w:shd w:val="clear" w:color="auto" w:fill="auto"/>
          </w:tcPr>
          <w:p w14:paraId="62774E85" w14:textId="77777777" w:rsidR="00FF5E05" w:rsidRPr="0067505A" w:rsidRDefault="00FF5E05" w:rsidP="00990314">
            <w:pPr>
              <w:pStyle w:val="Corpsdetexte"/>
              <w:spacing w:before="0"/>
              <w:ind w:left="0"/>
              <w:jc w:val="center"/>
              <w:rPr>
                <w:rFonts w:cs="Helvetica"/>
              </w:rPr>
            </w:pPr>
            <w:r w:rsidRPr="0067505A">
              <w:rPr>
                <w:rFonts w:cs="Helvetica"/>
              </w:rPr>
              <w:t>310,8</w:t>
            </w:r>
          </w:p>
        </w:tc>
        <w:tc>
          <w:tcPr>
            <w:tcW w:w="831" w:type="pct"/>
            <w:shd w:val="clear" w:color="auto" w:fill="auto"/>
          </w:tcPr>
          <w:p w14:paraId="160C2427" w14:textId="77777777" w:rsidR="00FF5E05" w:rsidRPr="0067505A" w:rsidRDefault="00FF5E05" w:rsidP="00990314">
            <w:pPr>
              <w:pStyle w:val="Corpsdetexte"/>
              <w:spacing w:before="0"/>
              <w:ind w:left="0"/>
              <w:jc w:val="center"/>
              <w:rPr>
                <w:rFonts w:cs="Helvetica"/>
              </w:rPr>
            </w:pPr>
            <w:r w:rsidRPr="0067505A">
              <w:rPr>
                <w:rFonts w:cs="Helvetica"/>
              </w:rPr>
              <w:t>10,4</w:t>
            </w:r>
          </w:p>
        </w:tc>
        <w:tc>
          <w:tcPr>
            <w:tcW w:w="830" w:type="pct"/>
            <w:shd w:val="clear" w:color="auto" w:fill="auto"/>
          </w:tcPr>
          <w:p w14:paraId="6AD3ABDB" w14:textId="77777777" w:rsidR="00FF5E05" w:rsidRPr="0067505A" w:rsidRDefault="00FF5E05" w:rsidP="00990314">
            <w:pPr>
              <w:pStyle w:val="Corpsdetexte"/>
              <w:spacing w:before="0"/>
              <w:ind w:left="0"/>
              <w:jc w:val="center"/>
              <w:rPr>
                <w:rFonts w:cs="Helvetica"/>
              </w:rPr>
            </w:pPr>
            <w:r w:rsidRPr="0067505A">
              <w:rPr>
                <w:rFonts w:cs="Helvetica"/>
              </w:rPr>
              <w:t>775</w:t>
            </w:r>
          </w:p>
        </w:tc>
        <w:tc>
          <w:tcPr>
            <w:tcW w:w="895" w:type="pct"/>
            <w:shd w:val="clear" w:color="auto" w:fill="auto"/>
          </w:tcPr>
          <w:p w14:paraId="5574D988" w14:textId="77777777" w:rsidR="00FF5E05" w:rsidRPr="0067505A" w:rsidRDefault="00FF5E05" w:rsidP="00990314">
            <w:pPr>
              <w:pStyle w:val="Corpsdetexte"/>
              <w:spacing w:before="0"/>
              <w:ind w:left="0"/>
              <w:jc w:val="center"/>
              <w:rPr>
                <w:rFonts w:cs="Helvetica"/>
              </w:rPr>
            </w:pPr>
            <w:r w:rsidRPr="0067505A">
              <w:rPr>
                <w:rFonts w:cs="Helvetica"/>
              </w:rPr>
              <w:t>26</w:t>
            </w:r>
          </w:p>
        </w:tc>
        <w:tc>
          <w:tcPr>
            <w:tcW w:w="862" w:type="pct"/>
            <w:tcBorders>
              <w:bottom w:val="single" w:sz="4" w:space="0" w:color="auto"/>
            </w:tcBorders>
            <w:shd w:val="clear" w:color="auto" w:fill="auto"/>
          </w:tcPr>
          <w:p w14:paraId="7ECA22AD" w14:textId="77777777" w:rsidR="00FF5E05" w:rsidRPr="0067505A" w:rsidRDefault="00FF5E05" w:rsidP="00990314">
            <w:pPr>
              <w:pStyle w:val="Corpsdetexte"/>
              <w:spacing w:before="0"/>
              <w:ind w:left="0"/>
              <w:jc w:val="center"/>
              <w:rPr>
                <w:rFonts w:cs="Helvetica"/>
                <w:highlight w:val="yellow"/>
              </w:rPr>
            </w:pPr>
            <w:r w:rsidRPr="0067505A">
              <w:rPr>
                <w:rFonts w:cs="Helvetica"/>
              </w:rPr>
              <w:t>97</w:t>
            </w:r>
          </w:p>
        </w:tc>
      </w:tr>
      <w:tr w:rsidR="00FF5E05" w:rsidRPr="0067505A" w14:paraId="58FFF64F" w14:textId="77777777" w:rsidTr="00990314">
        <w:tc>
          <w:tcPr>
            <w:tcW w:w="742" w:type="pct"/>
            <w:shd w:val="clear" w:color="auto" w:fill="auto"/>
          </w:tcPr>
          <w:p w14:paraId="62249271" w14:textId="77777777" w:rsidR="00FF5E05" w:rsidRPr="0067505A" w:rsidRDefault="00FF5E05" w:rsidP="00990314">
            <w:pPr>
              <w:pStyle w:val="Corpsdetexte"/>
              <w:spacing w:before="0"/>
              <w:ind w:left="0"/>
              <w:rPr>
                <w:rFonts w:cs="Helvetica"/>
              </w:rPr>
            </w:pPr>
            <w:r w:rsidRPr="0067505A">
              <w:rPr>
                <w:rFonts w:cs="Helvetica"/>
              </w:rPr>
              <w:t>DBO</w:t>
            </w:r>
            <w:r w:rsidRPr="0067505A">
              <w:rPr>
                <w:rFonts w:cs="Helvetica"/>
                <w:vertAlign w:val="subscript"/>
              </w:rPr>
              <w:t xml:space="preserve">5 </w:t>
            </w:r>
          </w:p>
        </w:tc>
        <w:tc>
          <w:tcPr>
            <w:tcW w:w="840" w:type="pct"/>
            <w:shd w:val="clear" w:color="auto" w:fill="auto"/>
          </w:tcPr>
          <w:p w14:paraId="3012D6B6" w14:textId="77777777" w:rsidR="00FF5E05" w:rsidRPr="0067505A" w:rsidRDefault="00FF5E05" w:rsidP="00990314">
            <w:pPr>
              <w:pStyle w:val="Corpsdetexte"/>
              <w:spacing w:before="0"/>
              <w:ind w:left="0"/>
              <w:jc w:val="center"/>
              <w:rPr>
                <w:rFonts w:cs="Helvetica"/>
              </w:rPr>
            </w:pPr>
            <w:r w:rsidRPr="0067505A">
              <w:rPr>
                <w:rFonts w:cs="Helvetica"/>
              </w:rPr>
              <w:t>116,3</w:t>
            </w:r>
          </w:p>
        </w:tc>
        <w:tc>
          <w:tcPr>
            <w:tcW w:w="831" w:type="pct"/>
            <w:shd w:val="clear" w:color="auto" w:fill="auto"/>
          </w:tcPr>
          <w:p w14:paraId="5DC3DFE7" w14:textId="77777777" w:rsidR="00FF5E05" w:rsidRPr="0067505A" w:rsidRDefault="00FF5E05" w:rsidP="00990314">
            <w:pPr>
              <w:pStyle w:val="Corpsdetexte"/>
              <w:spacing w:before="0"/>
              <w:ind w:left="0"/>
              <w:jc w:val="center"/>
              <w:rPr>
                <w:rFonts w:cs="Helvetica"/>
              </w:rPr>
            </w:pPr>
            <w:r w:rsidRPr="0067505A">
              <w:rPr>
                <w:rFonts w:cs="Helvetica"/>
              </w:rPr>
              <w:t>&lt;1,23</w:t>
            </w:r>
          </w:p>
        </w:tc>
        <w:tc>
          <w:tcPr>
            <w:tcW w:w="830" w:type="pct"/>
            <w:shd w:val="clear" w:color="auto" w:fill="auto"/>
          </w:tcPr>
          <w:p w14:paraId="3E718E50" w14:textId="77777777" w:rsidR="00FF5E05" w:rsidRPr="0067505A" w:rsidRDefault="00FF5E05" w:rsidP="00990314">
            <w:pPr>
              <w:pStyle w:val="Corpsdetexte"/>
              <w:spacing w:before="0"/>
              <w:ind w:left="0"/>
              <w:jc w:val="center"/>
              <w:rPr>
                <w:rFonts w:cs="Helvetica"/>
              </w:rPr>
            </w:pPr>
            <w:r w:rsidRPr="0067505A">
              <w:rPr>
                <w:rFonts w:cs="Helvetica"/>
              </w:rPr>
              <w:t>290</w:t>
            </w:r>
          </w:p>
        </w:tc>
        <w:tc>
          <w:tcPr>
            <w:tcW w:w="895" w:type="pct"/>
            <w:shd w:val="clear" w:color="auto" w:fill="auto"/>
          </w:tcPr>
          <w:p w14:paraId="256D7465" w14:textId="77777777" w:rsidR="00FF5E05" w:rsidRPr="0067505A" w:rsidRDefault="00FF5E05" w:rsidP="00990314">
            <w:pPr>
              <w:pStyle w:val="Corpsdetexte"/>
              <w:spacing w:before="0"/>
              <w:ind w:left="0"/>
              <w:jc w:val="center"/>
              <w:rPr>
                <w:rFonts w:cs="Helvetica"/>
              </w:rPr>
            </w:pPr>
            <w:r w:rsidRPr="0067505A">
              <w:rPr>
                <w:rFonts w:cs="Helvetica"/>
              </w:rPr>
              <w:t>&lt;3</w:t>
            </w:r>
          </w:p>
        </w:tc>
        <w:tc>
          <w:tcPr>
            <w:tcW w:w="862" w:type="pct"/>
            <w:shd w:val="clear" w:color="auto" w:fill="auto"/>
          </w:tcPr>
          <w:p w14:paraId="73171EA8" w14:textId="77777777" w:rsidR="00FF5E05" w:rsidRPr="0067505A" w:rsidRDefault="00FF5E05" w:rsidP="00990314">
            <w:pPr>
              <w:pStyle w:val="Corpsdetexte"/>
              <w:spacing w:before="0"/>
              <w:ind w:left="0"/>
              <w:jc w:val="center"/>
              <w:rPr>
                <w:rFonts w:cs="Helvetica"/>
              </w:rPr>
            </w:pPr>
            <w:r w:rsidRPr="0067505A">
              <w:rPr>
                <w:rFonts w:cs="Helvetica"/>
              </w:rPr>
              <w:t>&gt;98</w:t>
            </w:r>
          </w:p>
        </w:tc>
      </w:tr>
      <w:tr w:rsidR="00FF5E05" w:rsidRPr="0067505A" w14:paraId="3456291C" w14:textId="77777777" w:rsidTr="00990314">
        <w:tc>
          <w:tcPr>
            <w:tcW w:w="742" w:type="pct"/>
            <w:shd w:val="clear" w:color="auto" w:fill="auto"/>
          </w:tcPr>
          <w:p w14:paraId="6E992876" w14:textId="77777777" w:rsidR="00FF5E05" w:rsidRPr="0067505A" w:rsidRDefault="00FF5E05" w:rsidP="00990314">
            <w:pPr>
              <w:pStyle w:val="Corpsdetexte"/>
              <w:spacing w:before="0"/>
              <w:ind w:left="0"/>
              <w:rPr>
                <w:rFonts w:cs="Helvetica"/>
              </w:rPr>
            </w:pPr>
            <w:r w:rsidRPr="0067505A">
              <w:rPr>
                <w:rFonts w:cs="Helvetica"/>
              </w:rPr>
              <w:t>Pt</w:t>
            </w:r>
          </w:p>
        </w:tc>
        <w:tc>
          <w:tcPr>
            <w:tcW w:w="840" w:type="pct"/>
            <w:shd w:val="clear" w:color="auto" w:fill="auto"/>
          </w:tcPr>
          <w:p w14:paraId="04B22910" w14:textId="77777777" w:rsidR="00FF5E05" w:rsidRPr="0067505A" w:rsidRDefault="00FF5E05" w:rsidP="00990314">
            <w:pPr>
              <w:pStyle w:val="Corpsdetexte"/>
              <w:spacing w:before="0"/>
              <w:ind w:left="0"/>
              <w:jc w:val="center"/>
              <w:rPr>
                <w:rFonts w:cs="Helvetica"/>
              </w:rPr>
            </w:pPr>
            <w:r w:rsidRPr="0067505A">
              <w:rPr>
                <w:rFonts w:cs="Helvetica"/>
              </w:rPr>
              <w:t>4,01</w:t>
            </w:r>
          </w:p>
        </w:tc>
        <w:tc>
          <w:tcPr>
            <w:tcW w:w="831" w:type="pct"/>
            <w:shd w:val="clear" w:color="auto" w:fill="auto"/>
          </w:tcPr>
          <w:p w14:paraId="41DDF765" w14:textId="77777777" w:rsidR="00FF5E05" w:rsidRPr="0067505A" w:rsidRDefault="00FF5E05" w:rsidP="00990314">
            <w:pPr>
              <w:pStyle w:val="Corpsdetexte"/>
              <w:spacing w:before="0"/>
              <w:ind w:left="0"/>
              <w:jc w:val="center"/>
              <w:rPr>
                <w:rFonts w:cs="Helvetica"/>
              </w:rPr>
            </w:pPr>
            <w:r w:rsidRPr="0067505A">
              <w:rPr>
                <w:rFonts w:cs="Helvetica"/>
              </w:rPr>
              <w:t>0,13</w:t>
            </w:r>
          </w:p>
        </w:tc>
        <w:tc>
          <w:tcPr>
            <w:tcW w:w="830" w:type="pct"/>
            <w:shd w:val="clear" w:color="auto" w:fill="auto"/>
          </w:tcPr>
          <w:p w14:paraId="7B68BA73" w14:textId="77777777" w:rsidR="00FF5E05" w:rsidRPr="0067505A" w:rsidRDefault="00FF5E05" w:rsidP="00990314">
            <w:pPr>
              <w:pStyle w:val="Corpsdetexte"/>
              <w:spacing w:before="0"/>
              <w:ind w:left="0"/>
              <w:jc w:val="center"/>
              <w:rPr>
                <w:rFonts w:cs="Helvetica"/>
              </w:rPr>
            </w:pPr>
            <w:r w:rsidRPr="0067505A">
              <w:rPr>
                <w:rFonts w:cs="Helvetica"/>
              </w:rPr>
              <w:t>10</w:t>
            </w:r>
          </w:p>
        </w:tc>
        <w:tc>
          <w:tcPr>
            <w:tcW w:w="895" w:type="pct"/>
          </w:tcPr>
          <w:p w14:paraId="7BC5C908" w14:textId="77777777" w:rsidR="00FF5E05" w:rsidRPr="0067505A" w:rsidRDefault="00FF5E05" w:rsidP="00990314">
            <w:pPr>
              <w:pStyle w:val="Corpsdetexte"/>
              <w:spacing w:before="0"/>
              <w:ind w:left="0"/>
              <w:jc w:val="center"/>
              <w:rPr>
                <w:rFonts w:cs="Helvetica"/>
              </w:rPr>
            </w:pPr>
            <w:r w:rsidRPr="0067505A">
              <w:rPr>
                <w:rFonts w:cs="Helvetica"/>
              </w:rPr>
              <w:t>0,32</w:t>
            </w:r>
          </w:p>
        </w:tc>
        <w:tc>
          <w:tcPr>
            <w:tcW w:w="862" w:type="pct"/>
            <w:shd w:val="clear" w:color="auto" w:fill="auto"/>
          </w:tcPr>
          <w:p w14:paraId="6DBE3077" w14:textId="77777777" w:rsidR="00FF5E05" w:rsidRPr="0067505A" w:rsidRDefault="00FF5E05" w:rsidP="00990314">
            <w:pPr>
              <w:pStyle w:val="Corpsdetexte"/>
              <w:spacing w:before="0"/>
              <w:ind w:left="0"/>
              <w:jc w:val="center"/>
              <w:rPr>
                <w:rFonts w:cs="Helvetica"/>
              </w:rPr>
            </w:pPr>
            <w:r w:rsidRPr="0067505A">
              <w:rPr>
                <w:rFonts w:cs="Helvetica"/>
              </w:rPr>
              <w:t>97</w:t>
            </w:r>
          </w:p>
        </w:tc>
      </w:tr>
    </w:tbl>
    <w:p w14:paraId="6873F5F4" w14:textId="77777777" w:rsidR="00FF5E05" w:rsidRPr="0067505A" w:rsidRDefault="00FF5E05" w:rsidP="00FF5E05">
      <w:pPr>
        <w:rPr>
          <w:rFonts w:cs="Helvetica"/>
        </w:rPr>
      </w:pPr>
    </w:p>
    <w:p w14:paraId="43AF893A" w14:textId="77777777" w:rsidR="00FF5E05" w:rsidRPr="0067505A" w:rsidRDefault="00FF5E05" w:rsidP="00920A63">
      <w:pPr>
        <w:pStyle w:val="Corpsdetexte"/>
        <w:numPr>
          <w:ilvl w:val="0"/>
          <w:numId w:val="65"/>
        </w:numPr>
        <w:spacing w:before="120"/>
        <w:ind w:left="1134" w:hanging="567"/>
        <w:rPr>
          <w:rFonts w:cs="Helvetica"/>
          <w:b/>
        </w:rPr>
      </w:pPr>
      <w:r w:rsidRPr="0067505A">
        <w:rPr>
          <w:rFonts w:cs="Helvetica"/>
        </w:rPr>
        <w:t>La station d’épuration a reçu</w:t>
      </w:r>
      <w:r w:rsidRPr="0067505A">
        <w:rPr>
          <w:rFonts w:cs="Helvetica"/>
          <w:b/>
        </w:rPr>
        <w:t xml:space="preserve"> 59 % de sa capacité hydraulique nominale</w:t>
      </w:r>
      <w:r w:rsidRPr="0067505A">
        <w:rPr>
          <w:rFonts w:cs="Helvetica"/>
        </w:rPr>
        <w:t xml:space="preserve"> </w:t>
      </w:r>
      <w:r w:rsidRPr="0067505A">
        <w:rPr>
          <w:rFonts w:cs="Helvetica"/>
          <w:b/>
        </w:rPr>
        <w:t>et 55 % de sa capacité organique nominale ;</w:t>
      </w:r>
    </w:p>
    <w:p w14:paraId="40304C03" w14:textId="77777777" w:rsidR="00FF5E05" w:rsidRPr="0067505A" w:rsidRDefault="00FF5E05" w:rsidP="00920A63">
      <w:pPr>
        <w:pStyle w:val="Corpsdetexte"/>
        <w:numPr>
          <w:ilvl w:val="0"/>
          <w:numId w:val="65"/>
        </w:numPr>
        <w:spacing w:before="120"/>
        <w:ind w:left="1134" w:hanging="567"/>
        <w:rPr>
          <w:rFonts w:cs="Helvetica"/>
          <w:b/>
        </w:rPr>
      </w:pPr>
      <w:r w:rsidRPr="0067505A">
        <w:rPr>
          <w:rFonts w:cs="Helvetica"/>
          <w:b/>
        </w:rPr>
        <w:t>Les rendements épuratoires et les concentrations en sortie respectent les exigences réglementaires au niveau de la qualité du rejet :</w:t>
      </w:r>
    </w:p>
    <w:p w14:paraId="17E0F60B" w14:textId="77777777" w:rsidR="00FF5E05" w:rsidRPr="0067505A" w:rsidRDefault="00FF5E05" w:rsidP="00FF5E05">
      <w:pPr>
        <w:pStyle w:val="Corpsdetexte"/>
        <w:spacing w:before="0"/>
        <w:rPr>
          <w:rFonts w:cs="Helvetica"/>
          <w:b/>
        </w:rPr>
      </w:pPr>
    </w:p>
    <w:p w14:paraId="2C4BCD81"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DCO &lt; 125 mg/l : </w:t>
      </w:r>
      <w:r w:rsidRPr="0067505A">
        <w:rPr>
          <w:rFonts w:cs="Helvetica"/>
          <w:b/>
          <w:color w:val="66FF33"/>
        </w:rPr>
        <w:t>conforme</w:t>
      </w:r>
    </w:p>
    <w:p w14:paraId="7317889B"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DBO5 &lt; 25 mg/l : </w:t>
      </w:r>
      <w:r w:rsidRPr="0067505A">
        <w:rPr>
          <w:rFonts w:cs="Helvetica"/>
          <w:b/>
          <w:color w:val="66FF33"/>
        </w:rPr>
        <w:t>conforme</w:t>
      </w:r>
    </w:p>
    <w:p w14:paraId="68E08BBB"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MES &lt; 35 mg/l : </w:t>
      </w:r>
      <w:r w:rsidRPr="0067505A">
        <w:rPr>
          <w:rFonts w:cs="Helvetica"/>
          <w:b/>
          <w:color w:val="66FF33"/>
        </w:rPr>
        <w:t>conforme</w:t>
      </w:r>
    </w:p>
    <w:p w14:paraId="095D74A8"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Pt &lt; 1,5 mg/l : </w:t>
      </w:r>
      <w:r w:rsidRPr="0067505A">
        <w:rPr>
          <w:rFonts w:cs="Helvetica"/>
          <w:b/>
          <w:color w:val="66FF33"/>
        </w:rPr>
        <w:t>conforme</w:t>
      </w:r>
    </w:p>
    <w:p w14:paraId="6150FDD6"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les MES &gt; 90 % : </w:t>
      </w:r>
      <w:r w:rsidRPr="0067505A">
        <w:rPr>
          <w:rFonts w:cs="Helvetica"/>
          <w:b/>
          <w:color w:val="66FF33"/>
        </w:rPr>
        <w:t>conforme</w:t>
      </w:r>
    </w:p>
    <w:p w14:paraId="7B26EC68"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la DCO &gt; 75 % : </w:t>
      </w:r>
      <w:r w:rsidRPr="0067505A">
        <w:rPr>
          <w:rFonts w:cs="Helvetica"/>
          <w:b/>
          <w:color w:val="66FF33"/>
        </w:rPr>
        <w:t>conforme</w:t>
      </w:r>
    </w:p>
    <w:p w14:paraId="1F4840AD"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la DBO5 &gt; 70 % : </w:t>
      </w:r>
      <w:r w:rsidRPr="0067505A">
        <w:rPr>
          <w:rFonts w:cs="Helvetica"/>
          <w:b/>
          <w:color w:val="66FF33"/>
        </w:rPr>
        <w:t>conforme</w:t>
      </w:r>
    </w:p>
    <w:p w14:paraId="31E60018"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le Pt &gt; 90 % : </w:t>
      </w:r>
      <w:r w:rsidRPr="0067505A">
        <w:rPr>
          <w:rFonts w:cs="Helvetica"/>
          <w:b/>
          <w:color w:val="66FF33"/>
        </w:rPr>
        <w:t>conforme</w:t>
      </w:r>
    </w:p>
    <w:p w14:paraId="5F9E6AFD"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 xml:space="preserve">Rapport DCO/DBO5 = 2,7 </w:t>
      </w:r>
      <w:proofErr w:type="gramStart"/>
      <w:r w:rsidRPr="0067505A">
        <w:rPr>
          <w:rFonts w:cs="Helvetica"/>
        </w:rPr>
        <w:t>caractéristique</w:t>
      </w:r>
      <w:proofErr w:type="gramEnd"/>
      <w:r w:rsidRPr="0067505A">
        <w:rPr>
          <w:rFonts w:cs="Helvetica"/>
        </w:rPr>
        <w:t xml:space="preserve"> d’un effluent urbain.</w:t>
      </w:r>
    </w:p>
    <w:p w14:paraId="5B7B56AE" w14:textId="77777777" w:rsidR="00FF5E05" w:rsidRPr="0067505A" w:rsidRDefault="00FF5E05" w:rsidP="00FF5E05">
      <w:pPr>
        <w:pStyle w:val="Corpsdetexte"/>
        <w:spacing w:before="0"/>
        <w:rPr>
          <w:rFonts w:cs="Helvetica"/>
          <w:highlight w:val="yellow"/>
        </w:rPr>
      </w:pPr>
    </w:p>
    <w:p w14:paraId="25B94B32" w14:textId="77777777" w:rsidR="00FF5E05" w:rsidRPr="0067505A" w:rsidRDefault="00FF5E05" w:rsidP="00FF5E05">
      <w:pPr>
        <w:pStyle w:val="Corpsdetexte"/>
        <w:spacing w:before="0"/>
        <w:ind w:left="0"/>
        <w:rPr>
          <w:rFonts w:cs="Helvetica"/>
          <w:u w:val="single"/>
        </w:rPr>
      </w:pPr>
      <w:r w:rsidRPr="0067505A">
        <w:rPr>
          <w:rFonts w:cs="Helvetica"/>
          <w:u w:val="single"/>
        </w:rPr>
        <w:t>Charges et rendements épuratoires lors de la campagne de nappes hautes</w:t>
      </w:r>
    </w:p>
    <w:p w14:paraId="50868BEA" w14:textId="77777777" w:rsidR="00FF5E05" w:rsidRPr="0067505A" w:rsidRDefault="00FF5E05" w:rsidP="00FF5E05">
      <w:pPr>
        <w:pStyle w:val="Corpsdetexte"/>
        <w:spacing w:before="0"/>
        <w:ind w:left="0"/>
        <w:rPr>
          <w:rFonts w:cs="Helvetica"/>
          <w:highlight w:val="yellow"/>
          <w:u w:val="single"/>
        </w:rPr>
      </w:pPr>
    </w:p>
    <w:p w14:paraId="54B2662D" w14:textId="77777777" w:rsidR="00FF5E05" w:rsidRPr="0067505A" w:rsidRDefault="00FF5E05" w:rsidP="00FF5E05">
      <w:pPr>
        <w:pStyle w:val="Corpsdetexte"/>
        <w:spacing w:before="0"/>
        <w:ind w:left="0"/>
        <w:rPr>
          <w:rFonts w:cs="Helvetica"/>
        </w:rPr>
      </w:pPr>
      <w:r w:rsidRPr="0067505A">
        <w:rPr>
          <w:rFonts w:cs="Helvetica"/>
        </w:rPr>
        <w:t>Le volume traité par la station d’épuration de GELLIN lors de ce bilan a été de 438 m³/j.</w:t>
      </w:r>
    </w:p>
    <w:p w14:paraId="5B06A1D7" w14:textId="77777777" w:rsidR="00FF5E05" w:rsidRPr="0067505A" w:rsidRDefault="00FF5E05" w:rsidP="00FF5E05">
      <w:pPr>
        <w:rPr>
          <w:rFonts w:cs="Helvetica"/>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5"/>
        <w:gridCol w:w="1595"/>
        <w:gridCol w:w="1577"/>
        <w:gridCol w:w="1575"/>
        <w:gridCol w:w="1700"/>
        <w:gridCol w:w="1637"/>
      </w:tblGrid>
      <w:tr w:rsidR="00FF5E05" w:rsidRPr="0067505A" w14:paraId="6B4DA68A" w14:textId="77777777" w:rsidTr="00990314">
        <w:tc>
          <w:tcPr>
            <w:tcW w:w="802" w:type="pct"/>
            <w:shd w:val="clear" w:color="auto" w:fill="auto"/>
            <w:vAlign w:val="center"/>
          </w:tcPr>
          <w:p w14:paraId="287B989D" w14:textId="77777777" w:rsidR="00FF5E05" w:rsidRPr="0067505A" w:rsidRDefault="00FF5E05" w:rsidP="00990314">
            <w:pPr>
              <w:pStyle w:val="Corpsdetexte"/>
              <w:spacing w:before="0"/>
              <w:ind w:left="0"/>
              <w:jc w:val="center"/>
              <w:rPr>
                <w:rFonts w:cs="Helvetica"/>
              </w:rPr>
            </w:pPr>
            <w:r w:rsidRPr="0067505A">
              <w:rPr>
                <w:rFonts w:cs="Helvetica"/>
              </w:rPr>
              <w:t>Paramètres</w:t>
            </w:r>
          </w:p>
        </w:tc>
        <w:tc>
          <w:tcPr>
            <w:tcW w:w="1647" w:type="pct"/>
            <w:gridSpan w:val="2"/>
            <w:shd w:val="clear" w:color="auto" w:fill="auto"/>
            <w:vAlign w:val="center"/>
          </w:tcPr>
          <w:p w14:paraId="289A7AE8" w14:textId="77777777" w:rsidR="00FF5E05" w:rsidRPr="0067505A" w:rsidRDefault="00FF5E05" w:rsidP="00990314">
            <w:pPr>
              <w:pStyle w:val="Corpsdetexte"/>
              <w:spacing w:before="0"/>
              <w:ind w:left="0"/>
              <w:jc w:val="center"/>
              <w:rPr>
                <w:rFonts w:cs="Helvetica"/>
              </w:rPr>
            </w:pPr>
            <w:r w:rsidRPr="0067505A">
              <w:rPr>
                <w:rFonts w:cs="Helvetica"/>
              </w:rPr>
              <w:t>Charges</w:t>
            </w:r>
          </w:p>
          <w:p w14:paraId="4969CEC7" w14:textId="77777777" w:rsidR="00FF5E05" w:rsidRPr="0067505A" w:rsidRDefault="00FF5E05" w:rsidP="00990314">
            <w:pPr>
              <w:pStyle w:val="Corpsdetexte"/>
              <w:spacing w:before="0"/>
              <w:ind w:left="0"/>
              <w:jc w:val="center"/>
              <w:rPr>
                <w:rFonts w:cs="Helvetica"/>
              </w:rPr>
            </w:pPr>
            <w:proofErr w:type="gramStart"/>
            <w:r w:rsidRPr="0067505A">
              <w:rPr>
                <w:rFonts w:cs="Helvetica"/>
              </w:rPr>
              <w:t>kg</w:t>
            </w:r>
            <w:proofErr w:type="gramEnd"/>
            <w:r w:rsidRPr="0067505A">
              <w:rPr>
                <w:rFonts w:cs="Helvetica"/>
              </w:rPr>
              <w:t>/j</w:t>
            </w:r>
          </w:p>
          <w:p w14:paraId="7B2E807B" w14:textId="77777777" w:rsidR="00FF5E05" w:rsidRPr="0067505A" w:rsidRDefault="00FF5E05" w:rsidP="00990314">
            <w:pPr>
              <w:pStyle w:val="Corpsdetexte"/>
              <w:spacing w:before="0"/>
              <w:ind w:left="0"/>
              <w:jc w:val="center"/>
              <w:rPr>
                <w:rFonts w:cs="Helvetica"/>
              </w:rPr>
            </w:pPr>
          </w:p>
        </w:tc>
        <w:tc>
          <w:tcPr>
            <w:tcW w:w="1701" w:type="pct"/>
            <w:gridSpan w:val="2"/>
            <w:vAlign w:val="center"/>
          </w:tcPr>
          <w:p w14:paraId="4203E6DE" w14:textId="77777777" w:rsidR="00FF5E05" w:rsidRPr="0067505A" w:rsidRDefault="00FF5E05" w:rsidP="00990314">
            <w:pPr>
              <w:pStyle w:val="Corpsdetexte"/>
              <w:spacing w:before="0"/>
              <w:ind w:left="0"/>
              <w:jc w:val="center"/>
              <w:rPr>
                <w:rFonts w:cs="Helvetica"/>
              </w:rPr>
            </w:pPr>
            <w:r w:rsidRPr="0067505A">
              <w:rPr>
                <w:rFonts w:cs="Helvetica"/>
              </w:rPr>
              <w:t>Concentrations</w:t>
            </w:r>
          </w:p>
          <w:p w14:paraId="2ABCB9FA" w14:textId="77777777" w:rsidR="00FF5E05" w:rsidRPr="0067505A" w:rsidRDefault="00FF5E05" w:rsidP="00990314">
            <w:pPr>
              <w:pStyle w:val="Corpsdetexte"/>
              <w:spacing w:before="0"/>
              <w:ind w:left="0"/>
              <w:jc w:val="center"/>
              <w:rPr>
                <w:rFonts w:cs="Helvetica"/>
              </w:rPr>
            </w:pPr>
            <w:proofErr w:type="gramStart"/>
            <w:r w:rsidRPr="0067505A">
              <w:rPr>
                <w:rFonts w:cs="Helvetica"/>
              </w:rPr>
              <w:t>mg</w:t>
            </w:r>
            <w:proofErr w:type="gramEnd"/>
            <w:r w:rsidRPr="0067505A">
              <w:rPr>
                <w:rFonts w:cs="Helvetica"/>
              </w:rPr>
              <w:t>/l</w:t>
            </w:r>
          </w:p>
        </w:tc>
        <w:tc>
          <w:tcPr>
            <w:tcW w:w="850" w:type="pct"/>
            <w:shd w:val="clear" w:color="auto" w:fill="auto"/>
            <w:vAlign w:val="center"/>
          </w:tcPr>
          <w:p w14:paraId="253771CE" w14:textId="77777777" w:rsidR="00FF5E05" w:rsidRPr="0067505A" w:rsidRDefault="00FF5E05" w:rsidP="00990314">
            <w:pPr>
              <w:pStyle w:val="Corpsdetexte"/>
              <w:spacing w:before="0"/>
              <w:ind w:left="0"/>
              <w:jc w:val="center"/>
              <w:rPr>
                <w:rFonts w:cs="Helvetica"/>
              </w:rPr>
            </w:pPr>
            <w:r w:rsidRPr="0067505A">
              <w:rPr>
                <w:rFonts w:cs="Helvetica"/>
              </w:rPr>
              <w:t>Rendements épuratoires</w:t>
            </w:r>
          </w:p>
          <w:p w14:paraId="5B15B856" w14:textId="77777777" w:rsidR="00FF5E05" w:rsidRPr="0067505A" w:rsidRDefault="00FF5E05" w:rsidP="00990314">
            <w:pPr>
              <w:pStyle w:val="Corpsdetexte"/>
              <w:spacing w:before="0"/>
              <w:ind w:left="0"/>
              <w:jc w:val="center"/>
              <w:rPr>
                <w:rFonts w:cs="Helvetica"/>
              </w:rPr>
            </w:pPr>
            <w:r w:rsidRPr="0067505A">
              <w:rPr>
                <w:rFonts w:cs="Helvetica"/>
              </w:rPr>
              <w:t>%</w:t>
            </w:r>
          </w:p>
        </w:tc>
      </w:tr>
      <w:tr w:rsidR="00FF5E05" w:rsidRPr="0067505A" w14:paraId="1979891F" w14:textId="77777777" w:rsidTr="00990314">
        <w:tc>
          <w:tcPr>
            <w:tcW w:w="802" w:type="pct"/>
            <w:tcBorders>
              <w:bottom w:val="single" w:sz="4" w:space="0" w:color="auto"/>
            </w:tcBorders>
            <w:shd w:val="clear" w:color="auto" w:fill="auto"/>
          </w:tcPr>
          <w:p w14:paraId="1CFADA2C" w14:textId="77777777" w:rsidR="00FF5E05" w:rsidRPr="0067505A" w:rsidRDefault="00FF5E05" w:rsidP="00990314">
            <w:pPr>
              <w:pStyle w:val="Corpsdetexte"/>
              <w:spacing w:before="0"/>
              <w:ind w:left="0"/>
              <w:rPr>
                <w:rFonts w:cs="Helvetica"/>
                <w:u w:val="single"/>
              </w:rPr>
            </w:pPr>
          </w:p>
        </w:tc>
        <w:tc>
          <w:tcPr>
            <w:tcW w:w="828" w:type="pct"/>
            <w:tcBorders>
              <w:bottom w:val="single" w:sz="4" w:space="0" w:color="auto"/>
            </w:tcBorders>
            <w:shd w:val="clear" w:color="auto" w:fill="auto"/>
          </w:tcPr>
          <w:p w14:paraId="5E907BF6" w14:textId="77777777" w:rsidR="00FF5E05" w:rsidRPr="0067505A" w:rsidRDefault="00FF5E05" w:rsidP="00990314">
            <w:pPr>
              <w:pStyle w:val="Corpsdetexte"/>
              <w:spacing w:before="0"/>
              <w:ind w:left="0"/>
              <w:jc w:val="center"/>
              <w:rPr>
                <w:rFonts w:cs="Helvetica"/>
              </w:rPr>
            </w:pPr>
            <w:r w:rsidRPr="0067505A">
              <w:rPr>
                <w:rFonts w:cs="Helvetica"/>
              </w:rPr>
              <w:t>Entrée</w:t>
            </w:r>
          </w:p>
        </w:tc>
        <w:tc>
          <w:tcPr>
            <w:tcW w:w="819" w:type="pct"/>
            <w:tcBorders>
              <w:bottom w:val="single" w:sz="4" w:space="0" w:color="auto"/>
            </w:tcBorders>
            <w:shd w:val="clear" w:color="auto" w:fill="auto"/>
          </w:tcPr>
          <w:p w14:paraId="67F06C20" w14:textId="77777777" w:rsidR="00FF5E05" w:rsidRPr="0067505A" w:rsidRDefault="00FF5E05" w:rsidP="00990314">
            <w:pPr>
              <w:pStyle w:val="Corpsdetexte"/>
              <w:spacing w:before="0"/>
              <w:ind w:left="0"/>
              <w:jc w:val="center"/>
              <w:rPr>
                <w:rFonts w:cs="Helvetica"/>
              </w:rPr>
            </w:pPr>
            <w:r w:rsidRPr="0067505A">
              <w:rPr>
                <w:rFonts w:cs="Helvetica"/>
              </w:rPr>
              <w:t>Sortie</w:t>
            </w:r>
          </w:p>
        </w:tc>
        <w:tc>
          <w:tcPr>
            <w:tcW w:w="818" w:type="pct"/>
            <w:tcBorders>
              <w:bottom w:val="single" w:sz="4" w:space="0" w:color="auto"/>
            </w:tcBorders>
          </w:tcPr>
          <w:p w14:paraId="0D70E6B6" w14:textId="77777777" w:rsidR="00FF5E05" w:rsidRPr="0067505A" w:rsidRDefault="00FF5E05" w:rsidP="00990314">
            <w:pPr>
              <w:pStyle w:val="Corpsdetexte"/>
              <w:spacing w:before="0"/>
              <w:ind w:left="0"/>
              <w:jc w:val="center"/>
              <w:rPr>
                <w:rFonts w:cs="Helvetica"/>
              </w:rPr>
            </w:pPr>
            <w:r w:rsidRPr="0067505A">
              <w:rPr>
                <w:rFonts w:cs="Helvetica"/>
              </w:rPr>
              <w:t>Entrée</w:t>
            </w:r>
          </w:p>
        </w:tc>
        <w:tc>
          <w:tcPr>
            <w:tcW w:w="883" w:type="pct"/>
            <w:tcBorders>
              <w:bottom w:val="single" w:sz="4" w:space="0" w:color="auto"/>
            </w:tcBorders>
          </w:tcPr>
          <w:p w14:paraId="3F4F9ADA" w14:textId="77777777" w:rsidR="00FF5E05" w:rsidRPr="0067505A" w:rsidRDefault="00FF5E05" w:rsidP="00990314">
            <w:pPr>
              <w:pStyle w:val="Corpsdetexte"/>
              <w:spacing w:before="0"/>
              <w:ind w:left="0"/>
              <w:jc w:val="center"/>
              <w:rPr>
                <w:rFonts w:cs="Helvetica"/>
              </w:rPr>
            </w:pPr>
            <w:r w:rsidRPr="0067505A">
              <w:rPr>
                <w:rFonts w:cs="Helvetica"/>
              </w:rPr>
              <w:t>Sortie</w:t>
            </w:r>
          </w:p>
        </w:tc>
        <w:tc>
          <w:tcPr>
            <w:tcW w:w="850" w:type="pct"/>
            <w:tcBorders>
              <w:bottom w:val="single" w:sz="4" w:space="0" w:color="auto"/>
            </w:tcBorders>
            <w:shd w:val="clear" w:color="auto" w:fill="auto"/>
          </w:tcPr>
          <w:p w14:paraId="6BF462A7" w14:textId="77777777" w:rsidR="00FF5E05" w:rsidRPr="0067505A" w:rsidRDefault="00FF5E05" w:rsidP="00990314">
            <w:pPr>
              <w:pStyle w:val="Corpsdetexte"/>
              <w:spacing w:before="0"/>
              <w:ind w:left="0"/>
              <w:jc w:val="center"/>
              <w:rPr>
                <w:rFonts w:cs="Helvetica"/>
                <w:highlight w:val="yellow"/>
              </w:rPr>
            </w:pPr>
          </w:p>
        </w:tc>
      </w:tr>
      <w:tr w:rsidR="00FF5E05" w:rsidRPr="0067505A" w14:paraId="271BE097" w14:textId="77777777" w:rsidTr="00990314">
        <w:tc>
          <w:tcPr>
            <w:tcW w:w="802" w:type="pct"/>
            <w:tcBorders>
              <w:bottom w:val="single" w:sz="4" w:space="0" w:color="auto"/>
            </w:tcBorders>
            <w:shd w:val="clear" w:color="auto" w:fill="auto"/>
          </w:tcPr>
          <w:p w14:paraId="668E25D4" w14:textId="77777777" w:rsidR="00FF5E05" w:rsidRPr="0067505A" w:rsidRDefault="00FF5E05" w:rsidP="00990314">
            <w:pPr>
              <w:pStyle w:val="Corpsdetexte"/>
              <w:spacing w:before="0"/>
              <w:ind w:left="0"/>
              <w:rPr>
                <w:rFonts w:cs="Helvetica"/>
              </w:rPr>
            </w:pPr>
            <w:proofErr w:type="gramStart"/>
            <w:r w:rsidRPr="0067505A">
              <w:rPr>
                <w:rFonts w:cs="Helvetica"/>
              </w:rPr>
              <w:t>pH</w:t>
            </w:r>
            <w:proofErr w:type="gramEnd"/>
          </w:p>
        </w:tc>
        <w:tc>
          <w:tcPr>
            <w:tcW w:w="828" w:type="pct"/>
            <w:tcBorders>
              <w:bottom w:val="single" w:sz="4" w:space="0" w:color="auto"/>
            </w:tcBorders>
            <w:shd w:val="clear" w:color="auto" w:fill="auto"/>
          </w:tcPr>
          <w:p w14:paraId="764E1F5D" w14:textId="77777777" w:rsidR="00FF5E05" w:rsidRPr="0067505A" w:rsidRDefault="00FF5E05" w:rsidP="00990314">
            <w:pPr>
              <w:pStyle w:val="Corpsdetexte"/>
              <w:spacing w:before="0"/>
              <w:ind w:left="0"/>
              <w:jc w:val="center"/>
              <w:rPr>
                <w:rFonts w:cs="Helvetica"/>
                <w:highlight w:val="yellow"/>
              </w:rPr>
            </w:pPr>
            <w:r w:rsidRPr="0067505A">
              <w:rPr>
                <w:rFonts w:cs="Helvetica"/>
              </w:rPr>
              <w:t>7,2</w:t>
            </w:r>
          </w:p>
        </w:tc>
        <w:tc>
          <w:tcPr>
            <w:tcW w:w="819" w:type="pct"/>
            <w:tcBorders>
              <w:bottom w:val="single" w:sz="4" w:space="0" w:color="auto"/>
            </w:tcBorders>
            <w:shd w:val="clear" w:color="auto" w:fill="auto"/>
          </w:tcPr>
          <w:p w14:paraId="2E161B76" w14:textId="77777777" w:rsidR="00FF5E05" w:rsidRPr="0067505A" w:rsidRDefault="00FF5E05" w:rsidP="00990314">
            <w:pPr>
              <w:pStyle w:val="Corpsdetexte"/>
              <w:spacing w:before="0"/>
              <w:ind w:left="0"/>
              <w:jc w:val="center"/>
              <w:rPr>
                <w:rFonts w:cs="Helvetica"/>
                <w:highlight w:val="yellow"/>
              </w:rPr>
            </w:pPr>
            <w:r w:rsidRPr="0067505A">
              <w:rPr>
                <w:rFonts w:cs="Helvetica"/>
              </w:rPr>
              <w:t>7,6</w:t>
            </w:r>
          </w:p>
        </w:tc>
        <w:tc>
          <w:tcPr>
            <w:tcW w:w="818" w:type="pct"/>
            <w:tcBorders>
              <w:bottom w:val="single" w:sz="4" w:space="0" w:color="auto"/>
            </w:tcBorders>
          </w:tcPr>
          <w:p w14:paraId="21284E44" w14:textId="77777777" w:rsidR="00FF5E05" w:rsidRPr="0067505A" w:rsidRDefault="00FF5E05" w:rsidP="00990314">
            <w:pPr>
              <w:pStyle w:val="Corpsdetexte"/>
              <w:spacing w:before="0"/>
              <w:ind w:left="0"/>
              <w:jc w:val="center"/>
              <w:rPr>
                <w:rFonts w:cs="Helvetica"/>
                <w:highlight w:val="yellow"/>
              </w:rPr>
            </w:pPr>
          </w:p>
        </w:tc>
        <w:tc>
          <w:tcPr>
            <w:tcW w:w="883" w:type="pct"/>
            <w:tcBorders>
              <w:bottom w:val="single" w:sz="4" w:space="0" w:color="auto"/>
            </w:tcBorders>
          </w:tcPr>
          <w:p w14:paraId="224F5CB9" w14:textId="77777777" w:rsidR="00FF5E05" w:rsidRPr="0067505A" w:rsidRDefault="00FF5E05" w:rsidP="00990314">
            <w:pPr>
              <w:pStyle w:val="Corpsdetexte"/>
              <w:spacing w:before="0"/>
              <w:ind w:left="0"/>
              <w:jc w:val="center"/>
              <w:rPr>
                <w:rFonts w:cs="Helvetica"/>
                <w:highlight w:val="yellow"/>
              </w:rPr>
            </w:pPr>
          </w:p>
        </w:tc>
        <w:tc>
          <w:tcPr>
            <w:tcW w:w="850" w:type="pct"/>
            <w:tcBorders>
              <w:bottom w:val="single" w:sz="4" w:space="0" w:color="auto"/>
            </w:tcBorders>
            <w:shd w:val="clear" w:color="auto" w:fill="auto"/>
          </w:tcPr>
          <w:p w14:paraId="59A4ECC3" w14:textId="77777777" w:rsidR="00FF5E05" w:rsidRPr="0067505A" w:rsidRDefault="00FF5E05" w:rsidP="00990314">
            <w:pPr>
              <w:pStyle w:val="Corpsdetexte"/>
              <w:spacing w:before="0"/>
              <w:ind w:left="0"/>
              <w:jc w:val="center"/>
              <w:rPr>
                <w:rFonts w:cs="Helvetica"/>
                <w:highlight w:val="yellow"/>
              </w:rPr>
            </w:pPr>
          </w:p>
        </w:tc>
      </w:tr>
      <w:tr w:rsidR="00FF5E05" w:rsidRPr="0067505A" w14:paraId="6CA5242B" w14:textId="77777777" w:rsidTr="00990314">
        <w:tc>
          <w:tcPr>
            <w:tcW w:w="802" w:type="pct"/>
            <w:shd w:val="clear" w:color="auto" w:fill="auto"/>
          </w:tcPr>
          <w:p w14:paraId="7383BBF9" w14:textId="77777777" w:rsidR="00FF5E05" w:rsidRPr="0067505A" w:rsidRDefault="00FF5E05" w:rsidP="00990314">
            <w:pPr>
              <w:pStyle w:val="Corpsdetexte"/>
              <w:spacing w:before="0"/>
              <w:ind w:left="0"/>
              <w:rPr>
                <w:rFonts w:cs="Helvetica"/>
              </w:rPr>
            </w:pPr>
            <w:r w:rsidRPr="0067505A">
              <w:rPr>
                <w:rFonts w:cs="Helvetica"/>
              </w:rPr>
              <w:t>NTK</w:t>
            </w:r>
          </w:p>
        </w:tc>
        <w:tc>
          <w:tcPr>
            <w:tcW w:w="828" w:type="pct"/>
            <w:shd w:val="clear" w:color="auto" w:fill="auto"/>
          </w:tcPr>
          <w:p w14:paraId="1FCF255D" w14:textId="77777777" w:rsidR="00FF5E05" w:rsidRPr="0067505A" w:rsidRDefault="00FF5E05" w:rsidP="00990314">
            <w:pPr>
              <w:pStyle w:val="Corpsdetexte"/>
              <w:spacing w:before="0"/>
              <w:ind w:left="0"/>
              <w:jc w:val="center"/>
              <w:rPr>
                <w:rFonts w:cs="Helvetica"/>
                <w:highlight w:val="yellow"/>
              </w:rPr>
            </w:pPr>
            <w:r w:rsidRPr="0067505A">
              <w:rPr>
                <w:rFonts w:cs="Helvetica"/>
              </w:rPr>
              <w:t>28,9</w:t>
            </w:r>
          </w:p>
        </w:tc>
        <w:tc>
          <w:tcPr>
            <w:tcW w:w="819" w:type="pct"/>
            <w:shd w:val="clear" w:color="auto" w:fill="auto"/>
          </w:tcPr>
          <w:p w14:paraId="68D91575" w14:textId="77777777" w:rsidR="00FF5E05" w:rsidRPr="0067505A" w:rsidRDefault="00FF5E05" w:rsidP="00990314">
            <w:pPr>
              <w:pStyle w:val="Corpsdetexte"/>
              <w:spacing w:before="0"/>
              <w:ind w:left="0"/>
              <w:jc w:val="center"/>
              <w:rPr>
                <w:rFonts w:cs="Helvetica"/>
                <w:highlight w:val="yellow"/>
              </w:rPr>
            </w:pPr>
            <w:r w:rsidRPr="0067505A">
              <w:rPr>
                <w:rFonts w:cs="Helvetica"/>
              </w:rPr>
              <w:t>1,58</w:t>
            </w:r>
          </w:p>
        </w:tc>
        <w:tc>
          <w:tcPr>
            <w:tcW w:w="818" w:type="pct"/>
            <w:shd w:val="clear" w:color="auto" w:fill="auto"/>
          </w:tcPr>
          <w:p w14:paraId="6B191DF1" w14:textId="77777777" w:rsidR="00FF5E05" w:rsidRPr="0067505A" w:rsidRDefault="00FF5E05" w:rsidP="00990314">
            <w:pPr>
              <w:pStyle w:val="Corpsdetexte"/>
              <w:spacing w:before="0"/>
              <w:ind w:left="0"/>
              <w:jc w:val="center"/>
              <w:rPr>
                <w:rFonts w:cs="Helvetica"/>
                <w:highlight w:val="yellow"/>
              </w:rPr>
            </w:pPr>
            <w:r w:rsidRPr="0067505A">
              <w:rPr>
                <w:rFonts w:cs="Helvetica"/>
              </w:rPr>
              <w:t>66</w:t>
            </w:r>
          </w:p>
        </w:tc>
        <w:tc>
          <w:tcPr>
            <w:tcW w:w="883" w:type="pct"/>
          </w:tcPr>
          <w:p w14:paraId="3D9E8ABB" w14:textId="77777777" w:rsidR="00FF5E05" w:rsidRPr="0067505A" w:rsidRDefault="00FF5E05" w:rsidP="00990314">
            <w:pPr>
              <w:pStyle w:val="Corpsdetexte"/>
              <w:spacing w:before="0"/>
              <w:ind w:left="0"/>
              <w:jc w:val="center"/>
              <w:rPr>
                <w:rFonts w:cs="Helvetica"/>
                <w:highlight w:val="yellow"/>
              </w:rPr>
            </w:pPr>
            <w:r w:rsidRPr="0067505A">
              <w:rPr>
                <w:rFonts w:cs="Helvetica"/>
              </w:rPr>
              <w:t>3,6</w:t>
            </w:r>
          </w:p>
        </w:tc>
        <w:tc>
          <w:tcPr>
            <w:tcW w:w="850" w:type="pct"/>
            <w:shd w:val="clear" w:color="auto" w:fill="auto"/>
          </w:tcPr>
          <w:p w14:paraId="063CFC3B" w14:textId="77777777" w:rsidR="00FF5E05" w:rsidRPr="0067505A" w:rsidRDefault="00FF5E05" w:rsidP="00990314">
            <w:pPr>
              <w:pStyle w:val="Corpsdetexte"/>
              <w:spacing w:before="0"/>
              <w:ind w:left="0"/>
              <w:jc w:val="center"/>
              <w:rPr>
                <w:rFonts w:cs="Helvetica"/>
                <w:highlight w:val="yellow"/>
              </w:rPr>
            </w:pPr>
            <w:r w:rsidRPr="0067505A">
              <w:rPr>
                <w:rFonts w:cs="Helvetica"/>
              </w:rPr>
              <w:t>95</w:t>
            </w:r>
          </w:p>
        </w:tc>
      </w:tr>
      <w:tr w:rsidR="00FF5E05" w:rsidRPr="0067505A" w14:paraId="2949C7E4" w14:textId="77777777" w:rsidTr="00990314">
        <w:tc>
          <w:tcPr>
            <w:tcW w:w="802" w:type="pct"/>
            <w:shd w:val="clear" w:color="auto" w:fill="auto"/>
          </w:tcPr>
          <w:p w14:paraId="1669836E" w14:textId="77777777" w:rsidR="00FF5E05" w:rsidRPr="0067505A" w:rsidRDefault="00FF5E05" w:rsidP="00990314">
            <w:pPr>
              <w:pStyle w:val="Corpsdetexte"/>
              <w:spacing w:before="0"/>
              <w:ind w:left="0"/>
              <w:rPr>
                <w:rFonts w:cs="Helvetica"/>
              </w:rPr>
            </w:pPr>
            <w:r w:rsidRPr="0067505A">
              <w:rPr>
                <w:rFonts w:cs="Helvetica"/>
              </w:rPr>
              <w:t xml:space="preserve">MEST </w:t>
            </w:r>
          </w:p>
        </w:tc>
        <w:tc>
          <w:tcPr>
            <w:tcW w:w="828" w:type="pct"/>
            <w:shd w:val="clear" w:color="auto" w:fill="auto"/>
          </w:tcPr>
          <w:p w14:paraId="68E3C589" w14:textId="77777777" w:rsidR="00FF5E05" w:rsidRPr="0067505A" w:rsidRDefault="00FF5E05" w:rsidP="00990314">
            <w:pPr>
              <w:pStyle w:val="Corpsdetexte"/>
              <w:spacing w:before="0"/>
              <w:ind w:left="0"/>
              <w:jc w:val="center"/>
              <w:rPr>
                <w:rFonts w:cs="Helvetica"/>
                <w:highlight w:val="yellow"/>
              </w:rPr>
            </w:pPr>
            <w:r w:rsidRPr="0067505A">
              <w:rPr>
                <w:rFonts w:cs="Helvetica"/>
              </w:rPr>
              <w:t>56,9</w:t>
            </w:r>
          </w:p>
        </w:tc>
        <w:tc>
          <w:tcPr>
            <w:tcW w:w="819" w:type="pct"/>
            <w:shd w:val="clear" w:color="auto" w:fill="auto"/>
          </w:tcPr>
          <w:p w14:paraId="051E09EA" w14:textId="77777777" w:rsidR="00FF5E05" w:rsidRPr="0067505A" w:rsidRDefault="00FF5E05" w:rsidP="00990314">
            <w:pPr>
              <w:pStyle w:val="Corpsdetexte"/>
              <w:spacing w:before="0"/>
              <w:ind w:left="0"/>
              <w:jc w:val="center"/>
              <w:rPr>
                <w:rFonts w:cs="Helvetica"/>
                <w:highlight w:val="yellow"/>
              </w:rPr>
            </w:pPr>
            <w:r w:rsidRPr="0067505A">
              <w:rPr>
                <w:rFonts w:cs="Helvetica"/>
              </w:rPr>
              <w:t>2,63</w:t>
            </w:r>
          </w:p>
        </w:tc>
        <w:tc>
          <w:tcPr>
            <w:tcW w:w="818" w:type="pct"/>
            <w:shd w:val="clear" w:color="auto" w:fill="auto"/>
          </w:tcPr>
          <w:p w14:paraId="6C6F141F" w14:textId="77777777" w:rsidR="00FF5E05" w:rsidRPr="0067505A" w:rsidRDefault="00FF5E05" w:rsidP="00990314">
            <w:pPr>
              <w:pStyle w:val="Corpsdetexte"/>
              <w:spacing w:before="0"/>
              <w:ind w:left="0"/>
              <w:jc w:val="center"/>
              <w:rPr>
                <w:rFonts w:cs="Helvetica"/>
                <w:highlight w:val="yellow"/>
              </w:rPr>
            </w:pPr>
            <w:r w:rsidRPr="0067505A">
              <w:rPr>
                <w:rFonts w:cs="Helvetica"/>
              </w:rPr>
              <w:t>130</w:t>
            </w:r>
          </w:p>
        </w:tc>
        <w:tc>
          <w:tcPr>
            <w:tcW w:w="883" w:type="pct"/>
          </w:tcPr>
          <w:p w14:paraId="7C63D95A" w14:textId="77777777" w:rsidR="00FF5E05" w:rsidRPr="0067505A" w:rsidRDefault="00FF5E05" w:rsidP="00990314">
            <w:pPr>
              <w:pStyle w:val="Corpsdetexte"/>
              <w:spacing w:before="0"/>
              <w:ind w:left="0"/>
              <w:jc w:val="center"/>
              <w:rPr>
                <w:rFonts w:cs="Helvetica"/>
                <w:highlight w:val="yellow"/>
              </w:rPr>
            </w:pPr>
            <w:r w:rsidRPr="0067505A">
              <w:rPr>
                <w:rFonts w:cs="Helvetica"/>
              </w:rPr>
              <w:t>6</w:t>
            </w:r>
          </w:p>
        </w:tc>
        <w:tc>
          <w:tcPr>
            <w:tcW w:w="850" w:type="pct"/>
            <w:shd w:val="clear" w:color="auto" w:fill="auto"/>
          </w:tcPr>
          <w:p w14:paraId="1D9647B6" w14:textId="77777777" w:rsidR="00FF5E05" w:rsidRPr="0067505A" w:rsidRDefault="00FF5E05" w:rsidP="00990314">
            <w:pPr>
              <w:pStyle w:val="Corpsdetexte"/>
              <w:spacing w:before="0"/>
              <w:ind w:left="0"/>
              <w:jc w:val="center"/>
              <w:rPr>
                <w:rFonts w:cs="Helvetica"/>
                <w:highlight w:val="yellow"/>
              </w:rPr>
            </w:pPr>
            <w:r w:rsidRPr="0067505A">
              <w:rPr>
                <w:rFonts w:cs="Helvetica"/>
              </w:rPr>
              <w:t>95</w:t>
            </w:r>
          </w:p>
        </w:tc>
      </w:tr>
      <w:tr w:rsidR="00FF5E05" w:rsidRPr="0067505A" w14:paraId="0D11BADC" w14:textId="77777777" w:rsidTr="00990314">
        <w:tc>
          <w:tcPr>
            <w:tcW w:w="802" w:type="pct"/>
            <w:shd w:val="clear" w:color="auto" w:fill="auto"/>
          </w:tcPr>
          <w:p w14:paraId="0E864734" w14:textId="77777777" w:rsidR="00FF5E05" w:rsidRPr="0067505A" w:rsidRDefault="00FF5E05" w:rsidP="00990314">
            <w:pPr>
              <w:pStyle w:val="Corpsdetexte"/>
              <w:spacing w:before="0"/>
              <w:ind w:left="0"/>
              <w:rPr>
                <w:rFonts w:cs="Helvetica"/>
              </w:rPr>
            </w:pPr>
            <w:r w:rsidRPr="0067505A">
              <w:rPr>
                <w:rFonts w:cs="Helvetica"/>
              </w:rPr>
              <w:t xml:space="preserve">DCO </w:t>
            </w:r>
          </w:p>
        </w:tc>
        <w:tc>
          <w:tcPr>
            <w:tcW w:w="828" w:type="pct"/>
            <w:tcBorders>
              <w:bottom w:val="single" w:sz="4" w:space="0" w:color="auto"/>
            </w:tcBorders>
            <w:shd w:val="clear" w:color="auto" w:fill="auto"/>
          </w:tcPr>
          <w:p w14:paraId="50665368" w14:textId="77777777" w:rsidR="00FF5E05" w:rsidRPr="0067505A" w:rsidRDefault="00FF5E05" w:rsidP="00990314">
            <w:pPr>
              <w:pStyle w:val="Corpsdetexte"/>
              <w:spacing w:before="0"/>
              <w:ind w:left="0"/>
              <w:jc w:val="center"/>
              <w:rPr>
                <w:rFonts w:cs="Helvetica"/>
                <w:highlight w:val="yellow"/>
              </w:rPr>
            </w:pPr>
            <w:r w:rsidRPr="0067505A">
              <w:rPr>
                <w:rFonts w:cs="Helvetica"/>
              </w:rPr>
              <w:t>255</w:t>
            </w:r>
          </w:p>
        </w:tc>
        <w:tc>
          <w:tcPr>
            <w:tcW w:w="819" w:type="pct"/>
            <w:shd w:val="clear" w:color="auto" w:fill="auto"/>
          </w:tcPr>
          <w:p w14:paraId="009A9B7F" w14:textId="77777777" w:rsidR="00FF5E05" w:rsidRPr="0067505A" w:rsidRDefault="00FF5E05" w:rsidP="00990314">
            <w:pPr>
              <w:pStyle w:val="Corpsdetexte"/>
              <w:spacing w:before="0"/>
              <w:ind w:left="0"/>
              <w:jc w:val="center"/>
              <w:rPr>
                <w:rFonts w:cs="Helvetica"/>
                <w:highlight w:val="yellow"/>
              </w:rPr>
            </w:pPr>
            <w:r w:rsidRPr="0067505A">
              <w:rPr>
                <w:rFonts w:cs="Helvetica"/>
              </w:rPr>
              <w:t>12,7</w:t>
            </w:r>
          </w:p>
        </w:tc>
        <w:tc>
          <w:tcPr>
            <w:tcW w:w="818" w:type="pct"/>
            <w:shd w:val="clear" w:color="auto" w:fill="auto"/>
          </w:tcPr>
          <w:p w14:paraId="464BFB07" w14:textId="77777777" w:rsidR="00FF5E05" w:rsidRPr="0067505A" w:rsidRDefault="00FF5E05" w:rsidP="00990314">
            <w:pPr>
              <w:pStyle w:val="Corpsdetexte"/>
              <w:spacing w:before="0"/>
              <w:ind w:left="0"/>
              <w:jc w:val="center"/>
              <w:rPr>
                <w:rFonts w:cs="Helvetica"/>
                <w:highlight w:val="yellow"/>
              </w:rPr>
            </w:pPr>
            <w:r w:rsidRPr="0067505A">
              <w:rPr>
                <w:rFonts w:cs="Helvetica"/>
              </w:rPr>
              <w:t>581</w:t>
            </w:r>
          </w:p>
        </w:tc>
        <w:tc>
          <w:tcPr>
            <w:tcW w:w="883" w:type="pct"/>
            <w:shd w:val="clear" w:color="auto" w:fill="auto"/>
          </w:tcPr>
          <w:p w14:paraId="6BEA159B" w14:textId="77777777" w:rsidR="00FF5E05" w:rsidRPr="0067505A" w:rsidRDefault="00FF5E05" w:rsidP="00990314">
            <w:pPr>
              <w:pStyle w:val="Corpsdetexte"/>
              <w:spacing w:before="0"/>
              <w:ind w:left="0"/>
              <w:jc w:val="center"/>
              <w:rPr>
                <w:rFonts w:cs="Helvetica"/>
                <w:highlight w:val="yellow"/>
              </w:rPr>
            </w:pPr>
            <w:r w:rsidRPr="0067505A">
              <w:rPr>
                <w:rFonts w:cs="Helvetica"/>
              </w:rPr>
              <w:t>29</w:t>
            </w:r>
          </w:p>
        </w:tc>
        <w:tc>
          <w:tcPr>
            <w:tcW w:w="850" w:type="pct"/>
            <w:tcBorders>
              <w:bottom w:val="single" w:sz="4" w:space="0" w:color="auto"/>
            </w:tcBorders>
            <w:shd w:val="clear" w:color="auto" w:fill="auto"/>
          </w:tcPr>
          <w:p w14:paraId="0E4BCD5A" w14:textId="77777777" w:rsidR="00FF5E05" w:rsidRPr="0067505A" w:rsidRDefault="00FF5E05" w:rsidP="00990314">
            <w:pPr>
              <w:pStyle w:val="Corpsdetexte"/>
              <w:spacing w:before="0"/>
              <w:ind w:left="0"/>
              <w:jc w:val="center"/>
              <w:rPr>
                <w:rFonts w:cs="Helvetica"/>
                <w:highlight w:val="yellow"/>
              </w:rPr>
            </w:pPr>
            <w:r w:rsidRPr="0067505A">
              <w:rPr>
                <w:rFonts w:cs="Helvetica"/>
              </w:rPr>
              <w:t>95</w:t>
            </w:r>
          </w:p>
        </w:tc>
      </w:tr>
      <w:tr w:rsidR="00FF5E05" w:rsidRPr="0067505A" w14:paraId="3AABE33D" w14:textId="77777777" w:rsidTr="00990314">
        <w:tc>
          <w:tcPr>
            <w:tcW w:w="802" w:type="pct"/>
            <w:shd w:val="clear" w:color="auto" w:fill="auto"/>
          </w:tcPr>
          <w:p w14:paraId="7C3A3022" w14:textId="77777777" w:rsidR="00FF5E05" w:rsidRPr="0067505A" w:rsidRDefault="00FF5E05" w:rsidP="00990314">
            <w:pPr>
              <w:pStyle w:val="Corpsdetexte"/>
              <w:spacing w:before="0"/>
              <w:ind w:left="0"/>
              <w:rPr>
                <w:rFonts w:cs="Helvetica"/>
              </w:rPr>
            </w:pPr>
            <w:r w:rsidRPr="0067505A">
              <w:rPr>
                <w:rFonts w:cs="Helvetica"/>
              </w:rPr>
              <w:t>DBO</w:t>
            </w:r>
            <w:r w:rsidRPr="0067505A">
              <w:rPr>
                <w:rFonts w:cs="Helvetica"/>
                <w:vertAlign w:val="subscript"/>
              </w:rPr>
              <w:t xml:space="preserve">5 </w:t>
            </w:r>
          </w:p>
        </w:tc>
        <w:tc>
          <w:tcPr>
            <w:tcW w:w="828" w:type="pct"/>
            <w:shd w:val="clear" w:color="auto" w:fill="auto"/>
          </w:tcPr>
          <w:p w14:paraId="5F557A9E" w14:textId="77777777" w:rsidR="00FF5E05" w:rsidRPr="0067505A" w:rsidRDefault="00FF5E05" w:rsidP="00990314">
            <w:pPr>
              <w:pStyle w:val="Corpsdetexte"/>
              <w:spacing w:before="0"/>
              <w:ind w:left="0"/>
              <w:jc w:val="center"/>
              <w:rPr>
                <w:rFonts w:cs="Helvetica"/>
                <w:highlight w:val="yellow"/>
              </w:rPr>
            </w:pPr>
            <w:r w:rsidRPr="0067505A">
              <w:rPr>
                <w:rFonts w:cs="Helvetica"/>
              </w:rPr>
              <w:t>92</w:t>
            </w:r>
          </w:p>
        </w:tc>
        <w:tc>
          <w:tcPr>
            <w:tcW w:w="819" w:type="pct"/>
            <w:shd w:val="clear" w:color="auto" w:fill="auto"/>
          </w:tcPr>
          <w:p w14:paraId="6D4DD963" w14:textId="77777777" w:rsidR="00FF5E05" w:rsidRPr="0067505A" w:rsidRDefault="00FF5E05" w:rsidP="00990314">
            <w:pPr>
              <w:pStyle w:val="Corpsdetexte"/>
              <w:spacing w:before="0"/>
              <w:ind w:left="0"/>
              <w:jc w:val="center"/>
              <w:rPr>
                <w:rFonts w:cs="Helvetica"/>
                <w:highlight w:val="yellow"/>
              </w:rPr>
            </w:pPr>
            <w:r w:rsidRPr="0067505A">
              <w:rPr>
                <w:rFonts w:cs="Helvetica"/>
              </w:rPr>
              <w:t>&lt;1,31</w:t>
            </w:r>
          </w:p>
        </w:tc>
        <w:tc>
          <w:tcPr>
            <w:tcW w:w="818" w:type="pct"/>
            <w:shd w:val="clear" w:color="auto" w:fill="auto"/>
          </w:tcPr>
          <w:p w14:paraId="5E998A92" w14:textId="77777777" w:rsidR="00FF5E05" w:rsidRPr="0067505A" w:rsidRDefault="00FF5E05" w:rsidP="00990314">
            <w:pPr>
              <w:pStyle w:val="Corpsdetexte"/>
              <w:spacing w:before="0"/>
              <w:ind w:left="0"/>
              <w:jc w:val="center"/>
              <w:rPr>
                <w:rFonts w:cs="Helvetica"/>
                <w:highlight w:val="yellow"/>
              </w:rPr>
            </w:pPr>
            <w:r w:rsidRPr="0067505A">
              <w:rPr>
                <w:rFonts w:cs="Helvetica"/>
              </w:rPr>
              <w:t>210</w:t>
            </w:r>
          </w:p>
        </w:tc>
        <w:tc>
          <w:tcPr>
            <w:tcW w:w="883" w:type="pct"/>
            <w:shd w:val="clear" w:color="auto" w:fill="auto"/>
          </w:tcPr>
          <w:p w14:paraId="4365FA8D" w14:textId="77777777" w:rsidR="00FF5E05" w:rsidRPr="0067505A" w:rsidRDefault="00FF5E05" w:rsidP="00990314">
            <w:pPr>
              <w:pStyle w:val="Corpsdetexte"/>
              <w:spacing w:before="0"/>
              <w:ind w:left="0"/>
              <w:jc w:val="center"/>
              <w:rPr>
                <w:rFonts w:cs="Helvetica"/>
                <w:highlight w:val="yellow"/>
              </w:rPr>
            </w:pPr>
            <w:r w:rsidRPr="0067505A">
              <w:rPr>
                <w:rFonts w:cs="Helvetica"/>
              </w:rPr>
              <w:t>&lt;3</w:t>
            </w:r>
          </w:p>
        </w:tc>
        <w:tc>
          <w:tcPr>
            <w:tcW w:w="850" w:type="pct"/>
            <w:shd w:val="clear" w:color="auto" w:fill="auto"/>
          </w:tcPr>
          <w:p w14:paraId="3A49C233" w14:textId="77777777" w:rsidR="00FF5E05" w:rsidRPr="0067505A" w:rsidRDefault="00FF5E05" w:rsidP="00990314">
            <w:pPr>
              <w:pStyle w:val="Corpsdetexte"/>
              <w:spacing w:before="0"/>
              <w:ind w:left="0"/>
              <w:jc w:val="center"/>
              <w:rPr>
                <w:rFonts w:cs="Helvetica"/>
                <w:highlight w:val="yellow"/>
              </w:rPr>
            </w:pPr>
            <w:r w:rsidRPr="0067505A">
              <w:rPr>
                <w:rFonts w:cs="Helvetica"/>
              </w:rPr>
              <w:t>&gt;98</w:t>
            </w:r>
          </w:p>
        </w:tc>
      </w:tr>
      <w:tr w:rsidR="00FF5E05" w:rsidRPr="0067505A" w14:paraId="500FCA0A" w14:textId="77777777" w:rsidTr="00990314">
        <w:tc>
          <w:tcPr>
            <w:tcW w:w="802" w:type="pct"/>
            <w:shd w:val="clear" w:color="auto" w:fill="auto"/>
          </w:tcPr>
          <w:p w14:paraId="6F39644A" w14:textId="77777777" w:rsidR="00FF5E05" w:rsidRPr="0067505A" w:rsidRDefault="00FF5E05" w:rsidP="00990314">
            <w:pPr>
              <w:pStyle w:val="Corpsdetexte"/>
              <w:spacing w:before="0"/>
              <w:ind w:left="0"/>
              <w:rPr>
                <w:rFonts w:cs="Helvetica"/>
              </w:rPr>
            </w:pPr>
            <w:r w:rsidRPr="0067505A">
              <w:rPr>
                <w:rFonts w:cs="Helvetica"/>
              </w:rPr>
              <w:t>Pt</w:t>
            </w:r>
          </w:p>
        </w:tc>
        <w:tc>
          <w:tcPr>
            <w:tcW w:w="828" w:type="pct"/>
            <w:shd w:val="clear" w:color="auto" w:fill="auto"/>
          </w:tcPr>
          <w:p w14:paraId="07C94F84" w14:textId="77777777" w:rsidR="00FF5E05" w:rsidRPr="0067505A" w:rsidRDefault="00FF5E05" w:rsidP="00990314">
            <w:pPr>
              <w:pStyle w:val="Corpsdetexte"/>
              <w:spacing w:before="0"/>
              <w:ind w:left="0"/>
              <w:jc w:val="center"/>
              <w:rPr>
                <w:rFonts w:cs="Helvetica"/>
                <w:highlight w:val="yellow"/>
              </w:rPr>
            </w:pPr>
            <w:r w:rsidRPr="0067505A">
              <w:rPr>
                <w:rFonts w:cs="Helvetica"/>
              </w:rPr>
              <w:t>3,20</w:t>
            </w:r>
          </w:p>
        </w:tc>
        <w:tc>
          <w:tcPr>
            <w:tcW w:w="819" w:type="pct"/>
            <w:shd w:val="clear" w:color="auto" w:fill="auto"/>
          </w:tcPr>
          <w:p w14:paraId="50FC2C55" w14:textId="77777777" w:rsidR="00FF5E05" w:rsidRPr="0067505A" w:rsidRDefault="00FF5E05" w:rsidP="00990314">
            <w:pPr>
              <w:pStyle w:val="Corpsdetexte"/>
              <w:spacing w:before="0"/>
              <w:ind w:left="0"/>
              <w:jc w:val="center"/>
              <w:rPr>
                <w:rFonts w:cs="Helvetica"/>
                <w:highlight w:val="yellow"/>
              </w:rPr>
            </w:pPr>
            <w:r w:rsidRPr="0067505A">
              <w:rPr>
                <w:rFonts w:cs="Helvetica"/>
              </w:rPr>
              <w:t>0,19</w:t>
            </w:r>
          </w:p>
        </w:tc>
        <w:tc>
          <w:tcPr>
            <w:tcW w:w="818" w:type="pct"/>
            <w:shd w:val="clear" w:color="auto" w:fill="auto"/>
          </w:tcPr>
          <w:p w14:paraId="753D8740" w14:textId="77777777" w:rsidR="00FF5E05" w:rsidRPr="0067505A" w:rsidRDefault="00FF5E05" w:rsidP="00990314">
            <w:pPr>
              <w:pStyle w:val="Corpsdetexte"/>
              <w:spacing w:before="0"/>
              <w:ind w:left="0"/>
              <w:jc w:val="center"/>
              <w:rPr>
                <w:rFonts w:cs="Helvetica"/>
                <w:highlight w:val="yellow"/>
              </w:rPr>
            </w:pPr>
            <w:r w:rsidRPr="0067505A">
              <w:rPr>
                <w:rFonts w:cs="Helvetica"/>
              </w:rPr>
              <w:t>7,3</w:t>
            </w:r>
          </w:p>
        </w:tc>
        <w:tc>
          <w:tcPr>
            <w:tcW w:w="883" w:type="pct"/>
          </w:tcPr>
          <w:p w14:paraId="547AA24D" w14:textId="77777777" w:rsidR="00FF5E05" w:rsidRPr="0067505A" w:rsidRDefault="00FF5E05" w:rsidP="00990314">
            <w:pPr>
              <w:pStyle w:val="Corpsdetexte"/>
              <w:spacing w:before="0"/>
              <w:ind w:left="0"/>
              <w:jc w:val="center"/>
              <w:rPr>
                <w:rFonts w:cs="Helvetica"/>
                <w:highlight w:val="yellow"/>
              </w:rPr>
            </w:pPr>
            <w:r w:rsidRPr="0067505A">
              <w:rPr>
                <w:rFonts w:cs="Helvetica"/>
              </w:rPr>
              <w:t>0,43</w:t>
            </w:r>
          </w:p>
        </w:tc>
        <w:tc>
          <w:tcPr>
            <w:tcW w:w="850" w:type="pct"/>
            <w:shd w:val="clear" w:color="auto" w:fill="auto"/>
          </w:tcPr>
          <w:p w14:paraId="7FB14E24" w14:textId="77777777" w:rsidR="00FF5E05" w:rsidRPr="0067505A" w:rsidRDefault="00FF5E05" w:rsidP="00990314">
            <w:pPr>
              <w:pStyle w:val="Corpsdetexte"/>
              <w:spacing w:before="0"/>
              <w:ind w:left="0"/>
              <w:jc w:val="center"/>
              <w:rPr>
                <w:rFonts w:cs="Helvetica"/>
                <w:highlight w:val="yellow"/>
              </w:rPr>
            </w:pPr>
            <w:r w:rsidRPr="0067505A">
              <w:rPr>
                <w:rFonts w:cs="Helvetica"/>
              </w:rPr>
              <w:t>94</w:t>
            </w:r>
          </w:p>
        </w:tc>
      </w:tr>
    </w:tbl>
    <w:p w14:paraId="08C6D15B" w14:textId="77777777" w:rsidR="00FF5E05" w:rsidRPr="0067505A" w:rsidRDefault="00FF5E05" w:rsidP="00FF5E05">
      <w:pPr>
        <w:rPr>
          <w:rFonts w:cs="Helvetica"/>
          <w:highlight w:val="yellow"/>
        </w:rPr>
      </w:pPr>
    </w:p>
    <w:p w14:paraId="4E5A3CDD"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La station d’épuration a reçu 76 % de sa capacité hydraulique nominale et 44 % de sa capacité organique nominale ;</w:t>
      </w:r>
    </w:p>
    <w:p w14:paraId="76DDDBF3"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lastRenderedPageBreak/>
        <w:t>Les rendements épuratoires et les concentrations en sortie respectent les exigences réglementaires au niveau de la qualité du rejet :</w:t>
      </w:r>
    </w:p>
    <w:p w14:paraId="384BE82C" w14:textId="77777777" w:rsidR="00FF5E05" w:rsidRPr="0067505A" w:rsidRDefault="00FF5E05" w:rsidP="00FF5E05">
      <w:pPr>
        <w:pStyle w:val="Corpsdetexte"/>
        <w:spacing w:before="0"/>
        <w:rPr>
          <w:rFonts w:cs="Helvetica"/>
          <w:b/>
        </w:rPr>
      </w:pPr>
    </w:p>
    <w:p w14:paraId="5316B33B"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DCO &lt; 125 mg/l : </w:t>
      </w:r>
      <w:r w:rsidRPr="0067505A">
        <w:rPr>
          <w:rFonts w:cs="Helvetica"/>
          <w:b/>
          <w:color w:val="66FF33"/>
        </w:rPr>
        <w:t>conforme</w:t>
      </w:r>
    </w:p>
    <w:p w14:paraId="28E6B0B5"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DBO5 &lt; 25 mg/l : </w:t>
      </w:r>
      <w:r w:rsidRPr="0067505A">
        <w:rPr>
          <w:rFonts w:cs="Helvetica"/>
          <w:b/>
          <w:color w:val="66FF33"/>
        </w:rPr>
        <w:t>conforme</w:t>
      </w:r>
    </w:p>
    <w:p w14:paraId="3515D42A"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MES &lt; 35 mg/l : </w:t>
      </w:r>
      <w:r w:rsidRPr="0067505A">
        <w:rPr>
          <w:rFonts w:cs="Helvetica"/>
          <w:b/>
          <w:color w:val="66FF33"/>
        </w:rPr>
        <w:t>conforme</w:t>
      </w:r>
    </w:p>
    <w:p w14:paraId="217922E1"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Concentration en Pt &lt; 1,5 mg/l : </w:t>
      </w:r>
      <w:r w:rsidRPr="0067505A">
        <w:rPr>
          <w:rFonts w:cs="Helvetica"/>
          <w:b/>
          <w:color w:val="66FF33"/>
        </w:rPr>
        <w:t>conforme</w:t>
      </w:r>
    </w:p>
    <w:p w14:paraId="3F3BE07D"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les MES &gt; 90 % : </w:t>
      </w:r>
      <w:r w:rsidRPr="0067505A">
        <w:rPr>
          <w:rFonts w:cs="Helvetica"/>
          <w:b/>
          <w:color w:val="66FF33"/>
        </w:rPr>
        <w:t>conforme</w:t>
      </w:r>
    </w:p>
    <w:p w14:paraId="771FF193"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la DCO &gt; 75 % : </w:t>
      </w:r>
      <w:r w:rsidRPr="0067505A">
        <w:rPr>
          <w:rFonts w:cs="Helvetica"/>
          <w:b/>
          <w:color w:val="66FF33"/>
        </w:rPr>
        <w:t>conforme</w:t>
      </w:r>
    </w:p>
    <w:p w14:paraId="1F839043"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la DBO5 &gt; 70 % : </w:t>
      </w:r>
      <w:r w:rsidRPr="0067505A">
        <w:rPr>
          <w:rFonts w:cs="Helvetica"/>
          <w:b/>
          <w:color w:val="66FF33"/>
        </w:rPr>
        <w:t>conforme</w:t>
      </w:r>
    </w:p>
    <w:p w14:paraId="1542178F" w14:textId="77777777" w:rsidR="00FF5E05" w:rsidRPr="0067505A" w:rsidRDefault="00FF5E05" w:rsidP="00920A63">
      <w:pPr>
        <w:pStyle w:val="Corpsdetexte"/>
        <w:numPr>
          <w:ilvl w:val="0"/>
          <w:numId w:val="76"/>
        </w:numPr>
        <w:spacing w:before="0"/>
        <w:ind w:firstLine="272"/>
        <w:rPr>
          <w:rFonts w:cs="Helvetica"/>
        </w:rPr>
      </w:pPr>
      <w:r w:rsidRPr="0067505A">
        <w:rPr>
          <w:rFonts w:cs="Helvetica"/>
        </w:rPr>
        <w:t xml:space="preserve">Rendement sur le Pt &gt; 90 % : </w:t>
      </w:r>
      <w:r w:rsidRPr="0067505A">
        <w:rPr>
          <w:rFonts w:cs="Helvetica"/>
          <w:b/>
          <w:color w:val="66FF33"/>
        </w:rPr>
        <w:t>conforme</w:t>
      </w:r>
    </w:p>
    <w:p w14:paraId="238E8BCA"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 xml:space="preserve">Rapport DCO/DBO5 = 2,8 </w:t>
      </w:r>
      <w:proofErr w:type="gramStart"/>
      <w:r w:rsidRPr="0067505A">
        <w:rPr>
          <w:rFonts w:cs="Helvetica"/>
        </w:rPr>
        <w:t>caractéristique</w:t>
      </w:r>
      <w:proofErr w:type="gramEnd"/>
      <w:r w:rsidRPr="0067505A">
        <w:rPr>
          <w:rFonts w:cs="Helvetica"/>
        </w:rPr>
        <w:t xml:space="preserve"> d’un effluent urbain.</w:t>
      </w:r>
    </w:p>
    <w:bookmarkEnd w:id="157"/>
    <w:p w14:paraId="2E9578C2" w14:textId="77777777" w:rsidR="00FF5E05" w:rsidRPr="0067505A" w:rsidRDefault="00FF5E05" w:rsidP="00FF5E05">
      <w:pPr>
        <w:rPr>
          <w:rFonts w:cs="Helvetica"/>
        </w:rPr>
      </w:pPr>
    </w:p>
    <w:p w14:paraId="3746830B" w14:textId="77777777" w:rsidR="00FF5E05" w:rsidRPr="0067505A" w:rsidRDefault="00FF5E05" w:rsidP="00FB414D">
      <w:pPr>
        <w:pStyle w:val="Titre2"/>
        <w:ind w:left="0"/>
        <w:rPr>
          <w:rFonts w:ascii="Helvetica" w:hAnsi="Helvetica"/>
        </w:rPr>
      </w:pPr>
      <w:bookmarkStart w:id="158" w:name="_Toc94085329"/>
      <w:bookmarkStart w:id="159" w:name="_Toc100068502"/>
      <w:r w:rsidRPr="0067505A">
        <w:rPr>
          <w:rFonts w:ascii="Helvetica" w:hAnsi="Helvetica"/>
        </w:rPr>
        <w:t>Etude du fonctionnement de l’assainissement collectif</w:t>
      </w:r>
      <w:bookmarkEnd w:id="158"/>
      <w:bookmarkEnd w:id="159"/>
    </w:p>
    <w:p w14:paraId="271E0B4C" w14:textId="77777777" w:rsidR="00FF5E05" w:rsidRPr="0067505A" w:rsidRDefault="00FF5E05" w:rsidP="00FF5E05">
      <w:pPr>
        <w:pStyle w:val="Corpsdetexte"/>
        <w:spacing w:before="0"/>
        <w:ind w:left="0"/>
        <w:rPr>
          <w:rFonts w:cs="Helvetica"/>
        </w:rPr>
      </w:pPr>
    </w:p>
    <w:p w14:paraId="46A43555" w14:textId="77777777" w:rsidR="00FF5E05" w:rsidRPr="0067505A" w:rsidRDefault="00FF5E05" w:rsidP="00FB414D">
      <w:pPr>
        <w:pStyle w:val="Titre3"/>
        <w:ind w:left="0"/>
        <w:rPr>
          <w:rFonts w:ascii="Helvetica" w:hAnsi="Helvetica"/>
        </w:rPr>
      </w:pPr>
      <w:bookmarkStart w:id="160" w:name="_Toc94085330"/>
      <w:bookmarkStart w:id="161" w:name="_Toc100068503"/>
      <w:r w:rsidRPr="0067505A">
        <w:rPr>
          <w:rFonts w:ascii="Helvetica" w:hAnsi="Helvetica"/>
        </w:rPr>
        <w:t>Objectif des campagnes de mesures</w:t>
      </w:r>
      <w:bookmarkEnd w:id="160"/>
      <w:bookmarkEnd w:id="161"/>
    </w:p>
    <w:p w14:paraId="249EC5BD" w14:textId="77777777" w:rsidR="00FF5E05" w:rsidRPr="0067505A" w:rsidRDefault="00FF5E05" w:rsidP="00FF5E05">
      <w:pPr>
        <w:pStyle w:val="Corpsdetexte"/>
        <w:spacing w:before="0"/>
        <w:ind w:left="0"/>
        <w:rPr>
          <w:rFonts w:cs="Helvetica"/>
          <w:b/>
          <w:bCs/>
          <w:u w:val="single"/>
        </w:rPr>
      </w:pPr>
    </w:p>
    <w:p w14:paraId="7A149E8D" w14:textId="77777777" w:rsidR="00FF5E05" w:rsidRPr="0067505A" w:rsidRDefault="00FF5E05" w:rsidP="00FF5E05">
      <w:pPr>
        <w:pStyle w:val="Corpsdetexte"/>
        <w:spacing w:before="0"/>
        <w:ind w:left="0"/>
        <w:rPr>
          <w:rFonts w:cs="Helvetica"/>
          <w:bCs/>
        </w:rPr>
      </w:pPr>
      <w:bookmarkStart w:id="162" w:name="_Hlk94022565"/>
      <w:r w:rsidRPr="0067505A">
        <w:rPr>
          <w:rFonts w:cs="Helvetica"/>
          <w:b/>
          <w:bCs/>
        </w:rPr>
        <w:t xml:space="preserve">Dans le cadre de l’étude diagnostique du réseau communal, </w:t>
      </w:r>
      <w:r w:rsidRPr="0067505A">
        <w:rPr>
          <w:rFonts w:cs="Helvetica"/>
          <w:b/>
        </w:rPr>
        <w:t>des mesures de débit et de concentration d’effluents en réseau ont été réalisées</w:t>
      </w:r>
      <w:r w:rsidRPr="0067505A">
        <w:rPr>
          <w:rFonts w:cs="Helvetica"/>
          <w:bCs/>
        </w:rPr>
        <w:t xml:space="preserve"> dans le but de mieux comprendre le fonctionnement du réseau d’assainissement et notamment :</w:t>
      </w:r>
    </w:p>
    <w:p w14:paraId="04137E96" w14:textId="77777777" w:rsidR="00FF5E05" w:rsidRPr="0067505A" w:rsidRDefault="00FF5E05" w:rsidP="00FF5E05">
      <w:pPr>
        <w:pStyle w:val="Corpsdetexte"/>
        <w:spacing w:before="0"/>
        <w:ind w:left="0"/>
        <w:rPr>
          <w:rFonts w:cs="Helvetica"/>
          <w:bCs/>
          <w:u w:val="single"/>
        </w:rPr>
      </w:pPr>
    </w:p>
    <w:p w14:paraId="7AEC019A"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De quantifier les apports en volumes et masses de pollution par temps sec aux principaux nœuds du réseau,</w:t>
      </w:r>
    </w:p>
    <w:p w14:paraId="4B066B3A"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De sectoriser et de quantifier les apports d’eaux parasites de différentes natures (eaux claires parasites permanentes et eaux claires météoriques)</w:t>
      </w:r>
    </w:p>
    <w:p w14:paraId="504C7AB1" w14:textId="77777777" w:rsidR="00FF5E05" w:rsidRPr="0067505A" w:rsidRDefault="00FF5E05" w:rsidP="00920A63">
      <w:pPr>
        <w:pStyle w:val="Corpsdetexte"/>
        <w:numPr>
          <w:ilvl w:val="0"/>
          <w:numId w:val="65"/>
        </w:numPr>
        <w:spacing w:before="120"/>
        <w:ind w:left="1134" w:hanging="567"/>
        <w:rPr>
          <w:rFonts w:cs="Helvetica"/>
        </w:rPr>
      </w:pPr>
      <w:r w:rsidRPr="0067505A">
        <w:rPr>
          <w:rFonts w:cs="Helvetica"/>
        </w:rPr>
        <w:t>D’avoir une première approche simple du fonctionnement quantitatif du réseau par temps de pluie grâce au suivi d’au moins un événement pluvieux significatif</w:t>
      </w:r>
    </w:p>
    <w:bookmarkEnd w:id="162"/>
    <w:p w14:paraId="210BC459" w14:textId="77777777" w:rsidR="00FF5E05" w:rsidRPr="0067505A" w:rsidRDefault="00FF5E05" w:rsidP="00FF5E05">
      <w:pPr>
        <w:pStyle w:val="Corpsdetexte"/>
        <w:spacing w:before="0"/>
        <w:ind w:left="0"/>
        <w:rPr>
          <w:rFonts w:cs="Helvetica"/>
        </w:rPr>
      </w:pPr>
    </w:p>
    <w:p w14:paraId="5B786153" w14:textId="77777777" w:rsidR="00FF5E05" w:rsidRPr="0067505A" w:rsidRDefault="00FF5E05" w:rsidP="00FB414D">
      <w:pPr>
        <w:pStyle w:val="Titre3"/>
        <w:ind w:left="0"/>
        <w:rPr>
          <w:rFonts w:ascii="Helvetica" w:hAnsi="Helvetica"/>
        </w:rPr>
      </w:pPr>
      <w:bookmarkStart w:id="163" w:name="_Toc94085331"/>
      <w:bookmarkStart w:id="164" w:name="_Toc100068504"/>
      <w:r w:rsidRPr="0067505A">
        <w:rPr>
          <w:rFonts w:ascii="Helvetica" w:hAnsi="Helvetica"/>
        </w:rPr>
        <w:t>Campagnes de mesures</w:t>
      </w:r>
      <w:bookmarkEnd w:id="163"/>
      <w:bookmarkEnd w:id="164"/>
    </w:p>
    <w:p w14:paraId="343A8292" w14:textId="77777777" w:rsidR="00FF5E05" w:rsidRPr="0067505A" w:rsidRDefault="00FF5E05" w:rsidP="00FF5E05">
      <w:pPr>
        <w:pStyle w:val="Titre4"/>
      </w:pPr>
      <w:bookmarkStart w:id="165" w:name="_Hlk94022619"/>
      <w:r w:rsidRPr="0067505A">
        <w:t>mesures de débits sur les réseaux</w:t>
      </w:r>
    </w:p>
    <w:p w14:paraId="43AFF793" w14:textId="77777777" w:rsidR="00FF5E05" w:rsidRPr="0067505A" w:rsidRDefault="00FF5E05" w:rsidP="00FF5E05">
      <w:pPr>
        <w:pStyle w:val="Corpsdetexte"/>
        <w:spacing w:before="120"/>
        <w:ind w:left="0"/>
        <w:rPr>
          <w:rFonts w:cs="Helvetica"/>
          <w:bCs/>
        </w:rPr>
      </w:pPr>
      <w:r w:rsidRPr="0067505A">
        <w:rPr>
          <w:rFonts w:cs="Helvetica"/>
          <w:b/>
        </w:rPr>
        <w:t>Une campagne de nappes basses</w:t>
      </w:r>
      <w:r w:rsidRPr="0067505A">
        <w:rPr>
          <w:rFonts w:cs="Helvetica"/>
          <w:bCs/>
        </w:rPr>
        <w:t xml:space="preserve"> s’est déroulée du 17 Juin 2019 au 10 Juillet 2019 sur une durée de 23 jours consécutifs.</w:t>
      </w:r>
    </w:p>
    <w:p w14:paraId="50B9A8C1" w14:textId="0B9216A5" w:rsidR="00FF5E05" w:rsidRPr="0067505A" w:rsidRDefault="00FF5E05" w:rsidP="00FF5E05">
      <w:pPr>
        <w:pStyle w:val="Corpsdetexte"/>
        <w:spacing w:before="120"/>
        <w:ind w:left="0"/>
        <w:rPr>
          <w:rFonts w:cs="Helvetica"/>
          <w:b/>
        </w:rPr>
      </w:pPr>
      <w:r w:rsidRPr="0067505A">
        <w:rPr>
          <w:rFonts w:cs="Helvetica"/>
          <w:b/>
        </w:rPr>
        <w:t>Une campagne de nappes hautes s’est déroulée du 13 Novembre 2019 au 4 décembre 2019 sur une durée de 22 jours consécutifs.</w:t>
      </w:r>
    </w:p>
    <w:p w14:paraId="7D8BD298" w14:textId="77777777" w:rsidR="00FF5E05" w:rsidRPr="0067505A" w:rsidRDefault="00FF5E05" w:rsidP="00FF5E05">
      <w:pPr>
        <w:rPr>
          <w:rFonts w:cs="Helvetica"/>
        </w:rPr>
      </w:pPr>
    </w:p>
    <w:p w14:paraId="28BBD8C7" w14:textId="77777777" w:rsidR="00FF5E05" w:rsidRPr="0067505A" w:rsidRDefault="00FF5E05" w:rsidP="00FF5E05">
      <w:pPr>
        <w:rPr>
          <w:b/>
          <w:bCs/>
        </w:rPr>
      </w:pPr>
      <w:r w:rsidRPr="0067505A">
        <w:rPr>
          <w:b/>
          <w:bCs/>
        </w:rPr>
        <w:t>Les apports de la commune de BREY et MAISON DU BOIS sont concernés par les points n°15 (raccordement hameau de Maison du Bois) et n°16 (Poste de refoulement général).</w:t>
      </w:r>
    </w:p>
    <w:p w14:paraId="49780DA7" w14:textId="77777777" w:rsidR="00FF5E05" w:rsidRPr="0067505A" w:rsidRDefault="00FF5E05" w:rsidP="00FF5E05"/>
    <w:p w14:paraId="41C00AAC" w14:textId="77777777" w:rsidR="00FF5E05" w:rsidRPr="0067505A" w:rsidRDefault="00FF5E05" w:rsidP="00FF5E05">
      <w:pPr>
        <w:rPr>
          <w:rFonts w:cs="Helvetica"/>
        </w:rPr>
      </w:pPr>
    </w:p>
    <w:p w14:paraId="7F664E02" w14:textId="46BE0862" w:rsidR="00FF5E05" w:rsidRPr="0067505A" w:rsidRDefault="00D815D2" w:rsidP="00D815D2">
      <w:pPr>
        <w:jc w:val="center"/>
        <w:rPr>
          <w:rFonts w:cs="Helvetica"/>
        </w:rPr>
      </w:pPr>
      <w:r w:rsidRPr="0067505A">
        <w:rPr>
          <w:noProof/>
        </w:rPr>
        <w:lastRenderedPageBreak/>
        <w:drawing>
          <wp:inline distT="0" distB="0" distL="0" distR="0" wp14:anchorId="035473D8" wp14:editId="6D121263">
            <wp:extent cx="2159635" cy="2879725"/>
            <wp:effectExtent l="1905" t="0" r="0" b="0"/>
            <wp:docPr id="992" name="Image 992" descr="Une image contenant pierre, c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 992" descr="Une image contenant pierre, ciment&#10;&#10;Description générée automatiquement"/>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rot="16200000">
                      <a:off x="0" y="0"/>
                      <a:ext cx="2159635" cy="2879725"/>
                    </a:xfrm>
                    <a:prstGeom prst="rect">
                      <a:avLst/>
                    </a:prstGeom>
                  </pic:spPr>
                </pic:pic>
              </a:graphicData>
            </a:graphic>
          </wp:inline>
        </w:drawing>
      </w:r>
    </w:p>
    <w:p w14:paraId="2A7B88CB" w14:textId="4FF99A86" w:rsidR="00FF5E05" w:rsidRPr="0067505A" w:rsidRDefault="00FF5E05" w:rsidP="00FF5E05">
      <w:pPr>
        <w:pStyle w:val="Lgende"/>
        <w:ind w:left="0"/>
        <w:jc w:val="center"/>
        <w:rPr>
          <w:rFonts w:cs="Helvetica"/>
        </w:rPr>
      </w:pPr>
      <w:bookmarkStart w:id="166" w:name="_Toc39596618"/>
      <w:bookmarkStart w:id="167" w:name="_Toc94085380"/>
      <w:bookmarkStart w:id="168" w:name="_Toc100068558"/>
      <w:r w:rsidRPr="0067505A">
        <w:rPr>
          <w:rFonts w:cs="Helvetica"/>
        </w:rPr>
        <w:t>Point de mesure</w:t>
      </w:r>
      <w:r w:rsidR="00D815D2" w:rsidRPr="0067505A">
        <w:rPr>
          <w:rFonts w:cs="Helvetica"/>
        </w:rPr>
        <w:t xml:space="preserve"> n°15</w:t>
      </w:r>
      <w:r w:rsidRPr="0067505A">
        <w:rPr>
          <w:rFonts w:cs="Helvetica"/>
        </w:rPr>
        <w:t xml:space="preserve"> installé sur la commune de </w:t>
      </w:r>
      <w:bookmarkEnd w:id="166"/>
      <w:bookmarkEnd w:id="167"/>
      <w:r w:rsidRPr="0067505A">
        <w:rPr>
          <w:rFonts w:cs="Helvetica"/>
        </w:rPr>
        <w:t>Brey-et-Maison-du-Bois</w:t>
      </w:r>
      <w:bookmarkEnd w:id="168"/>
    </w:p>
    <w:p w14:paraId="603B9EE6" w14:textId="08D2E924" w:rsidR="00FF5E05" w:rsidRPr="0067505A" w:rsidRDefault="00FF5E05" w:rsidP="00FF5E05">
      <w:pPr>
        <w:pStyle w:val="Corpsdetexte"/>
        <w:spacing w:before="0"/>
        <w:ind w:left="0"/>
        <w:rPr>
          <w:rFonts w:cs="Helvetica"/>
          <w:bCs/>
        </w:rPr>
      </w:pPr>
      <w:bookmarkStart w:id="169" w:name="_Hlk94022854"/>
      <w:bookmarkEnd w:id="165"/>
      <w:r w:rsidRPr="0067505A">
        <w:rPr>
          <w:rFonts w:cs="Helvetica"/>
          <w:bCs/>
        </w:rPr>
        <w:t>La localisation d</w:t>
      </w:r>
      <w:r w:rsidR="00D815D2" w:rsidRPr="0067505A">
        <w:rPr>
          <w:rFonts w:cs="Helvetica"/>
          <w:bCs/>
        </w:rPr>
        <w:t>es</w:t>
      </w:r>
      <w:r w:rsidRPr="0067505A">
        <w:rPr>
          <w:rFonts w:cs="Helvetica"/>
          <w:bCs/>
        </w:rPr>
        <w:t xml:space="preserve"> point</w:t>
      </w:r>
      <w:r w:rsidR="00D815D2" w:rsidRPr="0067505A">
        <w:rPr>
          <w:rFonts w:cs="Helvetica"/>
          <w:bCs/>
        </w:rPr>
        <w:t>s</w:t>
      </w:r>
      <w:r w:rsidRPr="0067505A">
        <w:rPr>
          <w:rFonts w:cs="Helvetica"/>
          <w:bCs/>
        </w:rPr>
        <w:t xml:space="preserve"> de mesure concernant la commune de </w:t>
      </w:r>
      <w:r w:rsidR="00D815D2" w:rsidRPr="0067505A">
        <w:t>BREY et MAISON DU BOIS</w:t>
      </w:r>
      <w:r w:rsidR="00D815D2" w:rsidRPr="0067505A">
        <w:rPr>
          <w:b/>
          <w:bCs/>
        </w:rPr>
        <w:t xml:space="preserve"> </w:t>
      </w:r>
      <w:r w:rsidRPr="0067505A">
        <w:rPr>
          <w:rFonts w:cs="Helvetica"/>
          <w:bCs/>
        </w:rPr>
        <w:t>et les limites d</w:t>
      </w:r>
      <w:r w:rsidR="00D815D2" w:rsidRPr="0067505A">
        <w:rPr>
          <w:rFonts w:cs="Helvetica"/>
          <w:bCs/>
        </w:rPr>
        <w:t xml:space="preserve">es </w:t>
      </w:r>
      <w:r w:rsidRPr="0067505A">
        <w:rPr>
          <w:rFonts w:cs="Helvetica"/>
          <w:bCs/>
        </w:rPr>
        <w:t>bassin</w:t>
      </w:r>
      <w:r w:rsidR="00D815D2" w:rsidRPr="0067505A">
        <w:rPr>
          <w:rFonts w:cs="Helvetica"/>
          <w:bCs/>
        </w:rPr>
        <w:t>s</w:t>
      </w:r>
      <w:r w:rsidRPr="0067505A">
        <w:rPr>
          <w:rFonts w:cs="Helvetica"/>
          <w:bCs/>
        </w:rPr>
        <w:t xml:space="preserve"> versant concerné</w:t>
      </w:r>
      <w:r w:rsidR="00D815D2" w:rsidRPr="0067505A">
        <w:rPr>
          <w:rFonts w:cs="Helvetica"/>
          <w:bCs/>
        </w:rPr>
        <w:t>s</w:t>
      </w:r>
      <w:r w:rsidRPr="0067505A">
        <w:rPr>
          <w:rFonts w:cs="Helvetica"/>
          <w:bCs/>
        </w:rPr>
        <w:t xml:space="preserve"> sont présenté</w:t>
      </w:r>
      <w:r w:rsidR="00D815D2" w:rsidRPr="0067505A">
        <w:rPr>
          <w:rFonts w:cs="Helvetica"/>
          <w:bCs/>
        </w:rPr>
        <w:t>e</w:t>
      </w:r>
      <w:r w:rsidRPr="0067505A">
        <w:rPr>
          <w:rFonts w:cs="Helvetica"/>
          <w:bCs/>
        </w:rPr>
        <w:t>s page</w:t>
      </w:r>
      <w:r w:rsidR="00565469" w:rsidRPr="0067505A">
        <w:rPr>
          <w:rFonts w:cs="Helvetica"/>
          <w:bCs/>
        </w:rPr>
        <w:t>s</w:t>
      </w:r>
      <w:r w:rsidRPr="0067505A">
        <w:rPr>
          <w:rFonts w:cs="Helvetica"/>
          <w:bCs/>
        </w:rPr>
        <w:t xml:space="preserve"> suivante</w:t>
      </w:r>
      <w:r w:rsidR="00565469" w:rsidRPr="0067505A">
        <w:rPr>
          <w:rFonts w:cs="Helvetica"/>
          <w:bCs/>
        </w:rPr>
        <w:t>s</w:t>
      </w:r>
      <w:r w:rsidRPr="0067505A">
        <w:rPr>
          <w:rFonts w:cs="Helvetica"/>
          <w:bCs/>
        </w:rPr>
        <w:t>.</w:t>
      </w:r>
    </w:p>
    <w:bookmarkEnd w:id="169"/>
    <w:p w14:paraId="6A4BBE82" w14:textId="0B5590BD" w:rsidR="00FF5E05" w:rsidRPr="0067505A" w:rsidRDefault="00FF5E05" w:rsidP="00FF5E05">
      <w:pPr>
        <w:rPr>
          <w:rFonts w:cs="Helvetica"/>
        </w:rPr>
      </w:pPr>
    </w:p>
    <w:p w14:paraId="13FD019B" w14:textId="77777777" w:rsidR="00565469" w:rsidRPr="0067505A" w:rsidRDefault="00565469" w:rsidP="00565469">
      <w:pPr>
        <w:rPr>
          <w:i/>
          <w:iCs/>
          <w:caps/>
          <w:smallCaps/>
          <w:u w:val="single"/>
        </w:rPr>
      </w:pPr>
      <w:r w:rsidRPr="0067505A">
        <w:rPr>
          <w:u w:val="single"/>
        </w:rPr>
        <w:t>Point n°15 : Hameau de maison du Bois</w:t>
      </w:r>
    </w:p>
    <w:p w14:paraId="06DD5B07" w14:textId="74F9CF2A" w:rsidR="00565469" w:rsidRPr="0067505A" w:rsidRDefault="00565469" w:rsidP="00565469">
      <w:r w:rsidRPr="0067505A">
        <w:t>Le volume d’Eaux Claires Parasites Permanentes (ECPP) mesuré au niveau du hameau de Maison du Bois représente :</w:t>
      </w:r>
    </w:p>
    <w:p w14:paraId="102ED00C" w14:textId="42FC84C5" w:rsidR="00565469" w:rsidRPr="0067505A" w:rsidRDefault="00565469" w:rsidP="00920A63">
      <w:pPr>
        <w:pStyle w:val="Corpsdetexte"/>
        <w:numPr>
          <w:ilvl w:val="1"/>
          <w:numId w:val="83"/>
        </w:numPr>
        <w:spacing w:before="0"/>
        <w:rPr>
          <w:rFonts w:cs="Helvetica"/>
          <w:b/>
          <w:bCs/>
        </w:rPr>
      </w:pPr>
      <w:r w:rsidRPr="0067505A">
        <w:rPr>
          <w:rFonts w:cs="Helvetica"/>
          <w:b/>
          <w:bCs/>
        </w:rPr>
        <w:t>54 % du volume total journalier mesuré en période de nappes basses</w:t>
      </w:r>
    </w:p>
    <w:p w14:paraId="6EF00DA9" w14:textId="4666820A" w:rsidR="00565469" w:rsidRPr="0067505A" w:rsidRDefault="00565469" w:rsidP="00920A63">
      <w:pPr>
        <w:pStyle w:val="Corpsdetexte"/>
        <w:numPr>
          <w:ilvl w:val="1"/>
          <w:numId w:val="83"/>
        </w:numPr>
        <w:spacing w:before="0"/>
        <w:rPr>
          <w:rFonts w:cs="Helvetica"/>
          <w:b/>
          <w:bCs/>
        </w:rPr>
      </w:pPr>
      <w:r w:rsidRPr="0067505A">
        <w:rPr>
          <w:rFonts w:cs="Helvetica"/>
          <w:b/>
          <w:bCs/>
        </w:rPr>
        <w:t>65 % du volume total journalier mesuré en période de nappes hautes.</w:t>
      </w:r>
    </w:p>
    <w:p w14:paraId="2C81CF1B" w14:textId="77777777" w:rsidR="00565469" w:rsidRPr="0067505A" w:rsidRDefault="00565469" w:rsidP="00565469"/>
    <w:p w14:paraId="09B15133" w14:textId="77777777" w:rsidR="00565469" w:rsidRPr="0067505A" w:rsidRDefault="00565469" w:rsidP="00565469">
      <w:r w:rsidRPr="0067505A">
        <w:t xml:space="preserve">Le taux de collecte des eaux usées par rapport aux volumes théoriquement attendus sur ce point de mesures est </w:t>
      </w:r>
      <w:r w:rsidRPr="0067505A">
        <w:rPr>
          <w:b/>
        </w:rPr>
        <w:t>supérieur à 100 % lors des 2 campagnes de mesures.</w:t>
      </w:r>
    </w:p>
    <w:p w14:paraId="7284CB72" w14:textId="77777777" w:rsidR="00565469" w:rsidRPr="0067505A" w:rsidRDefault="00565469" w:rsidP="00565469">
      <w:pPr>
        <w:rPr>
          <w:i/>
          <w:iCs/>
          <w:caps/>
          <w:smallCaps/>
        </w:rPr>
      </w:pPr>
    </w:p>
    <w:p w14:paraId="6B7DBDE9" w14:textId="77777777" w:rsidR="00565469" w:rsidRPr="0067505A" w:rsidRDefault="00565469" w:rsidP="00565469">
      <w:pPr>
        <w:rPr>
          <w:i/>
          <w:iCs/>
          <w:caps/>
          <w:smallCaps/>
          <w:u w:val="single"/>
        </w:rPr>
      </w:pPr>
      <w:r w:rsidRPr="0067505A">
        <w:rPr>
          <w:u w:val="single"/>
        </w:rPr>
        <w:t>Point n°16 : refoulement général</w:t>
      </w:r>
    </w:p>
    <w:p w14:paraId="593143B6" w14:textId="77777777" w:rsidR="00565469" w:rsidRPr="0067505A" w:rsidRDefault="00565469" w:rsidP="00565469">
      <w:r w:rsidRPr="0067505A">
        <w:t>Le volume d’Eaux Claires Parasites Permanentes (ECPP) mesuré au niveau du Poste de Refoulement général de la commune représente :</w:t>
      </w:r>
    </w:p>
    <w:p w14:paraId="7D7B1C22" w14:textId="13AFAFFE" w:rsidR="00565469" w:rsidRPr="0067505A" w:rsidRDefault="00565469" w:rsidP="00920A63">
      <w:pPr>
        <w:pStyle w:val="Corpsdetexte"/>
        <w:numPr>
          <w:ilvl w:val="1"/>
          <w:numId w:val="83"/>
        </w:numPr>
        <w:spacing w:before="0"/>
        <w:rPr>
          <w:rFonts w:cs="Helvetica"/>
          <w:b/>
          <w:bCs/>
        </w:rPr>
      </w:pPr>
      <w:r w:rsidRPr="0067505A">
        <w:rPr>
          <w:rFonts w:cs="Helvetica"/>
          <w:b/>
          <w:bCs/>
        </w:rPr>
        <w:t>73 % du volume total journalier mesuré en période de nappes basses</w:t>
      </w:r>
    </w:p>
    <w:p w14:paraId="76F32D79" w14:textId="38535CDB" w:rsidR="00565469" w:rsidRPr="0067505A" w:rsidRDefault="00565469" w:rsidP="00920A63">
      <w:pPr>
        <w:pStyle w:val="Corpsdetexte"/>
        <w:numPr>
          <w:ilvl w:val="1"/>
          <w:numId w:val="83"/>
        </w:numPr>
        <w:spacing w:before="0"/>
        <w:rPr>
          <w:rFonts w:cs="Helvetica"/>
          <w:b/>
          <w:bCs/>
        </w:rPr>
      </w:pPr>
      <w:r w:rsidRPr="0067505A">
        <w:rPr>
          <w:rFonts w:cs="Helvetica"/>
          <w:b/>
          <w:bCs/>
        </w:rPr>
        <w:t>80 % du volume total journalier mesuré en période de nappes hautes.</w:t>
      </w:r>
    </w:p>
    <w:p w14:paraId="75F2C4F7" w14:textId="77777777" w:rsidR="00565469" w:rsidRPr="0067505A" w:rsidRDefault="00565469" w:rsidP="00565469"/>
    <w:p w14:paraId="5423CE22" w14:textId="77777777" w:rsidR="00565469" w:rsidRPr="0067505A" w:rsidRDefault="00565469" w:rsidP="00565469">
      <w:r w:rsidRPr="0067505A">
        <w:t xml:space="preserve">Le taux de collecte des eaux usées par rapport aux volumes théoriquement attendus sur ce point de mesures est </w:t>
      </w:r>
      <w:r w:rsidRPr="0067505A">
        <w:rPr>
          <w:b/>
        </w:rPr>
        <w:t>supérieur à 100 % lors des 2 campagnes de mesures.</w:t>
      </w:r>
    </w:p>
    <w:p w14:paraId="7CA7C51D" w14:textId="77777777" w:rsidR="00565469" w:rsidRPr="0067505A" w:rsidRDefault="00565469" w:rsidP="00565469">
      <w:r w:rsidRPr="0067505A">
        <w:t>En effet, on mesure 15,4 m³/j d’eaux usées pour un volume théoriquement attendu de 9,4 m³/j, soit 1,5 fois plus.</w:t>
      </w:r>
    </w:p>
    <w:p w14:paraId="6C9E4846" w14:textId="77777777" w:rsidR="00565469" w:rsidRPr="0067505A" w:rsidRDefault="00565469" w:rsidP="00FF5E05">
      <w:pPr>
        <w:rPr>
          <w:rFonts w:cs="Helvetica"/>
        </w:rPr>
      </w:pPr>
    </w:p>
    <w:p w14:paraId="2D619F55" w14:textId="77777777" w:rsidR="00FF5E05" w:rsidRPr="0067505A" w:rsidRDefault="00FF5E05" w:rsidP="00FF5E05">
      <w:pPr>
        <w:pStyle w:val="Corpsdetexte"/>
        <w:spacing w:before="0"/>
        <w:ind w:left="0"/>
        <w:rPr>
          <w:rFonts w:cs="Helvetica"/>
          <w:bCs/>
        </w:rPr>
      </w:pPr>
    </w:p>
    <w:p w14:paraId="152A450A" w14:textId="0B7D94F5" w:rsidR="00FF5E05" w:rsidRPr="0067505A" w:rsidRDefault="00FF5E05" w:rsidP="00FF5E05">
      <w:pPr>
        <w:pStyle w:val="Corpsdetexte"/>
        <w:spacing w:before="0"/>
        <w:ind w:left="0"/>
        <w:rPr>
          <w:rFonts w:cs="Helvetica"/>
          <w:bCs/>
          <w:i/>
          <w:iCs/>
        </w:rPr>
      </w:pPr>
      <w:r w:rsidRPr="0067505A">
        <w:rPr>
          <w:rFonts w:cs="Helvetica"/>
          <w:bCs/>
          <w:i/>
          <w:iCs/>
        </w:rPr>
        <w:t>Les synoptiques présentés pages suivantes permettent de visualiser le transfert des volumes de l’ensemble du périmètre d’étude jusqu’à la station d’épuration de GELLIN pour chaque campagne.</w:t>
      </w:r>
    </w:p>
    <w:p w14:paraId="2E142077" w14:textId="552E5344" w:rsidR="00FF5E05" w:rsidRPr="0067505A" w:rsidRDefault="00FF5E05" w:rsidP="00FF5E05">
      <w:pPr>
        <w:pStyle w:val="Corpsdetexte"/>
        <w:spacing w:before="0"/>
        <w:ind w:left="0"/>
        <w:rPr>
          <w:rFonts w:cs="Helvetica"/>
          <w:bCs/>
          <w:i/>
          <w:iCs/>
        </w:rPr>
      </w:pPr>
    </w:p>
    <w:p w14:paraId="5F6615E2" w14:textId="77777777" w:rsidR="00FF5E05" w:rsidRPr="0067505A" w:rsidRDefault="00FF5E05" w:rsidP="00FF5E05">
      <w:pPr>
        <w:pStyle w:val="Corpsdetexte"/>
        <w:spacing w:before="0"/>
        <w:ind w:left="0"/>
        <w:rPr>
          <w:rFonts w:cs="Helvetica"/>
          <w:bCs/>
          <w:i/>
          <w:iCs/>
          <w:highlight w:val="yellow"/>
        </w:rPr>
        <w:sectPr w:rsidR="00FF5E05" w:rsidRPr="0067505A" w:rsidSect="004245A7">
          <w:pgSz w:w="11907" w:h="16840" w:code="9"/>
          <w:pgMar w:top="2127" w:right="1134" w:bottom="1134" w:left="1134" w:header="720" w:footer="737" w:gutter="0"/>
          <w:cols w:space="720"/>
        </w:sectPr>
      </w:pPr>
    </w:p>
    <w:p w14:paraId="646FBA58" w14:textId="1DDFDCC5" w:rsidR="00EC130F" w:rsidRPr="0067505A" w:rsidRDefault="00EC130F" w:rsidP="00EC130F">
      <w:pPr>
        <w:pStyle w:val="Corpsdetexte"/>
        <w:rPr>
          <w:highlight w:val="yellow"/>
        </w:rPr>
      </w:pPr>
      <w:r w:rsidRPr="0067505A">
        <w:rPr>
          <w:noProof/>
        </w:rPr>
        <w:lastRenderedPageBreak/>
        <mc:AlternateContent>
          <mc:Choice Requires="wps">
            <w:drawing>
              <wp:anchor distT="0" distB="0" distL="114300" distR="114300" simplePos="0" relativeHeight="252374016" behindDoc="0" locked="0" layoutInCell="1" allowOverlap="1" wp14:anchorId="3E35638F" wp14:editId="1035003A">
                <wp:simplePos x="0" y="0"/>
                <wp:positionH relativeFrom="column">
                  <wp:posOffset>1657350</wp:posOffset>
                </wp:positionH>
                <wp:positionV relativeFrom="paragraph">
                  <wp:posOffset>1381760</wp:posOffset>
                </wp:positionV>
                <wp:extent cx="5510530" cy="3983355"/>
                <wp:effectExtent l="19050" t="19050" r="33020" b="36195"/>
                <wp:wrapNone/>
                <wp:docPr id="964" name="Forme libre : forme 964"/>
                <wp:cNvGraphicFramePr/>
                <a:graphic xmlns:a="http://schemas.openxmlformats.org/drawingml/2006/main">
                  <a:graphicData uri="http://schemas.microsoft.com/office/word/2010/wordprocessingShape">
                    <wps:wsp>
                      <wps:cNvSpPr/>
                      <wps:spPr>
                        <a:xfrm>
                          <a:off x="0" y="0"/>
                          <a:ext cx="5509895" cy="3983355"/>
                        </a:xfrm>
                        <a:custGeom>
                          <a:avLst/>
                          <a:gdLst>
                            <a:gd name="connsiteX0" fmla="*/ 0 w 5510254"/>
                            <a:gd name="connsiteY0" fmla="*/ 190831 h 3983603"/>
                            <a:gd name="connsiteX1" fmla="*/ 357809 w 5510254"/>
                            <a:gd name="connsiteY1" fmla="*/ 0 h 3983603"/>
                            <a:gd name="connsiteX2" fmla="*/ 1844703 w 5510254"/>
                            <a:gd name="connsiteY2" fmla="*/ 445273 h 3983603"/>
                            <a:gd name="connsiteX3" fmla="*/ 3792772 w 5510254"/>
                            <a:gd name="connsiteY3" fmla="*/ 1455088 h 3983603"/>
                            <a:gd name="connsiteX4" fmla="*/ 4532243 w 5510254"/>
                            <a:gd name="connsiteY4" fmla="*/ 1630017 h 3983603"/>
                            <a:gd name="connsiteX5" fmla="*/ 4802588 w 5510254"/>
                            <a:gd name="connsiteY5" fmla="*/ 2218413 h 3983603"/>
                            <a:gd name="connsiteX6" fmla="*/ 4699221 w 5510254"/>
                            <a:gd name="connsiteY6" fmla="*/ 2631881 h 3983603"/>
                            <a:gd name="connsiteX7" fmla="*/ 4969565 w 5510254"/>
                            <a:gd name="connsiteY7" fmla="*/ 2957885 h 3983603"/>
                            <a:gd name="connsiteX8" fmla="*/ 5398936 w 5510254"/>
                            <a:gd name="connsiteY8" fmla="*/ 3291840 h 3983603"/>
                            <a:gd name="connsiteX9" fmla="*/ 5510254 w 5510254"/>
                            <a:gd name="connsiteY9" fmla="*/ 3927944 h 3983603"/>
                            <a:gd name="connsiteX10" fmla="*/ 5263763 w 5510254"/>
                            <a:gd name="connsiteY10" fmla="*/ 3983603 h 3983603"/>
                            <a:gd name="connsiteX11" fmla="*/ 5120640 w 5510254"/>
                            <a:gd name="connsiteY11" fmla="*/ 3395207 h 3983603"/>
                            <a:gd name="connsiteX12" fmla="*/ 4460682 w 5510254"/>
                            <a:gd name="connsiteY12" fmla="*/ 3005593 h 3983603"/>
                            <a:gd name="connsiteX13" fmla="*/ 4277802 w 5510254"/>
                            <a:gd name="connsiteY13" fmla="*/ 2775005 h 3983603"/>
                            <a:gd name="connsiteX14" fmla="*/ 4476584 w 5510254"/>
                            <a:gd name="connsiteY14" fmla="*/ 2297927 h 3983603"/>
                            <a:gd name="connsiteX15" fmla="*/ 4333461 w 5510254"/>
                            <a:gd name="connsiteY15" fmla="*/ 1868556 h 3983603"/>
                            <a:gd name="connsiteX16" fmla="*/ 2751151 w 5510254"/>
                            <a:gd name="connsiteY16" fmla="*/ 1335819 h 3983603"/>
                            <a:gd name="connsiteX17" fmla="*/ 2122998 w 5510254"/>
                            <a:gd name="connsiteY17" fmla="*/ 1470991 h 3983603"/>
                            <a:gd name="connsiteX18" fmla="*/ 1693628 w 5510254"/>
                            <a:gd name="connsiteY18" fmla="*/ 1773140 h 3983603"/>
                            <a:gd name="connsiteX19" fmla="*/ 1017767 w 5510254"/>
                            <a:gd name="connsiteY19" fmla="*/ 1622066 h 3983603"/>
                            <a:gd name="connsiteX20" fmla="*/ 1176793 w 5510254"/>
                            <a:gd name="connsiteY20" fmla="*/ 1319916 h 3983603"/>
                            <a:gd name="connsiteX21" fmla="*/ 492981 w 5510254"/>
                            <a:gd name="connsiteY21" fmla="*/ 787179 h 3983603"/>
                            <a:gd name="connsiteX22" fmla="*/ 119270 w 5510254"/>
                            <a:gd name="connsiteY22" fmla="*/ 445273 h 3983603"/>
                            <a:gd name="connsiteX23" fmla="*/ 0 w 5510254"/>
                            <a:gd name="connsiteY23" fmla="*/ 190831 h 39836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510254" h="3983603">
                              <a:moveTo>
                                <a:pt x="0" y="190831"/>
                              </a:moveTo>
                              <a:lnTo>
                                <a:pt x="357809" y="0"/>
                              </a:lnTo>
                              <a:lnTo>
                                <a:pt x="1844703" y="445273"/>
                              </a:lnTo>
                              <a:lnTo>
                                <a:pt x="3792772" y="1455088"/>
                              </a:lnTo>
                              <a:lnTo>
                                <a:pt x="4532243" y="1630017"/>
                              </a:lnTo>
                              <a:lnTo>
                                <a:pt x="4802588" y="2218413"/>
                              </a:lnTo>
                              <a:lnTo>
                                <a:pt x="4699221" y="2631881"/>
                              </a:lnTo>
                              <a:lnTo>
                                <a:pt x="4969565" y="2957885"/>
                              </a:lnTo>
                              <a:lnTo>
                                <a:pt x="5398936" y="3291840"/>
                              </a:lnTo>
                              <a:lnTo>
                                <a:pt x="5510254" y="3927944"/>
                              </a:lnTo>
                              <a:lnTo>
                                <a:pt x="5263763" y="3983603"/>
                              </a:lnTo>
                              <a:lnTo>
                                <a:pt x="5120640" y="3395207"/>
                              </a:lnTo>
                              <a:lnTo>
                                <a:pt x="4460682" y="3005593"/>
                              </a:lnTo>
                              <a:lnTo>
                                <a:pt x="4277802" y="2775005"/>
                              </a:lnTo>
                              <a:lnTo>
                                <a:pt x="4476584" y="2297927"/>
                              </a:lnTo>
                              <a:lnTo>
                                <a:pt x="4333461" y="1868556"/>
                              </a:lnTo>
                              <a:lnTo>
                                <a:pt x="2751151" y="1335819"/>
                              </a:lnTo>
                              <a:lnTo>
                                <a:pt x="2122998" y="1470991"/>
                              </a:lnTo>
                              <a:lnTo>
                                <a:pt x="1693628" y="1773140"/>
                              </a:lnTo>
                              <a:lnTo>
                                <a:pt x="1017767" y="1622066"/>
                              </a:lnTo>
                              <a:lnTo>
                                <a:pt x="1176793" y="1319916"/>
                              </a:lnTo>
                              <a:lnTo>
                                <a:pt x="492981" y="787179"/>
                              </a:lnTo>
                              <a:lnTo>
                                <a:pt x="119270" y="445273"/>
                              </a:lnTo>
                              <a:lnTo>
                                <a:pt x="0" y="190831"/>
                              </a:lnTo>
                              <a:close/>
                            </a:path>
                          </a:pathLst>
                        </a:custGeom>
                        <a:solidFill>
                          <a:srgbClr val="FFFF00">
                            <a:alpha val="31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505C94" id="Forme libre : forme 964" o:spid="_x0000_s1026" style="position:absolute;margin-left:130.5pt;margin-top:108.8pt;width:433.9pt;height:313.6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510254,398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" path="m,190831l357809,,1844703,445273,3792772,1455088r739471,174929l4802588,2218413r-103367,413468l4969565,2957885r429371,333955l5510254,3927944r-246491,55659l5120640,3395207,4460682,3005593,4277802,2775005r198782,-477078l4333461,1868556,2751151,1335819r-628153,135172l1693628,1773140,1017767,1622066r159026,-302150l492981,787179,119270,445273,,190831xe" fillcolor="yellow" strokecolor="yellow" strokeweight="1pt">
                <v:fill opacity="20303f"/>
                <v:stroke joinstyle="miter"/>
                <v:path arrowok="t" o:connecttype="custom" o:connectlocs="0,190819;357786,0;1844583,445245;3792525,1454997;4531948,1629916;4802275,2218275;4698915,2631717;4969241,2957701;5398584,3291635;5509895,3927699;5263420,3983355;5120306,3394996;4460391,3005406;4277523,2774832;4476292,2297784;4333179,1868440;2750972,1335736;2122860,1470899;1693518,1773030;1017701,1621965;1176716,1319834;492949,787130;119262,445245;0,190819" o:connectangles="0,0,0,0,0,0,0,0,0,0,0,0,0,0,0,0,0,0,0,0,0,0,0,0"/>
              </v:shape>
            </w:pict>
          </mc:Fallback>
        </mc:AlternateContent>
      </w:r>
      <w:r w:rsidRPr="0067505A">
        <w:rPr>
          <w:noProof/>
        </w:rPr>
        <w:drawing>
          <wp:anchor distT="0" distB="0" distL="114300" distR="114300" simplePos="0" relativeHeight="252370944" behindDoc="1" locked="0" layoutInCell="1" allowOverlap="1" wp14:anchorId="2139349A" wp14:editId="5C566C6A">
            <wp:simplePos x="0" y="0"/>
            <wp:positionH relativeFrom="column">
              <wp:posOffset>727710</wp:posOffset>
            </wp:positionH>
            <wp:positionV relativeFrom="paragraph">
              <wp:posOffset>79375</wp:posOffset>
            </wp:positionV>
            <wp:extent cx="12212955" cy="8639810"/>
            <wp:effectExtent l="0" t="0" r="0" b="8890"/>
            <wp:wrapNone/>
            <wp:docPr id="963" name="Image 96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 963" descr="Une image contenant cart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12955" cy="8639810"/>
                    </a:xfrm>
                    <a:prstGeom prst="rect">
                      <a:avLst/>
                    </a:prstGeom>
                    <a:noFill/>
                  </pic:spPr>
                </pic:pic>
              </a:graphicData>
            </a:graphic>
            <wp14:sizeRelH relativeFrom="margin">
              <wp14:pctWidth>0</wp14:pctWidth>
            </wp14:sizeRelH>
            <wp14:sizeRelV relativeFrom="margin">
              <wp14:pctHeight>0</wp14:pctHeight>
            </wp14:sizeRelV>
          </wp:anchor>
        </w:drawing>
      </w:r>
    </w:p>
    <w:p w14:paraId="2D4CA9F8" w14:textId="77777777" w:rsidR="00EC130F" w:rsidRPr="0067505A" w:rsidRDefault="00EC130F" w:rsidP="00EC130F">
      <w:pPr>
        <w:pStyle w:val="Corpsdetexte"/>
        <w:rPr>
          <w:bCs/>
          <w:sz w:val="22"/>
          <w:szCs w:val="22"/>
          <w:highlight w:val="yellow"/>
        </w:rPr>
      </w:pPr>
    </w:p>
    <w:p w14:paraId="71216D6D" w14:textId="77777777" w:rsidR="00EC130F" w:rsidRPr="0067505A" w:rsidRDefault="00EC130F" w:rsidP="00EC130F">
      <w:pPr>
        <w:pStyle w:val="Corpsdetexte"/>
        <w:rPr>
          <w:bCs/>
          <w:sz w:val="22"/>
          <w:szCs w:val="22"/>
          <w:highlight w:val="yellow"/>
        </w:rPr>
      </w:pPr>
    </w:p>
    <w:p w14:paraId="2A6FE2BD" w14:textId="77777777" w:rsidR="00EC130F" w:rsidRPr="0067505A" w:rsidRDefault="00EC130F" w:rsidP="00EC130F">
      <w:pPr>
        <w:pStyle w:val="Corpsdetexte"/>
        <w:rPr>
          <w:bCs/>
          <w:sz w:val="22"/>
          <w:szCs w:val="22"/>
          <w:highlight w:val="yellow"/>
        </w:rPr>
      </w:pPr>
    </w:p>
    <w:p w14:paraId="215A351E" w14:textId="77777777" w:rsidR="00EC130F" w:rsidRPr="0067505A" w:rsidRDefault="00EC130F" w:rsidP="00EC130F">
      <w:pPr>
        <w:pStyle w:val="Corpsdetexte"/>
        <w:rPr>
          <w:bCs/>
          <w:sz w:val="22"/>
          <w:szCs w:val="22"/>
          <w:highlight w:val="yellow"/>
        </w:rPr>
      </w:pPr>
    </w:p>
    <w:p w14:paraId="1CB48C2E" w14:textId="77777777" w:rsidR="00EC130F" w:rsidRPr="0067505A" w:rsidRDefault="00EC130F" w:rsidP="00EC130F">
      <w:pPr>
        <w:pStyle w:val="Corpsdetexte"/>
        <w:rPr>
          <w:bCs/>
          <w:sz w:val="22"/>
          <w:szCs w:val="22"/>
          <w:highlight w:val="yellow"/>
        </w:rPr>
      </w:pPr>
    </w:p>
    <w:p w14:paraId="557270BD" w14:textId="77777777" w:rsidR="00EC130F" w:rsidRPr="0067505A" w:rsidRDefault="00EC130F" w:rsidP="00EC130F">
      <w:pPr>
        <w:pStyle w:val="Corpsdetexte"/>
        <w:spacing w:before="0"/>
        <w:rPr>
          <w:bCs/>
          <w:sz w:val="22"/>
          <w:szCs w:val="22"/>
          <w:highlight w:val="yellow"/>
        </w:rPr>
      </w:pPr>
    </w:p>
    <w:p w14:paraId="225BED0F" w14:textId="77777777" w:rsidR="00EC130F" w:rsidRPr="0067505A" w:rsidRDefault="00EC130F" w:rsidP="00EC130F">
      <w:pPr>
        <w:pStyle w:val="Corpsdetexte"/>
        <w:spacing w:before="0"/>
        <w:rPr>
          <w:bCs/>
          <w:sz w:val="22"/>
          <w:szCs w:val="22"/>
          <w:highlight w:val="yellow"/>
        </w:rPr>
      </w:pPr>
    </w:p>
    <w:p w14:paraId="3BA22F97" w14:textId="77777777" w:rsidR="00EC130F" w:rsidRPr="0067505A" w:rsidRDefault="00EC130F" w:rsidP="00EC130F">
      <w:pPr>
        <w:pStyle w:val="Corpsdetexte"/>
        <w:spacing w:before="0"/>
        <w:rPr>
          <w:bCs/>
          <w:sz w:val="22"/>
          <w:szCs w:val="22"/>
          <w:highlight w:val="yellow"/>
        </w:rPr>
      </w:pPr>
    </w:p>
    <w:p w14:paraId="58089736" w14:textId="77777777" w:rsidR="00EC130F" w:rsidRPr="0067505A" w:rsidRDefault="00EC130F" w:rsidP="00EC130F">
      <w:pPr>
        <w:pStyle w:val="Corpsdetexte"/>
        <w:spacing w:before="0"/>
        <w:rPr>
          <w:bCs/>
          <w:sz w:val="22"/>
          <w:szCs w:val="22"/>
          <w:highlight w:val="yellow"/>
        </w:rPr>
      </w:pPr>
    </w:p>
    <w:p w14:paraId="5C9DC6E9" w14:textId="77777777" w:rsidR="00EC130F" w:rsidRPr="0067505A" w:rsidRDefault="00EC130F" w:rsidP="00EC130F">
      <w:pPr>
        <w:pStyle w:val="Corpsdetexte"/>
        <w:spacing w:before="0"/>
        <w:rPr>
          <w:bCs/>
          <w:sz w:val="22"/>
          <w:szCs w:val="22"/>
          <w:highlight w:val="yellow"/>
        </w:rPr>
      </w:pPr>
    </w:p>
    <w:p w14:paraId="2BE4BFBF" w14:textId="77777777" w:rsidR="00EC130F" w:rsidRPr="0067505A" w:rsidRDefault="00EC130F" w:rsidP="00EC130F">
      <w:pPr>
        <w:pStyle w:val="Corpsdetexte"/>
        <w:spacing w:before="0"/>
        <w:rPr>
          <w:bCs/>
          <w:sz w:val="22"/>
          <w:szCs w:val="22"/>
          <w:highlight w:val="yellow"/>
        </w:rPr>
      </w:pPr>
    </w:p>
    <w:p w14:paraId="019CD9D5" w14:textId="77777777" w:rsidR="00EC130F" w:rsidRPr="0067505A" w:rsidRDefault="00EC130F" w:rsidP="00EC130F">
      <w:pPr>
        <w:pStyle w:val="Corpsdetexte"/>
        <w:spacing w:before="0"/>
        <w:rPr>
          <w:bCs/>
          <w:sz w:val="22"/>
          <w:szCs w:val="22"/>
          <w:highlight w:val="yellow"/>
        </w:rPr>
      </w:pPr>
    </w:p>
    <w:p w14:paraId="795D72E1" w14:textId="77777777" w:rsidR="00EC130F" w:rsidRPr="0067505A" w:rsidRDefault="00EC130F" w:rsidP="00EC130F">
      <w:pPr>
        <w:pStyle w:val="Corpsdetexte"/>
        <w:spacing w:before="0"/>
        <w:rPr>
          <w:bCs/>
          <w:sz w:val="22"/>
          <w:szCs w:val="22"/>
          <w:highlight w:val="yellow"/>
        </w:rPr>
      </w:pPr>
    </w:p>
    <w:p w14:paraId="110D0BEB" w14:textId="77777777" w:rsidR="00EC130F" w:rsidRPr="0067505A" w:rsidRDefault="00EC130F" w:rsidP="00EC130F">
      <w:pPr>
        <w:pStyle w:val="Corpsdetexte"/>
        <w:spacing w:before="0"/>
        <w:rPr>
          <w:bCs/>
          <w:sz w:val="22"/>
          <w:szCs w:val="22"/>
          <w:highlight w:val="yellow"/>
        </w:rPr>
      </w:pPr>
    </w:p>
    <w:p w14:paraId="3C8EDDDC" w14:textId="77777777" w:rsidR="00EC130F" w:rsidRPr="0067505A" w:rsidRDefault="00EC130F" w:rsidP="00EC130F">
      <w:pPr>
        <w:pStyle w:val="Corpsdetexte"/>
        <w:spacing w:before="0"/>
        <w:rPr>
          <w:bCs/>
          <w:sz w:val="22"/>
          <w:szCs w:val="22"/>
          <w:highlight w:val="yellow"/>
        </w:rPr>
      </w:pPr>
    </w:p>
    <w:p w14:paraId="4FE21032" w14:textId="77777777" w:rsidR="00EC130F" w:rsidRPr="0067505A" w:rsidRDefault="00EC130F" w:rsidP="00EC130F">
      <w:pPr>
        <w:pStyle w:val="Corpsdetexte"/>
        <w:spacing w:before="0"/>
        <w:rPr>
          <w:bCs/>
          <w:sz w:val="22"/>
          <w:szCs w:val="22"/>
          <w:highlight w:val="yellow"/>
        </w:rPr>
      </w:pPr>
    </w:p>
    <w:p w14:paraId="2E942EBF" w14:textId="77777777" w:rsidR="00EC130F" w:rsidRPr="0067505A" w:rsidRDefault="00EC130F" w:rsidP="00EC130F">
      <w:pPr>
        <w:pStyle w:val="Corpsdetexte"/>
        <w:spacing w:before="0"/>
        <w:rPr>
          <w:bCs/>
          <w:sz w:val="22"/>
          <w:szCs w:val="22"/>
          <w:highlight w:val="yellow"/>
        </w:rPr>
      </w:pPr>
    </w:p>
    <w:p w14:paraId="05D23466" w14:textId="77777777" w:rsidR="00EC130F" w:rsidRPr="0067505A" w:rsidRDefault="00EC130F" w:rsidP="00EC130F">
      <w:pPr>
        <w:pStyle w:val="Corpsdetexte"/>
        <w:spacing w:before="0"/>
        <w:rPr>
          <w:bCs/>
          <w:sz w:val="22"/>
          <w:szCs w:val="22"/>
          <w:highlight w:val="yellow"/>
        </w:rPr>
      </w:pPr>
    </w:p>
    <w:p w14:paraId="6C30ECD1" w14:textId="77777777" w:rsidR="00EC130F" w:rsidRPr="0067505A" w:rsidRDefault="00EC130F" w:rsidP="00EC130F">
      <w:pPr>
        <w:pStyle w:val="Corpsdetexte"/>
        <w:spacing w:before="0"/>
        <w:rPr>
          <w:bCs/>
          <w:sz w:val="22"/>
          <w:szCs w:val="22"/>
          <w:highlight w:val="yellow"/>
        </w:rPr>
      </w:pPr>
    </w:p>
    <w:p w14:paraId="2BF9FDDF" w14:textId="77777777" w:rsidR="00EC130F" w:rsidRPr="0067505A" w:rsidRDefault="00EC130F" w:rsidP="00EC130F">
      <w:pPr>
        <w:pStyle w:val="Corpsdetexte"/>
        <w:spacing w:before="0"/>
        <w:rPr>
          <w:bCs/>
          <w:sz w:val="22"/>
          <w:szCs w:val="22"/>
          <w:highlight w:val="yellow"/>
        </w:rPr>
      </w:pPr>
    </w:p>
    <w:p w14:paraId="308D15E0" w14:textId="77777777" w:rsidR="00EC130F" w:rsidRPr="0067505A" w:rsidRDefault="00EC130F" w:rsidP="00EC130F">
      <w:pPr>
        <w:pStyle w:val="Corpsdetexte"/>
        <w:spacing w:before="0"/>
        <w:rPr>
          <w:bCs/>
          <w:sz w:val="22"/>
          <w:szCs w:val="22"/>
          <w:highlight w:val="yellow"/>
        </w:rPr>
      </w:pPr>
    </w:p>
    <w:p w14:paraId="2F8CFF41" w14:textId="77777777" w:rsidR="00EC130F" w:rsidRPr="0067505A" w:rsidRDefault="00EC130F" w:rsidP="00EC130F">
      <w:pPr>
        <w:pStyle w:val="Corpsdetexte"/>
        <w:spacing w:before="0"/>
        <w:rPr>
          <w:bCs/>
          <w:sz w:val="22"/>
          <w:szCs w:val="22"/>
          <w:highlight w:val="yellow"/>
        </w:rPr>
      </w:pPr>
    </w:p>
    <w:p w14:paraId="4F292206" w14:textId="77777777" w:rsidR="00EC130F" w:rsidRPr="0067505A" w:rsidRDefault="00EC130F" w:rsidP="00EC130F">
      <w:pPr>
        <w:pStyle w:val="Corpsdetexte"/>
        <w:spacing w:before="0"/>
        <w:rPr>
          <w:bCs/>
          <w:sz w:val="22"/>
          <w:szCs w:val="22"/>
          <w:highlight w:val="yellow"/>
        </w:rPr>
      </w:pPr>
    </w:p>
    <w:p w14:paraId="780B2FF8" w14:textId="06E4DDFB" w:rsidR="00EC130F" w:rsidRPr="0067505A" w:rsidRDefault="00EC130F" w:rsidP="00EC130F">
      <w:pPr>
        <w:pStyle w:val="Corpsdetexte"/>
        <w:spacing w:before="0"/>
        <w:rPr>
          <w:bCs/>
          <w:sz w:val="22"/>
          <w:szCs w:val="22"/>
          <w:highlight w:val="yellow"/>
        </w:rPr>
      </w:pPr>
    </w:p>
    <w:p w14:paraId="603C3D98" w14:textId="1524A461" w:rsidR="00EC130F" w:rsidRPr="0067505A" w:rsidRDefault="00EC130F" w:rsidP="00EC130F">
      <w:pPr>
        <w:pStyle w:val="Corpsdetexte"/>
        <w:spacing w:before="0"/>
        <w:rPr>
          <w:bCs/>
          <w:sz w:val="22"/>
          <w:szCs w:val="22"/>
          <w:highlight w:val="yellow"/>
        </w:rPr>
      </w:pPr>
      <w:r w:rsidRPr="0067505A">
        <w:rPr>
          <w:noProof/>
        </w:rPr>
        <mc:AlternateContent>
          <mc:Choice Requires="wps">
            <w:drawing>
              <wp:anchor distT="0" distB="0" distL="114300" distR="114300" simplePos="0" relativeHeight="252372992" behindDoc="0" locked="0" layoutInCell="1" allowOverlap="1" wp14:anchorId="7ED14AF4" wp14:editId="68CC0C08">
                <wp:simplePos x="0" y="0"/>
                <wp:positionH relativeFrom="column">
                  <wp:posOffset>7239000</wp:posOffset>
                </wp:positionH>
                <wp:positionV relativeFrom="paragraph">
                  <wp:posOffset>55880</wp:posOffset>
                </wp:positionV>
                <wp:extent cx="802005" cy="270510"/>
                <wp:effectExtent l="0" t="0" r="17145" b="15240"/>
                <wp:wrapNone/>
                <wp:docPr id="965" name="Zone de texte 965"/>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2AA3AEA5" w14:textId="77777777" w:rsidR="00EC130F" w:rsidRDefault="00EC130F" w:rsidP="00EC130F">
                            <w:r>
                              <w:t>Point n°15</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14AF4" id="Zone de texte 965" o:spid="_x0000_s1044" type="#_x0000_t202" style="position:absolute;left:0;text-align:left;margin-left:570pt;margin-top:4.4pt;width:63.15pt;height:21.3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" fillcolor="white [3201]" strokeweight=".5pt">
                <v:textbox>
                  <w:txbxContent>
                    <w:p w14:paraId="2AA3AEA5" w14:textId="77777777" w:rsidR="00EC130F" w:rsidRDefault="00EC130F" w:rsidP="00EC130F">
                      <w:r>
                        <w:t>Point n°15</w:t>
                      </w:r>
                    </w:p>
                  </w:txbxContent>
                </v:textbox>
              </v:shape>
            </w:pict>
          </mc:Fallback>
        </mc:AlternateContent>
      </w:r>
    </w:p>
    <w:p w14:paraId="0213DDD8" w14:textId="16D5E5FB" w:rsidR="00EC130F" w:rsidRPr="0067505A" w:rsidRDefault="00EC130F" w:rsidP="00EC130F">
      <w:pPr>
        <w:pStyle w:val="Corpsdetexte"/>
        <w:spacing w:before="0"/>
        <w:rPr>
          <w:bCs/>
          <w:sz w:val="22"/>
          <w:szCs w:val="22"/>
          <w:highlight w:val="yellow"/>
        </w:rPr>
      </w:pPr>
    </w:p>
    <w:p w14:paraId="4F3250FA" w14:textId="1DFF5CAB" w:rsidR="00EC130F" w:rsidRPr="0067505A" w:rsidRDefault="00EC130F" w:rsidP="00EC130F">
      <w:pPr>
        <w:pStyle w:val="Corpsdetexte"/>
        <w:spacing w:before="0"/>
        <w:rPr>
          <w:bCs/>
          <w:sz w:val="22"/>
          <w:szCs w:val="22"/>
          <w:highlight w:val="yellow"/>
        </w:rPr>
      </w:pPr>
      <w:r w:rsidRPr="0067505A">
        <w:rPr>
          <w:noProof/>
        </w:rPr>
        <mc:AlternateContent>
          <mc:Choice Requires="wps">
            <w:drawing>
              <wp:anchor distT="0" distB="0" distL="114300" distR="114300" simplePos="0" relativeHeight="252371968" behindDoc="0" locked="0" layoutInCell="1" allowOverlap="1" wp14:anchorId="2974BF07" wp14:editId="151764CF">
                <wp:simplePos x="0" y="0"/>
                <wp:positionH relativeFrom="column">
                  <wp:posOffset>7077075</wp:posOffset>
                </wp:positionH>
                <wp:positionV relativeFrom="paragraph">
                  <wp:posOffset>88900</wp:posOffset>
                </wp:positionV>
                <wp:extent cx="125730" cy="105410"/>
                <wp:effectExtent l="0" t="0" r="26670" b="27940"/>
                <wp:wrapNone/>
                <wp:docPr id="977" name="Ellipse 977"/>
                <wp:cNvGraphicFramePr/>
                <a:graphic xmlns:a="http://schemas.openxmlformats.org/drawingml/2006/main">
                  <a:graphicData uri="http://schemas.microsoft.com/office/word/2010/wordprocessingShape">
                    <wps:wsp>
                      <wps:cNvSpPr/>
                      <wps:spPr>
                        <a:xfrm>
                          <a:off x="0" y="0"/>
                          <a:ext cx="125730" cy="10541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78E2D3" id="Ellipse 977" o:spid="_x0000_s1026" style="position:absolute;margin-left:557.25pt;margin-top:7pt;width:9.9pt;height:8.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" fillcolor="red" strokecolor="red" strokeweight="1pt">
                <v:stroke joinstyle="miter"/>
              </v:oval>
            </w:pict>
          </mc:Fallback>
        </mc:AlternateContent>
      </w:r>
    </w:p>
    <w:p w14:paraId="585978CA" w14:textId="158B59C3" w:rsidR="00EC130F" w:rsidRPr="0067505A" w:rsidRDefault="00EC130F" w:rsidP="00EC130F">
      <w:pPr>
        <w:pStyle w:val="Corpsdetexte"/>
        <w:spacing w:before="0"/>
        <w:rPr>
          <w:bCs/>
          <w:sz w:val="22"/>
          <w:szCs w:val="22"/>
          <w:highlight w:val="yellow"/>
        </w:rPr>
      </w:pPr>
    </w:p>
    <w:p w14:paraId="7B7BB26C" w14:textId="77777777" w:rsidR="00EC130F" w:rsidRPr="0067505A" w:rsidRDefault="00EC130F" w:rsidP="00EC130F">
      <w:pPr>
        <w:pStyle w:val="Corpsdetexte"/>
        <w:spacing w:before="0"/>
        <w:rPr>
          <w:bCs/>
          <w:sz w:val="22"/>
          <w:szCs w:val="22"/>
          <w:highlight w:val="yellow"/>
        </w:rPr>
      </w:pPr>
    </w:p>
    <w:p w14:paraId="5378DFA8" w14:textId="77777777" w:rsidR="00EC130F" w:rsidRPr="0067505A" w:rsidRDefault="00EC130F" w:rsidP="00EC130F">
      <w:pPr>
        <w:pStyle w:val="Corpsdetexte"/>
        <w:spacing w:before="0"/>
        <w:rPr>
          <w:bCs/>
          <w:sz w:val="22"/>
          <w:szCs w:val="22"/>
          <w:highlight w:val="yellow"/>
        </w:rPr>
      </w:pPr>
    </w:p>
    <w:p w14:paraId="5F2904C6" w14:textId="77777777" w:rsidR="00EC130F" w:rsidRPr="0067505A" w:rsidRDefault="00EC130F" w:rsidP="00EC130F">
      <w:pPr>
        <w:pStyle w:val="Corpsdetexte"/>
        <w:spacing w:before="0"/>
        <w:rPr>
          <w:bCs/>
          <w:sz w:val="22"/>
          <w:szCs w:val="22"/>
          <w:highlight w:val="yellow"/>
        </w:rPr>
      </w:pPr>
    </w:p>
    <w:p w14:paraId="43A90A7A" w14:textId="77777777" w:rsidR="00EC130F" w:rsidRPr="0067505A" w:rsidRDefault="00EC130F" w:rsidP="00EC130F">
      <w:pPr>
        <w:pStyle w:val="Corpsdetexte"/>
        <w:spacing w:before="0"/>
        <w:rPr>
          <w:bCs/>
          <w:sz w:val="22"/>
          <w:szCs w:val="22"/>
          <w:highlight w:val="yellow"/>
        </w:rPr>
      </w:pPr>
    </w:p>
    <w:p w14:paraId="4703CF66" w14:textId="77777777" w:rsidR="00EC130F" w:rsidRPr="0067505A" w:rsidRDefault="00EC130F" w:rsidP="00EC130F">
      <w:pPr>
        <w:pStyle w:val="Corpsdetexte"/>
        <w:spacing w:before="0"/>
        <w:rPr>
          <w:bCs/>
          <w:sz w:val="22"/>
          <w:szCs w:val="22"/>
          <w:highlight w:val="yellow"/>
        </w:rPr>
      </w:pPr>
    </w:p>
    <w:p w14:paraId="7838572A" w14:textId="77777777" w:rsidR="00EC130F" w:rsidRPr="0067505A" w:rsidRDefault="00EC130F" w:rsidP="00EC130F">
      <w:pPr>
        <w:pStyle w:val="Corpsdetexte"/>
        <w:spacing w:before="0"/>
        <w:rPr>
          <w:bCs/>
          <w:sz w:val="22"/>
          <w:szCs w:val="22"/>
          <w:highlight w:val="yellow"/>
        </w:rPr>
      </w:pPr>
    </w:p>
    <w:p w14:paraId="2474E1AB" w14:textId="77777777" w:rsidR="00EC130F" w:rsidRPr="0067505A" w:rsidRDefault="00EC130F" w:rsidP="00EC130F">
      <w:pPr>
        <w:pStyle w:val="Corpsdetexte"/>
        <w:spacing w:before="0"/>
        <w:rPr>
          <w:bCs/>
          <w:sz w:val="22"/>
          <w:szCs w:val="22"/>
          <w:highlight w:val="yellow"/>
        </w:rPr>
      </w:pPr>
    </w:p>
    <w:p w14:paraId="330216E4" w14:textId="77777777" w:rsidR="00EC130F" w:rsidRPr="0067505A" w:rsidRDefault="00EC130F" w:rsidP="00EC130F">
      <w:pPr>
        <w:pStyle w:val="Corpsdetexte"/>
        <w:spacing w:before="0"/>
        <w:rPr>
          <w:bCs/>
          <w:sz w:val="22"/>
          <w:szCs w:val="22"/>
          <w:highlight w:val="yellow"/>
        </w:rPr>
      </w:pPr>
    </w:p>
    <w:p w14:paraId="72350463" w14:textId="77777777" w:rsidR="00EC130F" w:rsidRPr="0067505A" w:rsidRDefault="00EC130F" w:rsidP="00EC130F">
      <w:pPr>
        <w:pStyle w:val="Corpsdetexte"/>
        <w:spacing w:before="0"/>
        <w:rPr>
          <w:bCs/>
          <w:sz w:val="22"/>
          <w:szCs w:val="22"/>
          <w:highlight w:val="yellow"/>
        </w:rPr>
      </w:pPr>
    </w:p>
    <w:p w14:paraId="76F648D1" w14:textId="77777777" w:rsidR="00EC130F" w:rsidRPr="0067505A" w:rsidRDefault="00EC130F" w:rsidP="00EC130F">
      <w:pPr>
        <w:pStyle w:val="Corpsdetexte"/>
        <w:spacing w:before="0"/>
        <w:rPr>
          <w:bCs/>
          <w:sz w:val="22"/>
          <w:szCs w:val="22"/>
          <w:highlight w:val="yellow"/>
        </w:rPr>
      </w:pPr>
    </w:p>
    <w:p w14:paraId="615467B2" w14:textId="77777777" w:rsidR="00EC130F" w:rsidRPr="0067505A" w:rsidRDefault="00EC130F" w:rsidP="00EC130F">
      <w:pPr>
        <w:pStyle w:val="Corpsdetexte"/>
        <w:spacing w:before="0"/>
        <w:rPr>
          <w:bCs/>
          <w:sz w:val="22"/>
          <w:szCs w:val="22"/>
          <w:highlight w:val="yellow"/>
        </w:rPr>
      </w:pPr>
    </w:p>
    <w:p w14:paraId="7E1AF58C" w14:textId="77777777" w:rsidR="00EC130F" w:rsidRPr="0067505A" w:rsidRDefault="00EC130F" w:rsidP="00EC130F">
      <w:pPr>
        <w:pStyle w:val="Corpsdetexte"/>
        <w:spacing w:before="0"/>
        <w:rPr>
          <w:bCs/>
          <w:sz w:val="22"/>
          <w:szCs w:val="22"/>
          <w:highlight w:val="yellow"/>
        </w:rPr>
      </w:pPr>
    </w:p>
    <w:p w14:paraId="6B4AEC8D" w14:textId="77777777" w:rsidR="00EC130F" w:rsidRPr="0067505A" w:rsidRDefault="00EC130F" w:rsidP="00EC130F">
      <w:pPr>
        <w:pStyle w:val="Corpsdetexte"/>
        <w:spacing w:before="0"/>
        <w:rPr>
          <w:bCs/>
          <w:sz w:val="22"/>
          <w:szCs w:val="22"/>
          <w:highlight w:val="yellow"/>
        </w:rPr>
      </w:pPr>
    </w:p>
    <w:p w14:paraId="3461BE41" w14:textId="77777777" w:rsidR="00EC130F" w:rsidRPr="0067505A" w:rsidRDefault="00EC130F" w:rsidP="00EC130F">
      <w:pPr>
        <w:pStyle w:val="Corpsdetexte"/>
        <w:spacing w:before="0"/>
        <w:rPr>
          <w:bCs/>
          <w:sz w:val="22"/>
          <w:szCs w:val="22"/>
          <w:highlight w:val="yellow"/>
        </w:rPr>
      </w:pPr>
    </w:p>
    <w:p w14:paraId="24CCA625" w14:textId="77777777" w:rsidR="00EC130F" w:rsidRPr="0067505A" w:rsidRDefault="00EC130F" w:rsidP="00EC130F">
      <w:pPr>
        <w:pStyle w:val="Corpsdetexte"/>
        <w:spacing w:before="0"/>
        <w:rPr>
          <w:bCs/>
          <w:sz w:val="22"/>
          <w:szCs w:val="22"/>
          <w:highlight w:val="yellow"/>
        </w:rPr>
      </w:pPr>
    </w:p>
    <w:p w14:paraId="5A0EADCF" w14:textId="77777777" w:rsidR="00EC130F" w:rsidRPr="0067505A" w:rsidRDefault="00EC130F" w:rsidP="00EC130F">
      <w:pPr>
        <w:pStyle w:val="Corpsdetexte"/>
        <w:spacing w:before="0"/>
        <w:rPr>
          <w:bCs/>
          <w:sz w:val="22"/>
          <w:szCs w:val="22"/>
          <w:highlight w:val="yellow"/>
        </w:rPr>
      </w:pPr>
    </w:p>
    <w:p w14:paraId="002ECC46" w14:textId="77777777" w:rsidR="00EC130F" w:rsidRPr="0067505A" w:rsidRDefault="00EC130F" w:rsidP="00EC130F">
      <w:pPr>
        <w:pStyle w:val="Corpsdetexte"/>
        <w:spacing w:before="0"/>
        <w:rPr>
          <w:bCs/>
          <w:sz w:val="22"/>
          <w:szCs w:val="22"/>
          <w:highlight w:val="yellow"/>
        </w:rPr>
      </w:pPr>
    </w:p>
    <w:p w14:paraId="1E5F4664" w14:textId="77777777" w:rsidR="00EC130F" w:rsidRPr="0067505A" w:rsidRDefault="00EC130F" w:rsidP="00EC130F">
      <w:pPr>
        <w:pStyle w:val="Corpsdetexte"/>
        <w:spacing w:before="0"/>
        <w:rPr>
          <w:bCs/>
          <w:sz w:val="22"/>
          <w:szCs w:val="22"/>
          <w:highlight w:val="yellow"/>
        </w:rPr>
      </w:pPr>
    </w:p>
    <w:p w14:paraId="481C1D35" w14:textId="77777777" w:rsidR="00EC130F" w:rsidRPr="0067505A" w:rsidRDefault="00EC130F" w:rsidP="00EC130F">
      <w:pPr>
        <w:keepLines w:val="0"/>
        <w:jc w:val="left"/>
        <w:rPr>
          <w:bCs/>
          <w:sz w:val="22"/>
          <w:szCs w:val="22"/>
          <w:highlight w:val="yellow"/>
        </w:rPr>
        <w:sectPr w:rsidR="00EC130F" w:rsidRPr="0067505A">
          <w:pgSz w:w="23814" w:h="16839" w:orient="landscape"/>
          <w:pgMar w:top="1134" w:right="1134" w:bottom="1134" w:left="1134" w:header="720" w:footer="737" w:gutter="0"/>
          <w:cols w:space="720"/>
        </w:sectPr>
      </w:pPr>
    </w:p>
    <w:p w14:paraId="1C8E8E85" w14:textId="2D406674" w:rsidR="00EC130F" w:rsidRPr="0067505A" w:rsidRDefault="00EC130F" w:rsidP="00EC130F">
      <w:pPr>
        <w:pStyle w:val="Corpsdetexte"/>
        <w:spacing w:before="0"/>
        <w:rPr>
          <w:bCs/>
          <w:sz w:val="22"/>
          <w:szCs w:val="22"/>
          <w:highlight w:val="yellow"/>
        </w:rPr>
      </w:pPr>
      <w:r w:rsidRPr="0067505A">
        <w:rPr>
          <w:noProof/>
        </w:rPr>
        <w:lastRenderedPageBreak/>
        <mc:AlternateContent>
          <mc:Choice Requires="wps">
            <w:drawing>
              <wp:anchor distT="0" distB="0" distL="114300" distR="114300" simplePos="0" relativeHeight="252377599" behindDoc="0" locked="0" layoutInCell="1" allowOverlap="1" wp14:anchorId="486B8B0D" wp14:editId="75BEC778">
                <wp:simplePos x="0" y="0"/>
                <wp:positionH relativeFrom="column">
                  <wp:posOffset>-200660</wp:posOffset>
                </wp:positionH>
                <wp:positionV relativeFrom="paragraph">
                  <wp:posOffset>321945</wp:posOffset>
                </wp:positionV>
                <wp:extent cx="8103235" cy="13020675"/>
                <wp:effectExtent l="19050" t="19050" r="31115" b="47625"/>
                <wp:wrapNone/>
                <wp:docPr id="985" name="Forme libre : forme 985"/>
                <wp:cNvGraphicFramePr/>
                <a:graphic xmlns:a="http://schemas.openxmlformats.org/drawingml/2006/main">
                  <a:graphicData uri="http://schemas.microsoft.com/office/word/2010/wordprocessingShape">
                    <wps:wsp>
                      <wps:cNvSpPr/>
                      <wps:spPr>
                        <a:xfrm>
                          <a:off x="0" y="0"/>
                          <a:ext cx="8103235" cy="13020040"/>
                        </a:xfrm>
                        <a:custGeom>
                          <a:avLst/>
                          <a:gdLst>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11019 w 8350370"/>
                            <a:gd name="connsiteY47" fmla="*/ 2260120 h 12974128"/>
                            <a:gd name="connsiteX48" fmla="*/ 7315200 w 8350370"/>
                            <a:gd name="connsiteY48" fmla="*/ 2087592 h 12974128"/>
                            <a:gd name="connsiteX49" fmla="*/ 7988060 w 8350370"/>
                            <a:gd name="connsiteY49" fmla="*/ 1311215 h 12974128"/>
                            <a:gd name="connsiteX50" fmla="*/ 8264106 w 8350370"/>
                            <a:gd name="connsiteY50" fmla="*/ 690113 h 12974128"/>
                            <a:gd name="connsiteX51" fmla="*/ 8350370 w 8350370"/>
                            <a:gd name="connsiteY51" fmla="*/ 189781 h 12974128"/>
                            <a:gd name="connsiteX52" fmla="*/ 7781026 w 8350370"/>
                            <a:gd name="connsiteY52"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11019 w 8350370"/>
                            <a:gd name="connsiteY47" fmla="*/ 2260120 h 12974128"/>
                            <a:gd name="connsiteX48" fmla="*/ 7182363 w 8350370"/>
                            <a:gd name="connsiteY48" fmla="*/ 1914591 h 12974128"/>
                            <a:gd name="connsiteX49" fmla="*/ 7988060 w 8350370"/>
                            <a:gd name="connsiteY49" fmla="*/ 1311215 h 12974128"/>
                            <a:gd name="connsiteX50" fmla="*/ 8264106 w 8350370"/>
                            <a:gd name="connsiteY50" fmla="*/ 690113 h 12974128"/>
                            <a:gd name="connsiteX51" fmla="*/ 8350370 w 8350370"/>
                            <a:gd name="connsiteY51" fmla="*/ 189781 h 12974128"/>
                            <a:gd name="connsiteX52" fmla="*/ 7781026 w 8350370"/>
                            <a:gd name="connsiteY52"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11019 w 8350370"/>
                            <a:gd name="connsiteY47" fmla="*/ 2260120 h 12974128"/>
                            <a:gd name="connsiteX48" fmla="*/ 6832771 w 8350370"/>
                            <a:gd name="connsiteY48" fmla="*/ 2038350 h 12974128"/>
                            <a:gd name="connsiteX49" fmla="*/ 7182363 w 8350370"/>
                            <a:gd name="connsiteY49" fmla="*/ 1914591 h 12974128"/>
                            <a:gd name="connsiteX50" fmla="*/ 7988060 w 8350370"/>
                            <a:gd name="connsiteY50" fmla="*/ 1311215 h 12974128"/>
                            <a:gd name="connsiteX51" fmla="*/ 8264106 w 8350370"/>
                            <a:gd name="connsiteY51" fmla="*/ 690113 h 12974128"/>
                            <a:gd name="connsiteX52" fmla="*/ 8350370 w 8350370"/>
                            <a:gd name="connsiteY52" fmla="*/ 189781 h 12974128"/>
                            <a:gd name="connsiteX53" fmla="*/ 7781026 w 8350370"/>
                            <a:gd name="connsiteY53"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832771 w 8350370"/>
                            <a:gd name="connsiteY48" fmla="*/ 2038350 h 12974128"/>
                            <a:gd name="connsiteX49" fmla="*/ 7182363 w 8350370"/>
                            <a:gd name="connsiteY49" fmla="*/ 1914591 h 12974128"/>
                            <a:gd name="connsiteX50" fmla="*/ 7988060 w 8350370"/>
                            <a:gd name="connsiteY50" fmla="*/ 1311215 h 12974128"/>
                            <a:gd name="connsiteX51" fmla="*/ 8264106 w 8350370"/>
                            <a:gd name="connsiteY51" fmla="*/ 690113 h 12974128"/>
                            <a:gd name="connsiteX52" fmla="*/ 8350370 w 8350370"/>
                            <a:gd name="connsiteY52" fmla="*/ 189781 h 12974128"/>
                            <a:gd name="connsiteX53" fmla="*/ 7781026 w 8350370"/>
                            <a:gd name="connsiteY53"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832771 w 8350370"/>
                            <a:gd name="connsiteY48" fmla="*/ 2038350 h 12974128"/>
                            <a:gd name="connsiteX49" fmla="*/ 7182363 w 8350370"/>
                            <a:gd name="connsiteY49" fmla="*/ 1914591 h 12974128"/>
                            <a:gd name="connsiteX50" fmla="*/ 7988060 w 8350370"/>
                            <a:gd name="connsiteY50" fmla="*/ 1311215 h 12974128"/>
                            <a:gd name="connsiteX51" fmla="*/ 8264106 w 8350370"/>
                            <a:gd name="connsiteY51" fmla="*/ 690113 h 12974128"/>
                            <a:gd name="connsiteX52" fmla="*/ 8350370 w 8350370"/>
                            <a:gd name="connsiteY52" fmla="*/ 189781 h 12974128"/>
                            <a:gd name="connsiteX53" fmla="*/ 7781026 w 8350370"/>
                            <a:gd name="connsiteY53"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832771 w 8350370"/>
                            <a:gd name="connsiteY48" fmla="*/ 2038350 h 12974128"/>
                            <a:gd name="connsiteX49" fmla="*/ 6551655 w 8350370"/>
                            <a:gd name="connsiteY49" fmla="*/ 2189720 h 12974128"/>
                            <a:gd name="connsiteX50" fmla="*/ 7182363 w 8350370"/>
                            <a:gd name="connsiteY50" fmla="*/ 1914591 h 12974128"/>
                            <a:gd name="connsiteX51" fmla="*/ 7988060 w 8350370"/>
                            <a:gd name="connsiteY51" fmla="*/ 1311215 h 12974128"/>
                            <a:gd name="connsiteX52" fmla="*/ 8264106 w 8350370"/>
                            <a:gd name="connsiteY52" fmla="*/ 690113 h 12974128"/>
                            <a:gd name="connsiteX53" fmla="*/ 8350370 w 8350370"/>
                            <a:gd name="connsiteY53" fmla="*/ 189781 h 12974128"/>
                            <a:gd name="connsiteX54" fmla="*/ 7781026 w 8350370"/>
                            <a:gd name="connsiteY54"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428081 w 8350370"/>
                            <a:gd name="connsiteY48" fmla="*/ 2146474 h 12974128"/>
                            <a:gd name="connsiteX49" fmla="*/ 6551655 w 8350370"/>
                            <a:gd name="connsiteY49" fmla="*/ 2189720 h 12974128"/>
                            <a:gd name="connsiteX50" fmla="*/ 7182363 w 8350370"/>
                            <a:gd name="connsiteY50" fmla="*/ 1914591 h 12974128"/>
                            <a:gd name="connsiteX51" fmla="*/ 7988060 w 8350370"/>
                            <a:gd name="connsiteY51" fmla="*/ 1311215 h 12974128"/>
                            <a:gd name="connsiteX52" fmla="*/ 8264106 w 8350370"/>
                            <a:gd name="connsiteY52" fmla="*/ 690113 h 12974128"/>
                            <a:gd name="connsiteX53" fmla="*/ 8350370 w 8350370"/>
                            <a:gd name="connsiteY53" fmla="*/ 189781 h 12974128"/>
                            <a:gd name="connsiteX54" fmla="*/ 7781026 w 8350370"/>
                            <a:gd name="connsiteY54"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428081 w 8350370"/>
                            <a:gd name="connsiteY48" fmla="*/ 2146474 h 12974128"/>
                            <a:gd name="connsiteX49" fmla="*/ 6551655 w 8350370"/>
                            <a:gd name="connsiteY49" fmla="*/ 2189720 h 12974128"/>
                            <a:gd name="connsiteX50" fmla="*/ 7015545 w 8350370"/>
                            <a:gd name="connsiteY50" fmla="*/ 1679805 h 12974128"/>
                            <a:gd name="connsiteX51" fmla="*/ 7988060 w 8350370"/>
                            <a:gd name="connsiteY51" fmla="*/ 1311215 h 12974128"/>
                            <a:gd name="connsiteX52" fmla="*/ 8264106 w 8350370"/>
                            <a:gd name="connsiteY52" fmla="*/ 690113 h 12974128"/>
                            <a:gd name="connsiteX53" fmla="*/ 8350370 w 8350370"/>
                            <a:gd name="connsiteY53" fmla="*/ 189781 h 12974128"/>
                            <a:gd name="connsiteX54" fmla="*/ 7781026 w 8350370"/>
                            <a:gd name="connsiteY54"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428081 w 8350370"/>
                            <a:gd name="connsiteY48" fmla="*/ 2146474 h 12974128"/>
                            <a:gd name="connsiteX49" fmla="*/ 6551655 w 8350370"/>
                            <a:gd name="connsiteY49" fmla="*/ 2189720 h 12974128"/>
                            <a:gd name="connsiteX50" fmla="*/ 7015545 w 8350370"/>
                            <a:gd name="connsiteY50" fmla="*/ 1679805 h 12974128"/>
                            <a:gd name="connsiteX51" fmla="*/ 7774903 w 8350370"/>
                            <a:gd name="connsiteY51" fmla="*/ 1067160 h 12974128"/>
                            <a:gd name="connsiteX52" fmla="*/ 8264106 w 8350370"/>
                            <a:gd name="connsiteY52" fmla="*/ 690113 h 12974128"/>
                            <a:gd name="connsiteX53" fmla="*/ 8350370 w 8350370"/>
                            <a:gd name="connsiteY53" fmla="*/ 189781 h 12974128"/>
                            <a:gd name="connsiteX54" fmla="*/ 7781026 w 8350370"/>
                            <a:gd name="connsiteY54" fmla="*/ 0 h 12974128"/>
                            <a:gd name="connsiteX0" fmla="*/ 7781026 w 8350370"/>
                            <a:gd name="connsiteY0" fmla="*/ 0 h 12974128"/>
                            <a:gd name="connsiteX1" fmla="*/ 7435970 w 8350370"/>
                            <a:gd name="connsiteY1" fmla="*/ 138022 h 12974128"/>
                            <a:gd name="connsiteX2" fmla="*/ 7056407 w 8350370"/>
                            <a:gd name="connsiteY2" fmla="*/ 552090 h 12974128"/>
                            <a:gd name="connsiteX3" fmla="*/ 6142007 w 8350370"/>
                            <a:gd name="connsiteY3" fmla="*/ 638354 h 12974128"/>
                            <a:gd name="connsiteX4" fmla="*/ 5434641 w 8350370"/>
                            <a:gd name="connsiteY4" fmla="*/ 258792 h 12974128"/>
                            <a:gd name="connsiteX5" fmla="*/ 4779034 w 8350370"/>
                            <a:gd name="connsiteY5" fmla="*/ 172528 h 12974128"/>
                            <a:gd name="connsiteX6" fmla="*/ 4330460 w 8350370"/>
                            <a:gd name="connsiteY6" fmla="*/ 776377 h 12974128"/>
                            <a:gd name="connsiteX7" fmla="*/ 3864634 w 8350370"/>
                            <a:gd name="connsiteY7" fmla="*/ 1535502 h 12974128"/>
                            <a:gd name="connsiteX8" fmla="*/ 3450566 w 8350370"/>
                            <a:gd name="connsiteY8" fmla="*/ 2415396 h 12974128"/>
                            <a:gd name="connsiteX9" fmla="*/ 3140015 w 8350370"/>
                            <a:gd name="connsiteY9" fmla="*/ 3191773 h 12974128"/>
                            <a:gd name="connsiteX10" fmla="*/ 2363638 w 8350370"/>
                            <a:gd name="connsiteY10" fmla="*/ 3657600 h 12974128"/>
                            <a:gd name="connsiteX11" fmla="*/ 2018581 w 8350370"/>
                            <a:gd name="connsiteY11" fmla="*/ 4157932 h 12974128"/>
                            <a:gd name="connsiteX12" fmla="*/ 2139351 w 8350370"/>
                            <a:gd name="connsiteY12" fmla="*/ 4641011 h 12974128"/>
                            <a:gd name="connsiteX13" fmla="*/ 2863970 w 8350370"/>
                            <a:gd name="connsiteY13" fmla="*/ 3985403 h 12974128"/>
                            <a:gd name="connsiteX14" fmla="*/ 3174521 w 8350370"/>
                            <a:gd name="connsiteY14" fmla="*/ 3830128 h 12974128"/>
                            <a:gd name="connsiteX15" fmla="*/ 3105509 w 8350370"/>
                            <a:gd name="connsiteY15" fmla="*/ 4779034 h 12974128"/>
                            <a:gd name="connsiteX16" fmla="*/ 2984740 w 8350370"/>
                            <a:gd name="connsiteY16" fmla="*/ 5417388 h 12974128"/>
                            <a:gd name="connsiteX17" fmla="*/ 2812211 w 8350370"/>
                            <a:gd name="connsiteY17" fmla="*/ 6383547 h 12974128"/>
                            <a:gd name="connsiteX18" fmla="*/ 2932981 w 8350370"/>
                            <a:gd name="connsiteY18" fmla="*/ 7746520 h 12974128"/>
                            <a:gd name="connsiteX19" fmla="*/ 3071004 w 8350370"/>
                            <a:gd name="connsiteY19" fmla="*/ 8557403 h 12974128"/>
                            <a:gd name="connsiteX20" fmla="*/ 2950234 w 8350370"/>
                            <a:gd name="connsiteY20" fmla="*/ 8919713 h 12974128"/>
                            <a:gd name="connsiteX21" fmla="*/ 1984075 w 8350370"/>
                            <a:gd name="connsiteY21" fmla="*/ 8971471 h 12974128"/>
                            <a:gd name="connsiteX22" fmla="*/ 931653 w 8350370"/>
                            <a:gd name="connsiteY22" fmla="*/ 8781690 h 12974128"/>
                            <a:gd name="connsiteX23" fmla="*/ 914400 w 8350370"/>
                            <a:gd name="connsiteY23" fmla="*/ 9040483 h 12974128"/>
                            <a:gd name="connsiteX24" fmla="*/ 1587260 w 8350370"/>
                            <a:gd name="connsiteY24" fmla="*/ 9523562 h 12974128"/>
                            <a:gd name="connsiteX25" fmla="*/ 1863306 w 8350370"/>
                            <a:gd name="connsiteY25" fmla="*/ 9834113 h 12974128"/>
                            <a:gd name="connsiteX26" fmla="*/ 1742536 w 8350370"/>
                            <a:gd name="connsiteY26" fmla="*/ 10299939 h 12974128"/>
                            <a:gd name="connsiteX27" fmla="*/ 1328468 w 8350370"/>
                            <a:gd name="connsiteY27" fmla="*/ 11179834 h 12974128"/>
                            <a:gd name="connsiteX28" fmla="*/ 0 w 8350370"/>
                            <a:gd name="connsiteY28" fmla="*/ 12611819 h 12974128"/>
                            <a:gd name="connsiteX29" fmla="*/ 103517 w 8350370"/>
                            <a:gd name="connsiteY29" fmla="*/ 12974128 h 12974128"/>
                            <a:gd name="connsiteX30" fmla="*/ 1311215 w 8350370"/>
                            <a:gd name="connsiteY30" fmla="*/ 12197751 h 12974128"/>
                            <a:gd name="connsiteX31" fmla="*/ 1897811 w 8350370"/>
                            <a:gd name="connsiteY31" fmla="*/ 11576649 h 12974128"/>
                            <a:gd name="connsiteX32" fmla="*/ 2363638 w 8350370"/>
                            <a:gd name="connsiteY32" fmla="*/ 10593237 h 12974128"/>
                            <a:gd name="connsiteX33" fmla="*/ 3157268 w 8350370"/>
                            <a:gd name="connsiteY33" fmla="*/ 9868619 h 12974128"/>
                            <a:gd name="connsiteX34" fmla="*/ 4002657 w 8350370"/>
                            <a:gd name="connsiteY34" fmla="*/ 8781690 h 12974128"/>
                            <a:gd name="connsiteX35" fmla="*/ 3812875 w 8350370"/>
                            <a:gd name="connsiteY35" fmla="*/ 7125419 h 12974128"/>
                            <a:gd name="connsiteX36" fmla="*/ 3605841 w 8350370"/>
                            <a:gd name="connsiteY36" fmla="*/ 6211019 h 12974128"/>
                            <a:gd name="connsiteX37" fmla="*/ 5037826 w 8350370"/>
                            <a:gd name="connsiteY37" fmla="*/ 6349041 h 12974128"/>
                            <a:gd name="connsiteX38" fmla="*/ 5503653 w 8350370"/>
                            <a:gd name="connsiteY38" fmla="*/ 5727939 h 12974128"/>
                            <a:gd name="connsiteX39" fmla="*/ 5400136 w 8350370"/>
                            <a:gd name="connsiteY39" fmla="*/ 5279366 h 12974128"/>
                            <a:gd name="connsiteX40" fmla="*/ 4347713 w 8350370"/>
                            <a:gd name="connsiteY40" fmla="*/ 5037826 h 12974128"/>
                            <a:gd name="connsiteX41" fmla="*/ 3916392 w 8350370"/>
                            <a:gd name="connsiteY41" fmla="*/ 5365630 h 12974128"/>
                            <a:gd name="connsiteX42" fmla="*/ 4226943 w 8350370"/>
                            <a:gd name="connsiteY42" fmla="*/ 3881887 h 12974128"/>
                            <a:gd name="connsiteX43" fmla="*/ 4261449 w 8350370"/>
                            <a:gd name="connsiteY43" fmla="*/ 2846717 h 12974128"/>
                            <a:gd name="connsiteX44" fmla="*/ 4572000 w 8350370"/>
                            <a:gd name="connsiteY44" fmla="*/ 1863305 h 12974128"/>
                            <a:gd name="connsiteX45" fmla="*/ 5313872 w 8350370"/>
                            <a:gd name="connsiteY45" fmla="*/ 1328468 h 12974128"/>
                            <a:gd name="connsiteX46" fmla="*/ 6072996 w 8350370"/>
                            <a:gd name="connsiteY46" fmla="*/ 1639019 h 12974128"/>
                            <a:gd name="connsiteX47" fmla="*/ 6220287 w 8350370"/>
                            <a:gd name="connsiteY47" fmla="*/ 2062405 h 12974128"/>
                            <a:gd name="connsiteX48" fmla="*/ 6428081 w 8350370"/>
                            <a:gd name="connsiteY48" fmla="*/ 2146474 h 12974128"/>
                            <a:gd name="connsiteX49" fmla="*/ 6551655 w 8350370"/>
                            <a:gd name="connsiteY49" fmla="*/ 2189720 h 12974128"/>
                            <a:gd name="connsiteX50" fmla="*/ 7015545 w 8350370"/>
                            <a:gd name="connsiteY50" fmla="*/ 1679805 h 12974128"/>
                            <a:gd name="connsiteX51" fmla="*/ 7774903 w 8350370"/>
                            <a:gd name="connsiteY51" fmla="*/ 1067160 h 12974128"/>
                            <a:gd name="connsiteX52" fmla="*/ 8193054 w 8350370"/>
                            <a:gd name="connsiteY52" fmla="*/ 683934 h 12974128"/>
                            <a:gd name="connsiteX53" fmla="*/ 8350370 w 8350370"/>
                            <a:gd name="connsiteY53" fmla="*/ 189781 h 12974128"/>
                            <a:gd name="connsiteX54" fmla="*/ 7781026 w 8350370"/>
                            <a:gd name="connsiteY54" fmla="*/ 0 h 12974128"/>
                            <a:gd name="connsiteX0" fmla="*/ 7781026 w 8193054"/>
                            <a:gd name="connsiteY0" fmla="*/ 0 h 12974128"/>
                            <a:gd name="connsiteX1" fmla="*/ 7435970 w 8193054"/>
                            <a:gd name="connsiteY1" fmla="*/ 138022 h 12974128"/>
                            <a:gd name="connsiteX2" fmla="*/ 7056407 w 8193054"/>
                            <a:gd name="connsiteY2" fmla="*/ 552090 h 12974128"/>
                            <a:gd name="connsiteX3" fmla="*/ 6142007 w 8193054"/>
                            <a:gd name="connsiteY3" fmla="*/ 638354 h 12974128"/>
                            <a:gd name="connsiteX4" fmla="*/ 5434641 w 8193054"/>
                            <a:gd name="connsiteY4" fmla="*/ 258792 h 12974128"/>
                            <a:gd name="connsiteX5" fmla="*/ 4779034 w 8193054"/>
                            <a:gd name="connsiteY5" fmla="*/ 172528 h 12974128"/>
                            <a:gd name="connsiteX6" fmla="*/ 4330460 w 8193054"/>
                            <a:gd name="connsiteY6" fmla="*/ 776377 h 12974128"/>
                            <a:gd name="connsiteX7" fmla="*/ 3864634 w 8193054"/>
                            <a:gd name="connsiteY7" fmla="*/ 1535502 h 12974128"/>
                            <a:gd name="connsiteX8" fmla="*/ 3450566 w 8193054"/>
                            <a:gd name="connsiteY8" fmla="*/ 2415396 h 12974128"/>
                            <a:gd name="connsiteX9" fmla="*/ 3140015 w 8193054"/>
                            <a:gd name="connsiteY9" fmla="*/ 3191773 h 12974128"/>
                            <a:gd name="connsiteX10" fmla="*/ 2363638 w 8193054"/>
                            <a:gd name="connsiteY10" fmla="*/ 3657600 h 12974128"/>
                            <a:gd name="connsiteX11" fmla="*/ 2018581 w 8193054"/>
                            <a:gd name="connsiteY11" fmla="*/ 4157932 h 12974128"/>
                            <a:gd name="connsiteX12" fmla="*/ 2139351 w 8193054"/>
                            <a:gd name="connsiteY12" fmla="*/ 4641011 h 12974128"/>
                            <a:gd name="connsiteX13" fmla="*/ 2863970 w 8193054"/>
                            <a:gd name="connsiteY13" fmla="*/ 3985403 h 12974128"/>
                            <a:gd name="connsiteX14" fmla="*/ 3174521 w 8193054"/>
                            <a:gd name="connsiteY14" fmla="*/ 3830128 h 12974128"/>
                            <a:gd name="connsiteX15" fmla="*/ 3105509 w 8193054"/>
                            <a:gd name="connsiteY15" fmla="*/ 4779034 h 12974128"/>
                            <a:gd name="connsiteX16" fmla="*/ 2984740 w 8193054"/>
                            <a:gd name="connsiteY16" fmla="*/ 5417388 h 12974128"/>
                            <a:gd name="connsiteX17" fmla="*/ 2812211 w 8193054"/>
                            <a:gd name="connsiteY17" fmla="*/ 6383547 h 12974128"/>
                            <a:gd name="connsiteX18" fmla="*/ 2932981 w 8193054"/>
                            <a:gd name="connsiteY18" fmla="*/ 7746520 h 12974128"/>
                            <a:gd name="connsiteX19" fmla="*/ 3071004 w 8193054"/>
                            <a:gd name="connsiteY19" fmla="*/ 8557403 h 12974128"/>
                            <a:gd name="connsiteX20" fmla="*/ 2950234 w 8193054"/>
                            <a:gd name="connsiteY20" fmla="*/ 8919713 h 12974128"/>
                            <a:gd name="connsiteX21" fmla="*/ 1984075 w 8193054"/>
                            <a:gd name="connsiteY21" fmla="*/ 8971471 h 12974128"/>
                            <a:gd name="connsiteX22" fmla="*/ 931653 w 8193054"/>
                            <a:gd name="connsiteY22" fmla="*/ 8781690 h 12974128"/>
                            <a:gd name="connsiteX23" fmla="*/ 914400 w 8193054"/>
                            <a:gd name="connsiteY23" fmla="*/ 9040483 h 12974128"/>
                            <a:gd name="connsiteX24" fmla="*/ 1587260 w 8193054"/>
                            <a:gd name="connsiteY24" fmla="*/ 9523562 h 12974128"/>
                            <a:gd name="connsiteX25" fmla="*/ 1863306 w 8193054"/>
                            <a:gd name="connsiteY25" fmla="*/ 9834113 h 12974128"/>
                            <a:gd name="connsiteX26" fmla="*/ 1742536 w 8193054"/>
                            <a:gd name="connsiteY26" fmla="*/ 10299939 h 12974128"/>
                            <a:gd name="connsiteX27" fmla="*/ 1328468 w 8193054"/>
                            <a:gd name="connsiteY27" fmla="*/ 11179834 h 12974128"/>
                            <a:gd name="connsiteX28" fmla="*/ 0 w 8193054"/>
                            <a:gd name="connsiteY28" fmla="*/ 12611819 h 12974128"/>
                            <a:gd name="connsiteX29" fmla="*/ 103517 w 8193054"/>
                            <a:gd name="connsiteY29" fmla="*/ 12974128 h 12974128"/>
                            <a:gd name="connsiteX30" fmla="*/ 1311215 w 8193054"/>
                            <a:gd name="connsiteY30" fmla="*/ 12197751 h 12974128"/>
                            <a:gd name="connsiteX31" fmla="*/ 1897811 w 8193054"/>
                            <a:gd name="connsiteY31" fmla="*/ 11576649 h 12974128"/>
                            <a:gd name="connsiteX32" fmla="*/ 2363638 w 8193054"/>
                            <a:gd name="connsiteY32" fmla="*/ 10593237 h 12974128"/>
                            <a:gd name="connsiteX33" fmla="*/ 3157268 w 8193054"/>
                            <a:gd name="connsiteY33" fmla="*/ 9868619 h 12974128"/>
                            <a:gd name="connsiteX34" fmla="*/ 4002657 w 8193054"/>
                            <a:gd name="connsiteY34" fmla="*/ 8781690 h 12974128"/>
                            <a:gd name="connsiteX35" fmla="*/ 3812875 w 8193054"/>
                            <a:gd name="connsiteY35" fmla="*/ 7125419 h 12974128"/>
                            <a:gd name="connsiteX36" fmla="*/ 3605841 w 8193054"/>
                            <a:gd name="connsiteY36" fmla="*/ 6211019 h 12974128"/>
                            <a:gd name="connsiteX37" fmla="*/ 5037826 w 8193054"/>
                            <a:gd name="connsiteY37" fmla="*/ 6349041 h 12974128"/>
                            <a:gd name="connsiteX38" fmla="*/ 5503653 w 8193054"/>
                            <a:gd name="connsiteY38" fmla="*/ 5727939 h 12974128"/>
                            <a:gd name="connsiteX39" fmla="*/ 5400136 w 8193054"/>
                            <a:gd name="connsiteY39" fmla="*/ 5279366 h 12974128"/>
                            <a:gd name="connsiteX40" fmla="*/ 4347713 w 8193054"/>
                            <a:gd name="connsiteY40" fmla="*/ 5037826 h 12974128"/>
                            <a:gd name="connsiteX41" fmla="*/ 3916392 w 8193054"/>
                            <a:gd name="connsiteY41" fmla="*/ 5365630 h 12974128"/>
                            <a:gd name="connsiteX42" fmla="*/ 4226943 w 8193054"/>
                            <a:gd name="connsiteY42" fmla="*/ 3881887 h 12974128"/>
                            <a:gd name="connsiteX43" fmla="*/ 4261449 w 8193054"/>
                            <a:gd name="connsiteY43" fmla="*/ 2846717 h 12974128"/>
                            <a:gd name="connsiteX44" fmla="*/ 4572000 w 8193054"/>
                            <a:gd name="connsiteY44" fmla="*/ 1863305 h 12974128"/>
                            <a:gd name="connsiteX45" fmla="*/ 5313872 w 8193054"/>
                            <a:gd name="connsiteY45" fmla="*/ 1328468 h 12974128"/>
                            <a:gd name="connsiteX46" fmla="*/ 6072996 w 8193054"/>
                            <a:gd name="connsiteY46" fmla="*/ 1639019 h 12974128"/>
                            <a:gd name="connsiteX47" fmla="*/ 6220287 w 8193054"/>
                            <a:gd name="connsiteY47" fmla="*/ 2062405 h 12974128"/>
                            <a:gd name="connsiteX48" fmla="*/ 6428081 w 8193054"/>
                            <a:gd name="connsiteY48" fmla="*/ 2146474 h 12974128"/>
                            <a:gd name="connsiteX49" fmla="*/ 6551655 w 8193054"/>
                            <a:gd name="connsiteY49" fmla="*/ 2189720 h 12974128"/>
                            <a:gd name="connsiteX50" fmla="*/ 7015545 w 8193054"/>
                            <a:gd name="connsiteY50" fmla="*/ 1679805 h 12974128"/>
                            <a:gd name="connsiteX51" fmla="*/ 7774903 w 8193054"/>
                            <a:gd name="connsiteY51" fmla="*/ 1067160 h 12974128"/>
                            <a:gd name="connsiteX52" fmla="*/ 8193054 w 8193054"/>
                            <a:gd name="connsiteY52" fmla="*/ 683934 h 12974128"/>
                            <a:gd name="connsiteX53" fmla="*/ 8041447 w 8193054"/>
                            <a:gd name="connsiteY53" fmla="*/ 205228 h 12974128"/>
                            <a:gd name="connsiteX54" fmla="*/ 7781026 w 8193054"/>
                            <a:gd name="connsiteY54" fmla="*/ 0 h 12974128"/>
                            <a:gd name="connsiteX0" fmla="*/ 7781026 w 8193054"/>
                            <a:gd name="connsiteY0" fmla="*/ 0 h 12974128"/>
                            <a:gd name="connsiteX1" fmla="*/ 7435970 w 8193054"/>
                            <a:gd name="connsiteY1" fmla="*/ 138022 h 12974128"/>
                            <a:gd name="connsiteX2" fmla="*/ 7056407 w 8193054"/>
                            <a:gd name="connsiteY2" fmla="*/ 552090 h 12974128"/>
                            <a:gd name="connsiteX3" fmla="*/ 6142007 w 8193054"/>
                            <a:gd name="connsiteY3" fmla="*/ 638354 h 12974128"/>
                            <a:gd name="connsiteX4" fmla="*/ 5434641 w 8193054"/>
                            <a:gd name="connsiteY4" fmla="*/ 258792 h 12974128"/>
                            <a:gd name="connsiteX5" fmla="*/ 4779034 w 8193054"/>
                            <a:gd name="connsiteY5" fmla="*/ 172528 h 12974128"/>
                            <a:gd name="connsiteX6" fmla="*/ 4330460 w 8193054"/>
                            <a:gd name="connsiteY6" fmla="*/ 776377 h 12974128"/>
                            <a:gd name="connsiteX7" fmla="*/ 3864634 w 8193054"/>
                            <a:gd name="connsiteY7" fmla="*/ 1535502 h 12974128"/>
                            <a:gd name="connsiteX8" fmla="*/ 3450566 w 8193054"/>
                            <a:gd name="connsiteY8" fmla="*/ 2415396 h 12974128"/>
                            <a:gd name="connsiteX9" fmla="*/ 3140015 w 8193054"/>
                            <a:gd name="connsiteY9" fmla="*/ 3191773 h 12974128"/>
                            <a:gd name="connsiteX10" fmla="*/ 2363638 w 8193054"/>
                            <a:gd name="connsiteY10" fmla="*/ 3657600 h 12974128"/>
                            <a:gd name="connsiteX11" fmla="*/ 2018581 w 8193054"/>
                            <a:gd name="connsiteY11" fmla="*/ 4157932 h 12974128"/>
                            <a:gd name="connsiteX12" fmla="*/ 2139351 w 8193054"/>
                            <a:gd name="connsiteY12" fmla="*/ 4641011 h 12974128"/>
                            <a:gd name="connsiteX13" fmla="*/ 2863970 w 8193054"/>
                            <a:gd name="connsiteY13" fmla="*/ 3985403 h 12974128"/>
                            <a:gd name="connsiteX14" fmla="*/ 3174521 w 8193054"/>
                            <a:gd name="connsiteY14" fmla="*/ 3830128 h 12974128"/>
                            <a:gd name="connsiteX15" fmla="*/ 3105509 w 8193054"/>
                            <a:gd name="connsiteY15" fmla="*/ 4779034 h 12974128"/>
                            <a:gd name="connsiteX16" fmla="*/ 2984740 w 8193054"/>
                            <a:gd name="connsiteY16" fmla="*/ 5417388 h 12974128"/>
                            <a:gd name="connsiteX17" fmla="*/ 2812211 w 8193054"/>
                            <a:gd name="connsiteY17" fmla="*/ 6383547 h 12974128"/>
                            <a:gd name="connsiteX18" fmla="*/ 2932981 w 8193054"/>
                            <a:gd name="connsiteY18" fmla="*/ 7746520 h 12974128"/>
                            <a:gd name="connsiteX19" fmla="*/ 3071004 w 8193054"/>
                            <a:gd name="connsiteY19" fmla="*/ 8557403 h 12974128"/>
                            <a:gd name="connsiteX20" fmla="*/ 2950234 w 8193054"/>
                            <a:gd name="connsiteY20" fmla="*/ 8919713 h 12974128"/>
                            <a:gd name="connsiteX21" fmla="*/ 1984075 w 8193054"/>
                            <a:gd name="connsiteY21" fmla="*/ 8971471 h 12974128"/>
                            <a:gd name="connsiteX22" fmla="*/ 931653 w 8193054"/>
                            <a:gd name="connsiteY22" fmla="*/ 8781690 h 12974128"/>
                            <a:gd name="connsiteX23" fmla="*/ 914400 w 8193054"/>
                            <a:gd name="connsiteY23" fmla="*/ 9040483 h 12974128"/>
                            <a:gd name="connsiteX24" fmla="*/ 1587260 w 8193054"/>
                            <a:gd name="connsiteY24" fmla="*/ 9523562 h 12974128"/>
                            <a:gd name="connsiteX25" fmla="*/ 1863306 w 8193054"/>
                            <a:gd name="connsiteY25" fmla="*/ 9834113 h 12974128"/>
                            <a:gd name="connsiteX26" fmla="*/ 1742536 w 8193054"/>
                            <a:gd name="connsiteY26" fmla="*/ 10299939 h 12974128"/>
                            <a:gd name="connsiteX27" fmla="*/ 1328468 w 8193054"/>
                            <a:gd name="connsiteY27" fmla="*/ 11179834 h 12974128"/>
                            <a:gd name="connsiteX28" fmla="*/ 0 w 8193054"/>
                            <a:gd name="connsiteY28" fmla="*/ 12611819 h 12974128"/>
                            <a:gd name="connsiteX29" fmla="*/ 103517 w 8193054"/>
                            <a:gd name="connsiteY29" fmla="*/ 12974128 h 12974128"/>
                            <a:gd name="connsiteX30" fmla="*/ 1311215 w 8193054"/>
                            <a:gd name="connsiteY30" fmla="*/ 12197751 h 12974128"/>
                            <a:gd name="connsiteX31" fmla="*/ 1897811 w 8193054"/>
                            <a:gd name="connsiteY31" fmla="*/ 11576649 h 12974128"/>
                            <a:gd name="connsiteX32" fmla="*/ 2363638 w 8193054"/>
                            <a:gd name="connsiteY32" fmla="*/ 10593237 h 12974128"/>
                            <a:gd name="connsiteX33" fmla="*/ 3157268 w 8193054"/>
                            <a:gd name="connsiteY33" fmla="*/ 9868619 h 12974128"/>
                            <a:gd name="connsiteX34" fmla="*/ 4002657 w 8193054"/>
                            <a:gd name="connsiteY34" fmla="*/ 8781690 h 12974128"/>
                            <a:gd name="connsiteX35" fmla="*/ 3812875 w 8193054"/>
                            <a:gd name="connsiteY35" fmla="*/ 7125419 h 12974128"/>
                            <a:gd name="connsiteX36" fmla="*/ 3605841 w 8193054"/>
                            <a:gd name="connsiteY36" fmla="*/ 6211019 h 12974128"/>
                            <a:gd name="connsiteX37" fmla="*/ 5037826 w 8193054"/>
                            <a:gd name="connsiteY37" fmla="*/ 6349041 h 12974128"/>
                            <a:gd name="connsiteX38" fmla="*/ 5503653 w 8193054"/>
                            <a:gd name="connsiteY38" fmla="*/ 5727939 h 12974128"/>
                            <a:gd name="connsiteX39" fmla="*/ 5400136 w 8193054"/>
                            <a:gd name="connsiteY39" fmla="*/ 5279366 h 12974128"/>
                            <a:gd name="connsiteX40" fmla="*/ 4347713 w 8193054"/>
                            <a:gd name="connsiteY40" fmla="*/ 5037826 h 12974128"/>
                            <a:gd name="connsiteX41" fmla="*/ 3916392 w 8193054"/>
                            <a:gd name="connsiteY41" fmla="*/ 5365630 h 12974128"/>
                            <a:gd name="connsiteX42" fmla="*/ 4226943 w 8193054"/>
                            <a:gd name="connsiteY42" fmla="*/ 3881887 h 12974128"/>
                            <a:gd name="connsiteX43" fmla="*/ 4261449 w 8193054"/>
                            <a:gd name="connsiteY43" fmla="*/ 2846717 h 12974128"/>
                            <a:gd name="connsiteX44" fmla="*/ 4572000 w 8193054"/>
                            <a:gd name="connsiteY44" fmla="*/ 1863305 h 12974128"/>
                            <a:gd name="connsiteX45" fmla="*/ 5313872 w 8193054"/>
                            <a:gd name="connsiteY45" fmla="*/ 1328468 h 12974128"/>
                            <a:gd name="connsiteX46" fmla="*/ 6072996 w 8193054"/>
                            <a:gd name="connsiteY46" fmla="*/ 1639019 h 12974128"/>
                            <a:gd name="connsiteX47" fmla="*/ 6220287 w 8193054"/>
                            <a:gd name="connsiteY47" fmla="*/ 2062405 h 12974128"/>
                            <a:gd name="connsiteX48" fmla="*/ 6428081 w 8193054"/>
                            <a:gd name="connsiteY48" fmla="*/ 2146474 h 12974128"/>
                            <a:gd name="connsiteX49" fmla="*/ 6551655 w 8193054"/>
                            <a:gd name="connsiteY49" fmla="*/ 2189720 h 12974128"/>
                            <a:gd name="connsiteX50" fmla="*/ 7015545 w 8193054"/>
                            <a:gd name="connsiteY50" fmla="*/ 1679805 h 12974128"/>
                            <a:gd name="connsiteX51" fmla="*/ 7774903 w 8193054"/>
                            <a:gd name="connsiteY51" fmla="*/ 1067160 h 12974128"/>
                            <a:gd name="connsiteX52" fmla="*/ 8193054 w 8193054"/>
                            <a:gd name="connsiteY52" fmla="*/ 683934 h 12974128"/>
                            <a:gd name="connsiteX53" fmla="*/ 8105517 w 8193054"/>
                            <a:gd name="connsiteY53" fmla="*/ 407258 h 12974128"/>
                            <a:gd name="connsiteX54" fmla="*/ 8041447 w 8193054"/>
                            <a:gd name="connsiteY54" fmla="*/ 205228 h 12974128"/>
                            <a:gd name="connsiteX55" fmla="*/ 7781026 w 8193054"/>
                            <a:gd name="connsiteY55" fmla="*/ 0 h 12974128"/>
                            <a:gd name="connsiteX0" fmla="*/ 7781026 w 8193054"/>
                            <a:gd name="connsiteY0" fmla="*/ 0 h 12974128"/>
                            <a:gd name="connsiteX1" fmla="*/ 7435970 w 8193054"/>
                            <a:gd name="connsiteY1" fmla="*/ 138022 h 12974128"/>
                            <a:gd name="connsiteX2" fmla="*/ 7056407 w 8193054"/>
                            <a:gd name="connsiteY2" fmla="*/ 552090 h 12974128"/>
                            <a:gd name="connsiteX3" fmla="*/ 6142007 w 8193054"/>
                            <a:gd name="connsiteY3" fmla="*/ 638354 h 12974128"/>
                            <a:gd name="connsiteX4" fmla="*/ 5434641 w 8193054"/>
                            <a:gd name="connsiteY4" fmla="*/ 258792 h 12974128"/>
                            <a:gd name="connsiteX5" fmla="*/ 4779034 w 8193054"/>
                            <a:gd name="connsiteY5" fmla="*/ 172528 h 12974128"/>
                            <a:gd name="connsiteX6" fmla="*/ 4330460 w 8193054"/>
                            <a:gd name="connsiteY6" fmla="*/ 776377 h 12974128"/>
                            <a:gd name="connsiteX7" fmla="*/ 3864634 w 8193054"/>
                            <a:gd name="connsiteY7" fmla="*/ 1535502 h 12974128"/>
                            <a:gd name="connsiteX8" fmla="*/ 3450566 w 8193054"/>
                            <a:gd name="connsiteY8" fmla="*/ 2415396 h 12974128"/>
                            <a:gd name="connsiteX9" fmla="*/ 3140015 w 8193054"/>
                            <a:gd name="connsiteY9" fmla="*/ 3191773 h 12974128"/>
                            <a:gd name="connsiteX10" fmla="*/ 2363638 w 8193054"/>
                            <a:gd name="connsiteY10" fmla="*/ 3657600 h 12974128"/>
                            <a:gd name="connsiteX11" fmla="*/ 2018581 w 8193054"/>
                            <a:gd name="connsiteY11" fmla="*/ 4157932 h 12974128"/>
                            <a:gd name="connsiteX12" fmla="*/ 2139351 w 8193054"/>
                            <a:gd name="connsiteY12" fmla="*/ 4641011 h 12974128"/>
                            <a:gd name="connsiteX13" fmla="*/ 2863970 w 8193054"/>
                            <a:gd name="connsiteY13" fmla="*/ 3985403 h 12974128"/>
                            <a:gd name="connsiteX14" fmla="*/ 3174521 w 8193054"/>
                            <a:gd name="connsiteY14" fmla="*/ 3830128 h 12974128"/>
                            <a:gd name="connsiteX15" fmla="*/ 3105509 w 8193054"/>
                            <a:gd name="connsiteY15" fmla="*/ 4779034 h 12974128"/>
                            <a:gd name="connsiteX16" fmla="*/ 2984740 w 8193054"/>
                            <a:gd name="connsiteY16" fmla="*/ 5417388 h 12974128"/>
                            <a:gd name="connsiteX17" fmla="*/ 2812211 w 8193054"/>
                            <a:gd name="connsiteY17" fmla="*/ 6383547 h 12974128"/>
                            <a:gd name="connsiteX18" fmla="*/ 2932981 w 8193054"/>
                            <a:gd name="connsiteY18" fmla="*/ 7746520 h 12974128"/>
                            <a:gd name="connsiteX19" fmla="*/ 3071004 w 8193054"/>
                            <a:gd name="connsiteY19" fmla="*/ 8557403 h 12974128"/>
                            <a:gd name="connsiteX20" fmla="*/ 2950234 w 8193054"/>
                            <a:gd name="connsiteY20" fmla="*/ 8919713 h 12974128"/>
                            <a:gd name="connsiteX21" fmla="*/ 1984075 w 8193054"/>
                            <a:gd name="connsiteY21" fmla="*/ 8971471 h 12974128"/>
                            <a:gd name="connsiteX22" fmla="*/ 931653 w 8193054"/>
                            <a:gd name="connsiteY22" fmla="*/ 8781690 h 12974128"/>
                            <a:gd name="connsiteX23" fmla="*/ 914400 w 8193054"/>
                            <a:gd name="connsiteY23" fmla="*/ 9040483 h 12974128"/>
                            <a:gd name="connsiteX24" fmla="*/ 1587260 w 8193054"/>
                            <a:gd name="connsiteY24" fmla="*/ 9523562 h 12974128"/>
                            <a:gd name="connsiteX25" fmla="*/ 1863306 w 8193054"/>
                            <a:gd name="connsiteY25" fmla="*/ 9834113 h 12974128"/>
                            <a:gd name="connsiteX26" fmla="*/ 1742536 w 8193054"/>
                            <a:gd name="connsiteY26" fmla="*/ 10299939 h 12974128"/>
                            <a:gd name="connsiteX27" fmla="*/ 1328468 w 8193054"/>
                            <a:gd name="connsiteY27" fmla="*/ 11179834 h 12974128"/>
                            <a:gd name="connsiteX28" fmla="*/ 0 w 8193054"/>
                            <a:gd name="connsiteY28" fmla="*/ 12611819 h 12974128"/>
                            <a:gd name="connsiteX29" fmla="*/ 103517 w 8193054"/>
                            <a:gd name="connsiteY29" fmla="*/ 12974128 h 12974128"/>
                            <a:gd name="connsiteX30" fmla="*/ 1311215 w 8193054"/>
                            <a:gd name="connsiteY30" fmla="*/ 12197751 h 12974128"/>
                            <a:gd name="connsiteX31" fmla="*/ 1897811 w 8193054"/>
                            <a:gd name="connsiteY31" fmla="*/ 11576649 h 12974128"/>
                            <a:gd name="connsiteX32" fmla="*/ 2363638 w 8193054"/>
                            <a:gd name="connsiteY32" fmla="*/ 10593237 h 12974128"/>
                            <a:gd name="connsiteX33" fmla="*/ 3157268 w 8193054"/>
                            <a:gd name="connsiteY33" fmla="*/ 9868619 h 12974128"/>
                            <a:gd name="connsiteX34" fmla="*/ 4002657 w 8193054"/>
                            <a:gd name="connsiteY34" fmla="*/ 8781690 h 12974128"/>
                            <a:gd name="connsiteX35" fmla="*/ 3812875 w 8193054"/>
                            <a:gd name="connsiteY35" fmla="*/ 7125419 h 12974128"/>
                            <a:gd name="connsiteX36" fmla="*/ 3605841 w 8193054"/>
                            <a:gd name="connsiteY36" fmla="*/ 6211019 h 12974128"/>
                            <a:gd name="connsiteX37" fmla="*/ 5037826 w 8193054"/>
                            <a:gd name="connsiteY37" fmla="*/ 6349041 h 12974128"/>
                            <a:gd name="connsiteX38" fmla="*/ 5503653 w 8193054"/>
                            <a:gd name="connsiteY38" fmla="*/ 5727939 h 12974128"/>
                            <a:gd name="connsiteX39" fmla="*/ 5400136 w 8193054"/>
                            <a:gd name="connsiteY39" fmla="*/ 5279366 h 12974128"/>
                            <a:gd name="connsiteX40" fmla="*/ 4347713 w 8193054"/>
                            <a:gd name="connsiteY40" fmla="*/ 5037826 h 12974128"/>
                            <a:gd name="connsiteX41" fmla="*/ 3916392 w 8193054"/>
                            <a:gd name="connsiteY41" fmla="*/ 5365630 h 12974128"/>
                            <a:gd name="connsiteX42" fmla="*/ 4226943 w 8193054"/>
                            <a:gd name="connsiteY42" fmla="*/ 3881887 h 12974128"/>
                            <a:gd name="connsiteX43" fmla="*/ 4261449 w 8193054"/>
                            <a:gd name="connsiteY43" fmla="*/ 2846717 h 12974128"/>
                            <a:gd name="connsiteX44" fmla="*/ 4572000 w 8193054"/>
                            <a:gd name="connsiteY44" fmla="*/ 1863305 h 12974128"/>
                            <a:gd name="connsiteX45" fmla="*/ 5313872 w 8193054"/>
                            <a:gd name="connsiteY45" fmla="*/ 1328468 h 12974128"/>
                            <a:gd name="connsiteX46" fmla="*/ 6072996 w 8193054"/>
                            <a:gd name="connsiteY46" fmla="*/ 1639019 h 12974128"/>
                            <a:gd name="connsiteX47" fmla="*/ 6220287 w 8193054"/>
                            <a:gd name="connsiteY47" fmla="*/ 2062405 h 12974128"/>
                            <a:gd name="connsiteX48" fmla="*/ 6428081 w 8193054"/>
                            <a:gd name="connsiteY48" fmla="*/ 2146474 h 12974128"/>
                            <a:gd name="connsiteX49" fmla="*/ 6551655 w 8193054"/>
                            <a:gd name="connsiteY49" fmla="*/ 2189720 h 12974128"/>
                            <a:gd name="connsiteX50" fmla="*/ 7015545 w 8193054"/>
                            <a:gd name="connsiteY50" fmla="*/ 1679805 h 12974128"/>
                            <a:gd name="connsiteX51" fmla="*/ 7774903 w 8193054"/>
                            <a:gd name="connsiteY51" fmla="*/ 1067160 h 12974128"/>
                            <a:gd name="connsiteX52" fmla="*/ 8193054 w 8193054"/>
                            <a:gd name="connsiteY52" fmla="*/ 683934 h 12974128"/>
                            <a:gd name="connsiteX53" fmla="*/ 8105517 w 8193054"/>
                            <a:gd name="connsiteY53" fmla="*/ 407258 h 12974128"/>
                            <a:gd name="connsiteX54" fmla="*/ 8041447 w 8193054"/>
                            <a:gd name="connsiteY54" fmla="*/ 205228 h 12974128"/>
                            <a:gd name="connsiteX55" fmla="*/ 7781026 w 8193054"/>
                            <a:gd name="connsiteY55" fmla="*/ 0 h 12974128"/>
                            <a:gd name="connsiteX0" fmla="*/ 7781026 w 8140536"/>
                            <a:gd name="connsiteY0" fmla="*/ 0 h 12974128"/>
                            <a:gd name="connsiteX1" fmla="*/ 7435970 w 8140536"/>
                            <a:gd name="connsiteY1" fmla="*/ 138022 h 12974128"/>
                            <a:gd name="connsiteX2" fmla="*/ 7056407 w 8140536"/>
                            <a:gd name="connsiteY2" fmla="*/ 552090 h 12974128"/>
                            <a:gd name="connsiteX3" fmla="*/ 6142007 w 8140536"/>
                            <a:gd name="connsiteY3" fmla="*/ 638354 h 12974128"/>
                            <a:gd name="connsiteX4" fmla="*/ 5434641 w 8140536"/>
                            <a:gd name="connsiteY4" fmla="*/ 258792 h 12974128"/>
                            <a:gd name="connsiteX5" fmla="*/ 4779034 w 8140536"/>
                            <a:gd name="connsiteY5" fmla="*/ 172528 h 12974128"/>
                            <a:gd name="connsiteX6" fmla="*/ 4330460 w 8140536"/>
                            <a:gd name="connsiteY6" fmla="*/ 776377 h 12974128"/>
                            <a:gd name="connsiteX7" fmla="*/ 3864634 w 8140536"/>
                            <a:gd name="connsiteY7" fmla="*/ 1535502 h 12974128"/>
                            <a:gd name="connsiteX8" fmla="*/ 3450566 w 8140536"/>
                            <a:gd name="connsiteY8" fmla="*/ 2415396 h 12974128"/>
                            <a:gd name="connsiteX9" fmla="*/ 3140015 w 8140536"/>
                            <a:gd name="connsiteY9" fmla="*/ 3191773 h 12974128"/>
                            <a:gd name="connsiteX10" fmla="*/ 2363638 w 8140536"/>
                            <a:gd name="connsiteY10" fmla="*/ 3657600 h 12974128"/>
                            <a:gd name="connsiteX11" fmla="*/ 2018581 w 8140536"/>
                            <a:gd name="connsiteY11" fmla="*/ 4157932 h 12974128"/>
                            <a:gd name="connsiteX12" fmla="*/ 2139351 w 8140536"/>
                            <a:gd name="connsiteY12" fmla="*/ 4641011 h 12974128"/>
                            <a:gd name="connsiteX13" fmla="*/ 2863970 w 8140536"/>
                            <a:gd name="connsiteY13" fmla="*/ 3985403 h 12974128"/>
                            <a:gd name="connsiteX14" fmla="*/ 3174521 w 8140536"/>
                            <a:gd name="connsiteY14" fmla="*/ 3830128 h 12974128"/>
                            <a:gd name="connsiteX15" fmla="*/ 3105509 w 8140536"/>
                            <a:gd name="connsiteY15" fmla="*/ 4779034 h 12974128"/>
                            <a:gd name="connsiteX16" fmla="*/ 2984740 w 8140536"/>
                            <a:gd name="connsiteY16" fmla="*/ 5417388 h 12974128"/>
                            <a:gd name="connsiteX17" fmla="*/ 2812211 w 8140536"/>
                            <a:gd name="connsiteY17" fmla="*/ 6383547 h 12974128"/>
                            <a:gd name="connsiteX18" fmla="*/ 2932981 w 8140536"/>
                            <a:gd name="connsiteY18" fmla="*/ 7746520 h 12974128"/>
                            <a:gd name="connsiteX19" fmla="*/ 3071004 w 8140536"/>
                            <a:gd name="connsiteY19" fmla="*/ 8557403 h 12974128"/>
                            <a:gd name="connsiteX20" fmla="*/ 2950234 w 8140536"/>
                            <a:gd name="connsiteY20" fmla="*/ 8919713 h 12974128"/>
                            <a:gd name="connsiteX21" fmla="*/ 1984075 w 8140536"/>
                            <a:gd name="connsiteY21" fmla="*/ 8971471 h 12974128"/>
                            <a:gd name="connsiteX22" fmla="*/ 931653 w 8140536"/>
                            <a:gd name="connsiteY22" fmla="*/ 8781690 h 12974128"/>
                            <a:gd name="connsiteX23" fmla="*/ 914400 w 8140536"/>
                            <a:gd name="connsiteY23" fmla="*/ 9040483 h 12974128"/>
                            <a:gd name="connsiteX24" fmla="*/ 1587260 w 8140536"/>
                            <a:gd name="connsiteY24" fmla="*/ 9523562 h 12974128"/>
                            <a:gd name="connsiteX25" fmla="*/ 1863306 w 8140536"/>
                            <a:gd name="connsiteY25" fmla="*/ 9834113 h 12974128"/>
                            <a:gd name="connsiteX26" fmla="*/ 1742536 w 8140536"/>
                            <a:gd name="connsiteY26" fmla="*/ 10299939 h 12974128"/>
                            <a:gd name="connsiteX27" fmla="*/ 1328468 w 8140536"/>
                            <a:gd name="connsiteY27" fmla="*/ 11179834 h 12974128"/>
                            <a:gd name="connsiteX28" fmla="*/ 0 w 8140536"/>
                            <a:gd name="connsiteY28" fmla="*/ 12611819 h 12974128"/>
                            <a:gd name="connsiteX29" fmla="*/ 103517 w 8140536"/>
                            <a:gd name="connsiteY29" fmla="*/ 12974128 h 12974128"/>
                            <a:gd name="connsiteX30" fmla="*/ 1311215 w 8140536"/>
                            <a:gd name="connsiteY30" fmla="*/ 12197751 h 12974128"/>
                            <a:gd name="connsiteX31" fmla="*/ 1897811 w 8140536"/>
                            <a:gd name="connsiteY31" fmla="*/ 11576649 h 12974128"/>
                            <a:gd name="connsiteX32" fmla="*/ 2363638 w 8140536"/>
                            <a:gd name="connsiteY32" fmla="*/ 10593237 h 12974128"/>
                            <a:gd name="connsiteX33" fmla="*/ 3157268 w 8140536"/>
                            <a:gd name="connsiteY33" fmla="*/ 9868619 h 12974128"/>
                            <a:gd name="connsiteX34" fmla="*/ 4002657 w 8140536"/>
                            <a:gd name="connsiteY34" fmla="*/ 8781690 h 12974128"/>
                            <a:gd name="connsiteX35" fmla="*/ 3812875 w 8140536"/>
                            <a:gd name="connsiteY35" fmla="*/ 7125419 h 12974128"/>
                            <a:gd name="connsiteX36" fmla="*/ 3605841 w 8140536"/>
                            <a:gd name="connsiteY36" fmla="*/ 6211019 h 12974128"/>
                            <a:gd name="connsiteX37" fmla="*/ 5037826 w 8140536"/>
                            <a:gd name="connsiteY37" fmla="*/ 6349041 h 12974128"/>
                            <a:gd name="connsiteX38" fmla="*/ 5503653 w 8140536"/>
                            <a:gd name="connsiteY38" fmla="*/ 5727939 h 12974128"/>
                            <a:gd name="connsiteX39" fmla="*/ 5400136 w 8140536"/>
                            <a:gd name="connsiteY39" fmla="*/ 5279366 h 12974128"/>
                            <a:gd name="connsiteX40" fmla="*/ 4347713 w 8140536"/>
                            <a:gd name="connsiteY40" fmla="*/ 5037826 h 12974128"/>
                            <a:gd name="connsiteX41" fmla="*/ 3916392 w 8140536"/>
                            <a:gd name="connsiteY41" fmla="*/ 5365630 h 12974128"/>
                            <a:gd name="connsiteX42" fmla="*/ 4226943 w 8140536"/>
                            <a:gd name="connsiteY42" fmla="*/ 3881887 h 12974128"/>
                            <a:gd name="connsiteX43" fmla="*/ 4261449 w 8140536"/>
                            <a:gd name="connsiteY43" fmla="*/ 2846717 h 12974128"/>
                            <a:gd name="connsiteX44" fmla="*/ 4572000 w 8140536"/>
                            <a:gd name="connsiteY44" fmla="*/ 1863305 h 12974128"/>
                            <a:gd name="connsiteX45" fmla="*/ 5313872 w 8140536"/>
                            <a:gd name="connsiteY45" fmla="*/ 1328468 h 12974128"/>
                            <a:gd name="connsiteX46" fmla="*/ 6072996 w 8140536"/>
                            <a:gd name="connsiteY46" fmla="*/ 1639019 h 12974128"/>
                            <a:gd name="connsiteX47" fmla="*/ 6220287 w 8140536"/>
                            <a:gd name="connsiteY47" fmla="*/ 2062405 h 12974128"/>
                            <a:gd name="connsiteX48" fmla="*/ 6428081 w 8140536"/>
                            <a:gd name="connsiteY48" fmla="*/ 2146474 h 12974128"/>
                            <a:gd name="connsiteX49" fmla="*/ 6551655 w 8140536"/>
                            <a:gd name="connsiteY49" fmla="*/ 2189720 h 12974128"/>
                            <a:gd name="connsiteX50" fmla="*/ 7015545 w 8140536"/>
                            <a:gd name="connsiteY50" fmla="*/ 1679805 h 12974128"/>
                            <a:gd name="connsiteX51" fmla="*/ 7774903 w 8140536"/>
                            <a:gd name="connsiteY51" fmla="*/ 1067160 h 12974128"/>
                            <a:gd name="connsiteX52" fmla="*/ 8140536 w 8140536"/>
                            <a:gd name="connsiteY52" fmla="*/ 680844 h 12974128"/>
                            <a:gd name="connsiteX53" fmla="*/ 8105517 w 8140536"/>
                            <a:gd name="connsiteY53" fmla="*/ 407258 h 12974128"/>
                            <a:gd name="connsiteX54" fmla="*/ 8041447 w 8140536"/>
                            <a:gd name="connsiteY54" fmla="*/ 205228 h 12974128"/>
                            <a:gd name="connsiteX55" fmla="*/ 7781026 w 8140536"/>
                            <a:gd name="connsiteY55" fmla="*/ 0 h 12974128"/>
                            <a:gd name="connsiteX0" fmla="*/ 7781026 w 8140536"/>
                            <a:gd name="connsiteY0" fmla="*/ 0 h 12974128"/>
                            <a:gd name="connsiteX1" fmla="*/ 7435970 w 8140536"/>
                            <a:gd name="connsiteY1" fmla="*/ 138022 h 12974128"/>
                            <a:gd name="connsiteX2" fmla="*/ 7056407 w 8140536"/>
                            <a:gd name="connsiteY2" fmla="*/ 552090 h 12974128"/>
                            <a:gd name="connsiteX3" fmla="*/ 6142007 w 8140536"/>
                            <a:gd name="connsiteY3" fmla="*/ 638354 h 12974128"/>
                            <a:gd name="connsiteX4" fmla="*/ 5434641 w 8140536"/>
                            <a:gd name="connsiteY4" fmla="*/ 258792 h 12974128"/>
                            <a:gd name="connsiteX5" fmla="*/ 4779034 w 8140536"/>
                            <a:gd name="connsiteY5" fmla="*/ 172528 h 12974128"/>
                            <a:gd name="connsiteX6" fmla="*/ 4330460 w 8140536"/>
                            <a:gd name="connsiteY6" fmla="*/ 776377 h 12974128"/>
                            <a:gd name="connsiteX7" fmla="*/ 3864634 w 8140536"/>
                            <a:gd name="connsiteY7" fmla="*/ 1535502 h 12974128"/>
                            <a:gd name="connsiteX8" fmla="*/ 3450566 w 8140536"/>
                            <a:gd name="connsiteY8" fmla="*/ 2415396 h 12974128"/>
                            <a:gd name="connsiteX9" fmla="*/ 3140015 w 8140536"/>
                            <a:gd name="connsiteY9" fmla="*/ 3191773 h 12974128"/>
                            <a:gd name="connsiteX10" fmla="*/ 2363638 w 8140536"/>
                            <a:gd name="connsiteY10" fmla="*/ 3657600 h 12974128"/>
                            <a:gd name="connsiteX11" fmla="*/ 2018581 w 8140536"/>
                            <a:gd name="connsiteY11" fmla="*/ 4157932 h 12974128"/>
                            <a:gd name="connsiteX12" fmla="*/ 2139351 w 8140536"/>
                            <a:gd name="connsiteY12" fmla="*/ 4641011 h 12974128"/>
                            <a:gd name="connsiteX13" fmla="*/ 2863970 w 8140536"/>
                            <a:gd name="connsiteY13" fmla="*/ 3985403 h 12974128"/>
                            <a:gd name="connsiteX14" fmla="*/ 3174521 w 8140536"/>
                            <a:gd name="connsiteY14" fmla="*/ 3830128 h 12974128"/>
                            <a:gd name="connsiteX15" fmla="*/ 3105509 w 8140536"/>
                            <a:gd name="connsiteY15" fmla="*/ 4779034 h 12974128"/>
                            <a:gd name="connsiteX16" fmla="*/ 2984740 w 8140536"/>
                            <a:gd name="connsiteY16" fmla="*/ 5417388 h 12974128"/>
                            <a:gd name="connsiteX17" fmla="*/ 2812211 w 8140536"/>
                            <a:gd name="connsiteY17" fmla="*/ 6383547 h 12974128"/>
                            <a:gd name="connsiteX18" fmla="*/ 2932981 w 8140536"/>
                            <a:gd name="connsiteY18" fmla="*/ 7746520 h 12974128"/>
                            <a:gd name="connsiteX19" fmla="*/ 3071004 w 8140536"/>
                            <a:gd name="connsiteY19" fmla="*/ 8557403 h 12974128"/>
                            <a:gd name="connsiteX20" fmla="*/ 2950234 w 8140536"/>
                            <a:gd name="connsiteY20" fmla="*/ 8919713 h 12974128"/>
                            <a:gd name="connsiteX21" fmla="*/ 1984075 w 8140536"/>
                            <a:gd name="connsiteY21" fmla="*/ 8971471 h 12974128"/>
                            <a:gd name="connsiteX22" fmla="*/ 931653 w 8140536"/>
                            <a:gd name="connsiteY22" fmla="*/ 8781690 h 12974128"/>
                            <a:gd name="connsiteX23" fmla="*/ 914400 w 8140536"/>
                            <a:gd name="connsiteY23" fmla="*/ 9040483 h 12974128"/>
                            <a:gd name="connsiteX24" fmla="*/ 1587260 w 8140536"/>
                            <a:gd name="connsiteY24" fmla="*/ 9523562 h 12974128"/>
                            <a:gd name="connsiteX25" fmla="*/ 1863306 w 8140536"/>
                            <a:gd name="connsiteY25" fmla="*/ 9834113 h 12974128"/>
                            <a:gd name="connsiteX26" fmla="*/ 1742536 w 8140536"/>
                            <a:gd name="connsiteY26" fmla="*/ 10299939 h 12974128"/>
                            <a:gd name="connsiteX27" fmla="*/ 1328468 w 8140536"/>
                            <a:gd name="connsiteY27" fmla="*/ 11179834 h 12974128"/>
                            <a:gd name="connsiteX28" fmla="*/ 0 w 8140536"/>
                            <a:gd name="connsiteY28" fmla="*/ 12611819 h 12974128"/>
                            <a:gd name="connsiteX29" fmla="*/ 103517 w 8140536"/>
                            <a:gd name="connsiteY29" fmla="*/ 12974128 h 12974128"/>
                            <a:gd name="connsiteX30" fmla="*/ 1311215 w 8140536"/>
                            <a:gd name="connsiteY30" fmla="*/ 12197751 h 12974128"/>
                            <a:gd name="connsiteX31" fmla="*/ 1897811 w 8140536"/>
                            <a:gd name="connsiteY31" fmla="*/ 11576649 h 12974128"/>
                            <a:gd name="connsiteX32" fmla="*/ 2363638 w 8140536"/>
                            <a:gd name="connsiteY32" fmla="*/ 10593237 h 12974128"/>
                            <a:gd name="connsiteX33" fmla="*/ 3157268 w 8140536"/>
                            <a:gd name="connsiteY33" fmla="*/ 9868619 h 12974128"/>
                            <a:gd name="connsiteX34" fmla="*/ 4002657 w 8140536"/>
                            <a:gd name="connsiteY34" fmla="*/ 8781690 h 12974128"/>
                            <a:gd name="connsiteX35" fmla="*/ 3812875 w 8140536"/>
                            <a:gd name="connsiteY35" fmla="*/ 7125419 h 12974128"/>
                            <a:gd name="connsiteX36" fmla="*/ 3605841 w 8140536"/>
                            <a:gd name="connsiteY36" fmla="*/ 6211019 h 12974128"/>
                            <a:gd name="connsiteX37" fmla="*/ 5037826 w 8140536"/>
                            <a:gd name="connsiteY37" fmla="*/ 6349041 h 12974128"/>
                            <a:gd name="connsiteX38" fmla="*/ 5503653 w 8140536"/>
                            <a:gd name="connsiteY38" fmla="*/ 5727939 h 12974128"/>
                            <a:gd name="connsiteX39" fmla="*/ 5400136 w 8140536"/>
                            <a:gd name="connsiteY39" fmla="*/ 5279366 h 12974128"/>
                            <a:gd name="connsiteX40" fmla="*/ 4347713 w 8140536"/>
                            <a:gd name="connsiteY40" fmla="*/ 5037826 h 12974128"/>
                            <a:gd name="connsiteX41" fmla="*/ 3916392 w 8140536"/>
                            <a:gd name="connsiteY41" fmla="*/ 5365630 h 12974128"/>
                            <a:gd name="connsiteX42" fmla="*/ 4226943 w 8140536"/>
                            <a:gd name="connsiteY42" fmla="*/ 3881887 h 12974128"/>
                            <a:gd name="connsiteX43" fmla="*/ 4261449 w 8140536"/>
                            <a:gd name="connsiteY43" fmla="*/ 2846717 h 12974128"/>
                            <a:gd name="connsiteX44" fmla="*/ 4572000 w 8140536"/>
                            <a:gd name="connsiteY44" fmla="*/ 1863305 h 12974128"/>
                            <a:gd name="connsiteX45" fmla="*/ 5313872 w 8140536"/>
                            <a:gd name="connsiteY45" fmla="*/ 1328468 h 12974128"/>
                            <a:gd name="connsiteX46" fmla="*/ 6072996 w 8140536"/>
                            <a:gd name="connsiteY46" fmla="*/ 1639019 h 12974128"/>
                            <a:gd name="connsiteX47" fmla="*/ 6220287 w 8140536"/>
                            <a:gd name="connsiteY47" fmla="*/ 2062405 h 12974128"/>
                            <a:gd name="connsiteX48" fmla="*/ 6428081 w 8140536"/>
                            <a:gd name="connsiteY48" fmla="*/ 2146474 h 12974128"/>
                            <a:gd name="connsiteX49" fmla="*/ 6551655 w 8140536"/>
                            <a:gd name="connsiteY49" fmla="*/ 2189720 h 12974128"/>
                            <a:gd name="connsiteX50" fmla="*/ 7015545 w 8140536"/>
                            <a:gd name="connsiteY50" fmla="*/ 1679805 h 12974128"/>
                            <a:gd name="connsiteX51" fmla="*/ 7774903 w 8140536"/>
                            <a:gd name="connsiteY51" fmla="*/ 1067160 h 12974128"/>
                            <a:gd name="connsiteX52" fmla="*/ 8140536 w 8140536"/>
                            <a:gd name="connsiteY52" fmla="*/ 680844 h 12974128"/>
                            <a:gd name="connsiteX53" fmla="*/ 8105517 w 8140536"/>
                            <a:gd name="connsiteY53" fmla="*/ 407258 h 12974128"/>
                            <a:gd name="connsiteX54" fmla="*/ 8041447 w 8140536"/>
                            <a:gd name="connsiteY54" fmla="*/ 205228 h 12974128"/>
                            <a:gd name="connsiteX55" fmla="*/ 7781026 w 8140536"/>
                            <a:gd name="connsiteY55" fmla="*/ 0 h 12974128"/>
                            <a:gd name="connsiteX0" fmla="*/ 7781026 w 8140536"/>
                            <a:gd name="connsiteY0" fmla="*/ 0 h 12974128"/>
                            <a:gd name="connsiteX1" fmla="*/ 7435970 w 8140536"/>
                            <a:gd name="connsiteY1" fmla="*/ 138022 h 12974128"/>
                            <a:gd name="connsiteX2" fmla="*/ 7056407 w 8140536"/>
                            <a:gd name="connsiteY2" fmla="*/ 552090 h 12974128"/>
                            <a:gd name="connsiteX3" fmla="*/ 6142007 w 8140536"/>
                            <a:gd name="connsiteY3" fmla="*/ 638354 h 12974128"/>
                            <a:gd name="connsiteX4" fmla="*/ 5434641 w 8140536"/>
                            <a:gd name="connsiteY4" fmla="*/ 258792 h 12974128"/>
                            <a:gd name="connsiteX5" fmla="*/ 4779034 w 8140536"/>
                            <a:gd name="connsiteY5" fmla="*/ 172528 h 12974128"/>
                            <a:gd name="connsiteX6" fmla="*/ 4330460 w 8140536"/>
                            <a:gd name="connsiteY6" fmla="*/ 776377 h 12974128"/>
                            <a:gd name="connsiteX7" fmla="*/ 3864634 w 8140536"/>
                            <a:gd name="connsiteY7" fmla="*/ 1535502 h 12974128"/>
                            <a:gd name="connsiteX8" fmla="*/ 3450566 w 8140536"/>
                            <a:gd name="connsiteY8" fmla="*/ 2415396 h 12974128"/>
                            <a:gd name="connsiteX9" fmla="*/ 3140015 w 8140536"/>
                            <a:gd name="connsiteY9" fmla="*/ 3191773 h 12974128"/>
                            <a:gd name="connsiteX10" fmla="*/ 2363638 w 8140536"/>
                            <a:gd name="connsiteY10" fmla="*/ 3657600 h 12974128"/>
                            <a:gd name="connsiteX11" fmla="*/ 2018581 w 8140536"/>
                            <a:gd name="connsiteY11" fmla="*/ 4157932 h 12974128"/>
                            <a:gd name="connsiteX12" fmla="*/ 2139351 w 8140536"/>
                            <a:gd name="connsiteY12" fmla="*/ 4641011 h 12974128"/>
                            <a:gd name="connsiteX13" fmla="*/ 2863970 w 8140536"/>
                            <a:gd name="connsiteY13" fmla="*/ 3985403 h 12974128"/>
                            <a:gd name="connsiteX14" fmla="*/ 3174521 w 8140536"/>
                            <a:gd name="connsiteY14" fmla="*/ 3830128 h 12974128"/>
                            <a:gd name="connsiteX15" fmla="*/ 3105509 w 8140536"/>
                            <a:gd name="connsiteY15" fmla="*/ 4779034 h 12974128"/>
                            <a:gd name="connsiteX16" fmla="*/ 2984740 w 8140536"/>
                            <a:gd name="connsiteY16" fmla="*/ 5417388 h 12974128"/>
                            <a:gd name="connsiteX17" fmla="*/ 2812211 w 8140536"/>
                            <a:gd name="connsiteY17" fmla="*/ 6383547 h 12974128"/>
                            <a:gd name="connsiteX18" fmla="*/ 2932981 w 8140536"/>
                            <a:gd name="connsiteY18" fmla="*/ 7746520 h 12974128"/>
                            <a:gd name="connsiteX19" fmla="*/ 3071004 w 8140536"/>
                            <a:gd name="connsiteY19" fmla="*/ 8557403 h 12974128"/>
                            <a:gd name="connsiteX20" fmla="*/ 2950234 w 8140536"/>
                            <a:gd name="connsiteY20" fmla="*/ 8919713 h 12974128"/>
                            <a:gd name="connsiteX21" fmla="*/ 1984075 w 8140536"/>
                            <a:gd name="connsiteY21" fmla="*/ 8971471 h 12974128"/>
                            <a:gd name="connsiteX22" fmla="*/ 931653 w 8140536"/>
                            <a:gd name="connsiteY22" fmla="*/ 8781690 h 12974128"/>
                            <a:gd name="connsiteX23" fmla="*/ 914400 w 8140536"/>
                            <a:gd name="connsiteY23" fmla="*/ 9040483 h 12974128"/>
                            <a:gd name="connsiteX24" fmla="*/ 1587260 w 8140536"/>
                            <a:gd name="connsiteY24" fmla="*/ 9523562 h 12974128"/>
                            <a:gd name="connsiteX25" fmla="*/ 1863306 w 8140536"/>
                            <a:gd name="connsiteY25" fmla="*/ 9834113 h 12974128"/>
                            <a:gd name="connsiteX26" fmla="*/ 1742536 w 8140536"/>
                            <a:gd name="connsiteY26" fmla="*/ 10299939 h 12974128"/>
                            <a:gd name="connsiteX27" fmla="*/ 1328468 w 8140536"/>
                            <a:gd name="connsiteY27" fmla="*/ 11179834 h 12974128"/>
                            <a:gd name="connsiteX28" fmla="*/ 0 w 8140536"/>
                            <a:gd name="connsiteY28" fmla="*/ 12611819 h 12974128"/>
                            <a:gd name="connsiteX29" fmla="*/ 103517 w 8140536"/>
                            <a:gd name="connsiteY29" fmla="*/ 12974128 h 12974128"/>
                            <a:gd name="connsiteX30" fmla="*/ 1311215 w 8140536"/>
                            <a:gd name="connsiteY30" fmla="*/ 12197751 h 12974128"/>
                            <a:gd name="connsiteX31" fmla="*/ 1897811 w 8140536"/>
                            <a:gd name="connsiteY31" fmla="*/ 11576649 h 12974128"/>
                            <a:gd name="connsiteX32" fmla="*/ 2363638 w 8140536"/>
                            <a:gd name="connsiteY32" fmla="*/ 10593237 h 12974128"/>
                            <a:gd name="connsiteX33" fmla="*/ 3157268 w 8140536"/>
                            <a:gd name="connsiteY33" fmla="*/ 9868619 h 12974128"/>
                            <a:gd name="connsiteX34" fmla="*/ 4002657 w 8140536"/>
                            <a:gd name="connsiteY34" fmla="*/ 8781690 h 12974128"/>
                            <a:gd name="connsiteX35" fmla="*/ 3812875 w 8140536"/>
                            <a:gd name="connsiteY35" fmla="*/ 7125419 h 12974128"/>
                            <a:gd name="connsiteX36" fmla="*/ 3605841 w 8140536"/>
                            <a:gd name="connsiteY36" fmla="*/ 6211019 h 12974128"/>
                            <a:gd name="connsiteX37" fmla="*/ 5037826 w 8140536"/>
                            <a:gd name="connsiteY37" fmla="*/ 6349041 h 12974128"/>
                            <a:gd name="connsiteX38" fmla="*/ 5503653 w 8140536"/>
                            <a:gd name="connsiteY38" fmla="*/ 5727939 h 12974128"/>
                            <a:gd name="connsiteX39" fmla="*/ 5400136 w 8140536"/>
                            <a:gd name="connsiteY39" fmla="*/ 5279366 h 12974128"/>
                            <a:gd name="connsiteX40" fmla="*/ 4347713 w 8140536"/>
                            <a:gd name="connsiteY40" fmla="*/ 5037826 h 12974128"/>
                            <a:gd name="connsiteX41" fmla="*/ 3916392 w 8140536"/>
                            <a:gd name="connsiteY41" fmla="*/ 5365630 h 12974128"/>
                            <a:gd name="connsiteX42" fmla="*/ 4226943 w 8140536"/>
                            <a:gd name="connsiteY42" fmla="*/ 3881887 h 12974128"/>
                            <a:gd name="connsiteX43" fmla="*/ 4261449 w 8140536"/>
                            <a:gd name="connsiteY43" fmla="*/ 2846717 h 12974128"/>
                            <a:gd name="connsiteX44" fmla="*/ 4572000 w 8140536"/>
                            <a:gd name="connsiteY44" fmla="*/ 1863305 h 12974128"/>
                            <a:gd name="connsiteX45" fmla="*/ 5313872 w 8140536"/>
                            <a:gd name="connsiteY45" fmla="*/ 1328468 h 12974128"/>
                            <a:gd name="connsiteX46" fmla="*/ 6072996 w 8140536"/>
                            <a:gd name="connsiteY46" fmla="*/ 1639019 h 12974128"/>
                            <a:gd name="connsiteX47" fmla="*/ 6220287 w 8140536"/>
                            <a:gd name="connsiteY47" fmla="*/ 2062405 h 12974128"/>
                            <a:gd name="connsiteX48" fmla="*/ 6428081 w 8140536"/>
                            <a:gd name="connsiteY48" fmla="*/ 2146474 h 12974128"/>
                            <a:gd name="connsiteX49" fmla="*/ 6551655 w 8140536"/>
                            <a:gd name="connsiteY49" fmla="*/ 2189720 h 12974128"/>
                            <a:gd name="connsiteX50" fmla="*/ 7015545 w 8140536"/>
                            <a:gd name="connsiteY50" fmla="*/ 1679805 h 12974128"/>
                            <a:gd name="connsiteX51" fmla="*/ 7774903 w 8140536"/>
                            <a:gd name="connsiteY51" fmla="*/ 1067160 h 12974128"/>
                            <a:gd name="connsiteX52" fmla="*/ 8140536 w 8140536"/>
                            <a:gd name="connsiteY52" fmla="*/ 680844 h 12974128"/>
                            <a:gd name="connsiteX53" fmla="*/ 8059176 w 8140536"/>
                            <a:gd name="connsiteY53" fmla="*/ 416526 h 12974128"/>
                            <a:gd name="connsiteX54" fmla="*/ 8041447 w 8140536"/>
                            <a:gd name="connsiteY54" fmla="*/ 205228 h 12974128"/>
                            <a:gd name="connsiteX55" fmla="*/ 7781026 w 8140536"/>
                            <a:gd name="connsiteY55" fmla="*/ 0 h 12974128"/>
                            <a:gd name="connsiteX0" fmla="*/ 7781026 w 8103464"/>
                            <a:gd name="connsiteY0" fmla="*/ 0 h 12974128"/>
                            <a:gd name="connsiteX1" fmla="*/ 7435970 w 8103464"/>
                            <a:gd name="connsiteY1" fmla="*/ 138022 h 12974128"/>
                            <a:gd name="connsiteX2" fmla="*/ 7056407 w 8103464"/>
                            <a:gd name="connsiteY2" fmla="*/ 552090 h 12974128"/>
                            <a:gd name="connsiteX3" fmla="*/ 6142007 w 8103464"/>
                            <a:gd name="connsiteY3" fmla="*/ 638354 h 12974128"/>
                            <a:gd name="connsiteX4" fmla="*/ 5434641 w 8103464"/>
                            <a:gd name="connsiteY4" fmla="*/ 258792 h 12974128"/>
                            <a:gd name="connsiteX5" fmla="*/ 4779034 w 8103464"/>
                            <a:gd name="connsiteY5" fmla="*/ 172528 h 12974128"/>
                            <a:gd name="connsiteX6" fmla="*/ 4330460 w 8103464"/>
                            <a:gd name="connsiteY6" fmla="*/ 776377 h 12974128"/>
                            <a:gd name="connsiteX7" fmla="*/ 3864634 w 8103464"/>
                            <a:gd name="connsiteY7" fmla="*/ 1535502 h 12974128"/>
                            <a:gd name="connsiteX8" fmla="*/ 3450566 w 8103464"/>
                            <a:gd name="connsiteY8" fmla="*/ 2415396 h 12974128"/>
                            <a:gd name="connsiteX9" fmla="*/ 3140015 w 8103464"/>
                            <a:gd name="connsiteY9" fmla="*/ 3191773 h 12974128"/>
                            <a:gd name="connsiteX10" fmla="*/ 2363638 w 8103464"/>
                            <a:gd name="connsiteY10" fmla="*/ 3657600 h 12974128"/>
                            <a:gd name="connsiteX11" fmla="*/ 2018581 w 8103464"/>
                            <a:gd name="connsiteY11" fmla="*/ 4157932 h 12974128"/>
                            <a:gd name="connsiteX12" fmla="*/ 2139351 w 8103464"/>
                            <a:gd name="connsiteY12" fmla="*/ 4641011 h 12974128"/>
                            <a:gd name="connsiteX13" fmla="*/ 2863970 w 8103464"/>
                            <a:gd name="connsiteY13" fmla="*/ 3985403 h 12974128"/>
                            <a:gd name="connsiteX14" fmla="*/ 3174521 w 8103464"/>
                            <a:gd name="connsiteY14" fmla="*/ 3830128 h 12974128"/>
                            <a:gd name="connsiteX15" fmla="*/ 3105509 w 8103464"/>
                            <a:gd name="connsiteY15" fmla="*/ 4779034 h 12974128"/>
                            <a:gd name="connsiteX16" fmla="*/ 2984740 w 8103464"/>
                            <a:gd name="connsiteY16" fmla="*/ 5417388 h 12974128"/>
                            <a:gd name="connsiteX17" fmla="*/ 2812211 w 8103464"/>
                            <a:gd name="connsiteY17" fmla="*/ 6383547 h 12974128"/>
                            <a:gd name="connsiteX18" fmla="*/ 2932981 w 8103464"/>
                            <a:gd name="connsiteY18" fmla="*/ 7746520 h 12974128"/>
                            <a:gd name="connsiteX19" fmla="*/ 3071004 w 8103464"/>
                            <a:gd name="connsiteY19" fmla="*/ 8557403 h 12974128"/>
                            <a:gd name="connsiteX20" fmla="*/ 2950234 w 8103464"/>
                            <a:gd name="connsiteY20" fmla="*/ 8919713 h 12974128"/>
                            <a:gd name="connsiteX21" fmla="*/ 1984075 w 8103464"/>
                            <a:gd name="connsiteY21" fmla="*/ 8971471 h 12974128"/>
                            <a:gd name="connsiteX22" fmla="*/ 931653 w 8103464"/>
                            <a:gd name="connsiteY22" fmla="*/ 8781690 h 12974128"/>
                            <a:gd name="connsiteX23" fmla="*/ 914400 w 8103464"/>
                            <a:gd name="connsiteY23" fmla="*/ 9040483 h 12974128"/>
                            <a:gd name="connsiteX24" fmla="*/ 1587260 w 8103464"/>
                            <a:gd name="connsiteY24" fmla="*/ 9523562 h 12974128"/>
                            <a:gd name="connsiteX25" fmla="*/ 1863306 w 8103464"/>
                            <a:gd name="connsiteY25" fmla="*/ 9834113 h 12974128"/>
                            <a:gd name="connsiteX26" fmla="*/ 1742536 w 8103464"/>
                            <a:gd name="connsiteY26" fmla="*/ 10299939 h 12974128"/>
                            <a:gd name="connsiteX27" fmla="*/ 1328468 w 8103464"/>
                            <a:gd name="connsiteY27" fmla="*/ 11179834 h 12974128"/>
                            <a:gd name="connsiteX28" fmla="*/ 0 w 8103464"/>
                            <a:gd name="connsiteY28" fmla="*/ 12611819 h 12974128"/>
                            <a:gd name="connsiteX29" fmla="*/ 103517 w 8103464"/>
                            <a:gd name="connsiteY29" fmla="*/ 12974128 h 12974128"/>
                            <a:gd name="connsiteX30" fmla="*/ 1311215 w 8103464"/>
                            <a:gd name="connsiteY30" fmla="*/ 12197751 h 12974128"/>
                            <a:gd name="connsiteX31" fmla="*/ 1897811 w 8103464"/>
                            <a:gd name="connsiteY31" fmla="*/ 11576649 h 12974128"/>
                            <a:gd name="connsiteX32" fmla="*/ 2363638 w 8103464"/>
                            <a:gd name="connsiteY32" fmla="*/ 10593237 h 12974128"/>
                            <a:gd name="connsiteX33" fmla="*/ 3157268 w 8103464"/>
                            <a:gd name="connsiteY33" fmla="*/ 9868619 h 12974128"/>
                            <a:gd name="connsiteX34" fmla="*/ 4002657 w 8103464"/>
                            <a:gd name="connsiteY34" fmla="*/ 8781690 h 12974128"/>
                            <a:gd name="connsiteX35" fmla="*/ 3812875 w 8103464"/>
                            <a:gd name="connsiteY35" fmla="*/ 7125419 h 12974128"/>
                            <a:gd name="connsiteX36" fmla="*/ 3605841 w 8103464"/>
                            <a:gd name="connsiteY36" fmla="*/ 6211019 h 12974128"/>
                            <a:gd name="connsiteX37" fmla="*/ 5037826 w 8103464"/>
                            <a:gd name="connsiteY37" fmla="*/ 6349041 h 12974128"/>
                            <a:gd name="connsiteX38" fmla="*/ 5503653 w 8103464"/>
                            <a:gd name="connsiteY38" fmla="*/ 5727939 h 12974128"/>
                            <a:gd name="connsiteX39" fmla="*/ 5400136 w 8103464"/>
                            <a:gd name="connsiteY39" fmla="*/ 5279366 h 12974128"/>
                            <a:gd name="connsiteX40" fmla="*/ 4347713 w 8103464"/>
                            <a:gd name="connsiteY40" fmla="*/ 5037826 h 12974128"/>
                            <a:gd name="connsiteX41" fmla="*/ 3916392 w 8103464"/>
                            <a:gd name="connsiteY41" fmla="*/ 5365630 h 12974128"/>
                            <a:gd name="connsiteX42" fmla="*/ 4226943 w 8103464"/>
                            <a:gd name="connsiteY42" fmla="*/ 3881887 h 12974128"/>
                            <a:gd name="connsiteX43" fmla="*/ 4261449 w 8103464"/>
                            <a:gd name="connsiteY43" fmla="*/ 2846717 h 12974128"/>
                            <a:gd name="connsiteX44" fmla="*/ 4572000 w 8103464"/>
                            <a:gd name="connsiteY44" fmla="*/ 1863305 h 12974128"/>
                            <a:gd name="connsiteX45" fmla="*/ 5313872 w 8103464"/>
                            <a:gd name="connsiteY45" fmla="*/ 1328468 h 12974128"/>
                            <a:gd name="connsiteX46" fmla="*/ 6072996 w 8103464"/>
                            <a:gd name="connsiteY46" fmla="*/ 1639019 h 12974128"/>
                            <a:gd name="connsiteX47" fmla="*/ 6220287 w 8103464"/>
                            <a:gd name="connsiteY47" fmla="*/ 2062405 h 12974128"/>
                            <a:gd name="connsiteX48" fmla="*/ 6428081 w 8103464"/>
                            <a:gd name="connsiteY48" fmla="*/ 2146474 h 12974128"/>
                            <a:gd name="connsiteX49" fmla="*/ 6551655 w 8103464"/>
                            <a:gd name="connsiteY49" fmla="*/ 2189720 h 12974128"/>
                            <a:gd name="connsiteX50" fmla="*/ 7015545 w 8103464"/>
                            <a:gd name="connsiteY50" fmla="*/ 1679805 h 12974128"/>
                            <a:gd name="connsiteX51" fmla="*/ 7774903 w 8103464"/>
                            <a:gd name="connsiteY51" fmla="*/ 1067160 h 12974128"/>
                            <a:gd name="connsiteX52" fmla="*/ 8103464 w 8103464"/>
                            <a:gd name="connsiteY52" fmla="*/ 683934 h 12974128"/>
                            <a:gd name="connsiteX53" fmla="*/ 8059176 w 8103464"/>
                            <a:gd name="connsiteY53" fmla="*/ 416526 h 12974128"/>
                            <a:gd name="connsiteX54" fmla="*/ 8041447 w 8103464"/>
                            <a:gd name="connsiteY54" fmla="*/ 205228 h 12974128"/>
                            <a:gd name="connsiteX55" fmla="*/ 7781026 w 8103464"/>
                            <a:gd name="connsiteY55" fmla="*/ 0 h 12974128"/>
                            <a:gd name="connsiteX0" fmla="*/ 7781026 w 8103464"/>
                            <a:gd name="connsiteY0" fmla="*/ 0 h 12974128"/>
                            <a:gd name="connsiteX1" fmla="*/ 7435970 w 8103464"/>
                            <a:gd name="connsiteY1" fmla="*/ 138022 h 12974128"/>
                            <a:gd name="connsiteX2" fmla="*/ 7056407 w 8103464"/>
                            <a:gd name="connsiteY2" fmla="*/ 552090 h 12974128"/>
                            <a:gd name="connsiteX3" fmla="*/ 6142007 w 8103464"/>
                            <a:gd name="connsiteY3" fmla="*/ 638354 h 12974128"/>
                            <a:gd name="connsiteX4" fmla="*/ 5434641 w 8103464"/>
                            <a:gd name="connsiteY4" fmla="*/ 258792 h 12974128"/>
                            <a:gd name="connsiteX5" fmla="*/ 4779034 w 8103464"/>
                            <a:gd name="connsiteY5" fmla="*/ 172528 h 12974128"/>
                            <a:gd name="connsiteX6" fmla="*/ 4330460 w 8103464"/>
                            <a:gd name="connsiteY6" fmla="*/ 776377 h 12974128"/>
                            <a:gd name="connsiteX7" fmla="*/ 3864634 w 8103464"/>
                            <a:gd name="connsiteY7" fmla="*/ 1535502 h 12974128"/>
                            <a:gd name="connsiteX8" fmla="*/ 3450566 w 8103464"/>
                            <a:gd name="connsiteY8" fmla="*/ 2415396 h 12974128"/>
                            <a:gd name="connsiteX9" fmla="*/ 3140015 w 8103464"/>
                            <a:gd name="connsiteY9" fmla="*/ 3191773 h 12974128"/>
                            <a:gd name="connsiteX10" fmla="*/ 2363638 w 8103464"/>
                            <a:gd name="connsiteY10" fmla="*/ 3657600 h 12974128"/>
                            <a:gd name="connsiteX11" fmla="*/ 2018581 w 8103464"/>
                            <a:gd name="connsiteY11" fmla="*/ 4157932 h 12974128"/>
                            <a:gd name="connsiteX12" fmla="*/ 2139351 w 8103464"/>
                            <a:gd name="connsiteY12" fmla="*/ 4641011 h 12974128"/>
                            <a:gd name="connsiteX13" fmla="*/ 2863970 w 8103464"/>
                            <a:gd name="connsiteY13" fmla="*/ 3985403 h 12974128"/>
                            <a:gd name="connsiteX14" fmla="*/ 3174521 w 8103464"/>
                            <a:gd name="connsiteY14" fmla="*/ 3830128 h 12974128"/>
                            <a:gd name="connsiteX15" fmla="*/ 3105509 w 8103464"/>
                            <a:gd name="connsiteY15" fmla="*/ 4779034 h 12974128"/>
                            <a:gd name="connsiteX16" fmla="*/ 2984740 w 8103464"/>
                            <a:gd name="connsiteY16" fmla="*/ 5417388 h 12974128"/>
                            <a:gd name="connsiteX17" fmla="*/ 2812211 w 8103464"/>
                            <a:gd name="connsiteY17" fmla="*/ 6383547 h 12974128"/>
                            <a:gd name="connsiteX18" fmla="*/ 2932981 w 8103464"/>
                            <a:gd name="connsiteY18" fmla="*/ 7746520 h 12974128"/>
                            <a:gd name="connsiteX19" fmla="*/ 3071004 w 8103464"/>
                            <a:gd name="connsiteY19" fmla="*/ 8557403 h 12974128"/>
                            <a:gd name="connsiteX20" fmla="*/ 2950234 w 8103464"/>
                            <a:gd name="connsiteY20" fmla="*/ 8919713 h 12974128"/>
                            <a:gd name="connsiteX21" fmla="*/ 1984075 w 8103464"/>
                            <a:gd name="connsiteY21" fmla="*/ 8971471 h 12974128"/>
                            <a:gd name="connsiteX22" fmla="*/ 931653 w 8103464"/>
                            <a:gd name="connsiteY22" fmla="*/ 8781690 h 12974128"/>
                            <a:gd name="connsiteX23" fmla="*/ 914400 w 8103464"/>
                            <a:gd name="connsiteY23" fmla="*/ 9040483 h 12974128"/>
                            <a:gd name="connsiteX24" fmla="*/ 1587260 w 8103464"/>
                            <a:gd name="connsiteY24" fmla="*/ 9523562 h 12974128"/>
                            <a:gd name="connsiteX25" fmla="*/ 1863306 w 8103464"/>
                            <a:gd name="connsiteY25" fmla="*/ 9834113 h 12974128"/>
                            <a:gd name="connsiteX26" fmla="*/ 1742536 w 8103464"/>
                            <a:gd name="connsiteY26" fmla="*/ 10299939 h 12974128"/>
                            <a:gd name="connsiteX27" fmla="*/ 1328468 w 8103464"/>
                            <a:gd name="connsiteY27" fmla="*/ 11179834 h 12974128"/>
                            <a:gd name="connsiteX28" fmla="*/ 0 w 8103464"/>
                            <a:gd name="connsiteY28" fmla="*/ 12611819 h 12974128"/>
                            <a:gd name="connsiteX29" fmla="*/ 103517 w 8103464"/>
                            <a:gd name="connsiteY29" fmla="*/ 12974128 h 12974128"/>
                            <a:gd name="connsiteX30" fmla="*/ 1311215 w 8103464"/>
                            <a:gd name="connsiteY30" fmla="*/ 12197751 h 12974128"/>
                            <a:gd name="connsiteX31" fmla="*/ 1897811 w 8103464"/>
                            <a:gd name="connsiteY31" fmla="*/ 11576649 h 12974128"/>
                            <a:gd name="connsiteX32" fmla="*/ 2363638 w 8103464"/>
                            <a:gd name="connsiteY32" fmla="*/ 10593237 h 12974128"/>
                            <a:gd name="connsiteX33" fmla="*/ 3157268 w 8103464"/>
                            <a:gd name="connsiteY33" fmla="*/ 9868619 h 12974128"/>
                            <a:gd name="connsiteX34" fmla="*/ 4002657 w 8103464"/>
                            <a:gd name="connsiteY34" fmla="*/ 8781690 h 12974128"/>
                            <a:gd name="connsiteX35" fmla="*/ 3812875 w 8103464"/>
                            <a:gd name="connsiteY35" fmla="*/ 7125419 h 12974128"/>
                            <a:gd name="connsiteX36" fmla="*/ 3605841 w 8103464"/>
                            <a:gd name="connsiteY36" fmla="*/ 6211019 h 12974128"/>
                            <a:gd name="connsiteX37" fmla="*/ 5037826 w 8103464"/>
                            <a:gd name="connsiteY37" fmla="*/ 6349041 h 12974128"/>
                            <a:gd name="connsiteX38" fmla="*/ 5503653 w 8103464"/>
                            <a:gd name="connsiteY38" fmla="*/ 5727939 h 12974128"/>
                            <a:gd name="connsiteX39" fmla="*/ 5400136 w 8103464"/>
                            <a:gd name="connsiteY39" fmla="*/ 5279366 h 12974128"/>
                            <a:gd name="connsiteX40" fmla="*/ 4347713 w 8103464"/>
                            <a:gd name="connsiteY40" fmla="*/ 5037826 h 12974128"/>
                            <a:gd name="connsiteX41" fmla="*/ 3916392 w 8103464"/>
                            <a:gd name="connsiteY41" fmla="*/ 5365630 h 12974128"/>
                            <a:gd name="connsiteX42" fmla="*/ 4226943 w 8103464"/>
                            <a:gd name="connsiteY42" fmla="*/ 3881887 h 12974128"/>
                            <a:gd name="connsiteX43" fmla="*/ 4261449 w 8103464"/>
                            <a:gd name="connsiteY43" fmla="*/ 2846717 h 12974128"/>
                            <a:gd name="connsiteX44" fmla="*/ 4572000 w 8103464"/>
                            <a:gd name="connsiteY44" fmla="*/ 1863305 h 12974128"/>
                            <a:gd name="connsiteX45" fmla="*/ 5313872 w 8103464"/>
                            <a:gd name="connsiteY45" fmla="*/ 1328468 h 12974128"/>
                            <a:gd name="connsiteX46" fmla="*/ 6072996 w 8103464"/>
                            <a:gd name="connsiteY46" fmla="*/ 1639019 h 12974128"/>
                            <a:gd name="connsiteX47" fmla="*/ 6220287 w 8103464"/>
                            <a:gd name="connsiteY47" fmla="*/ 2062405 h 12974128"/>
                            <a:gd name="connsiteX48" fmla="*/ 6428081 w 8103464"/>
                            <a:gd name="connsiteY48" fmla="*/ 2146474 h 12974128"/>
                            <a:gd name="connsiteX49" fmla="*/ 6551655 w 8103464"/>
                            <a:gd name="connsiteY49" fmla="*/ 2189720 h 12974128"/>
                            <a:gd name="connsiteX50" fmla="*/ 7015545 w 8103464"/>
                            <a:gd name="connsiteY50" fmla="*/ 1679805 h 12974128"/>
                            <a:gd name="connsiteX51" fmla="*/ 7808886 w 8103464"/>
                            <a:gd name="connsiteY51" fmla="*/ 1082607 h 12974128"/>
                            <a:gd name="connsiteX52" fmla="*/ 8103464 w 8103464"/>
                            <a:gd name="connsiteY52" fmla="*/ 683934 h 12974128"/>
                            <a:gd name="connsiteX53" fmla="*/ 8059176 w 8103464"/>
                            <a:gd name="connsiteY53" fmla="*/ 416526 h 12974128"/>
                            <a:gd name="connsiteX54" fmla="*/ 8041447 w 8103464"/>
                            <a:gd name="connsiteY54" fmla="*/ 205228 h 12974128"/>
                            <a:gd name="connsiteX55" fmla="*/ 7781026 w 8103464"/>
                            <a:gd name="connsiteY55" fmla="*/ 0 h 1297412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400136 w 8103464"/>
                            <a:gd name="connsiteY39" fmla="*/ 5325706 h 13020468"/>
                            <a:gd name="connsiteX40" fmla="*/ 4347713 w 8103464"/>
                            <a:gd name="connsiteY40" fmla="*/ 5084166 h 13020468"/>
                            <a:gd name="connsiteX41" fmla="*/ 3916392 w 8103464"/>
                            <a:gd name="connsiteY41" fmla="*/ 5411970 h 13020468"/>
                            <a:gd name="connsiteX42" fmla="*/ 4226943 w 8103464"/>
                            <a:gd name="connsiteY42" fmla="*/ 3928227 h 13020468"/>
                            <a:gd name="connsiteX43" fmla="*/ 4261449 w 8103464"/>
                            <a:gd name="connsiteY43" fmla="*/ 2893057 h 13020468"/>
                            <a:gd name="connsiteX44" fmla="*/ 4572000 w 8103464"/>
                            <a:gd name="connsiteY44" fmla="*/ 1909645 h 13020468"/>
                            <a:gd name="connsiteX45" fmla="*/ 5313872 w 8103464"/>
                            <a:gd name="connsiteY45" fmla="*/ 1374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400136 w 8103464"/>
                            <a:gd name="connsiteY39" fmla="*/ 5325706 h 13020468"/>
                            <a:gd name="connsiteX40" fmla="*/ 4347713 w 8103464"/>
                            <a:gd name="connsiteY40" fmla="*/ 5084166 h 13020468"/>
                            <a:gd name="connsiteX41" fmla="*/ 3916392 w 8103464"/>
                            <a:gd name="connsiteY41" fmla="*/ 5411970 h 13020468"/>
                            <a:gd name="connsiteX42" fmla="*/ 4226943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400136 w 8103464"/>
                            <a:gd name="connsiteY39" fmla="*/ 5325706 h 13020468"/>
                            <a:gd name="connsiteX40" fmla="*/ 4347713 w 8103464"/>
                            <a:gd name="connsiteY40" fmla="*/ 5084166 h 13020468"/>
                            <a:gd name="connsiteX41" fmla="*/ 3916392 w 8103464"/>
                            <a:gd name="connsiteY41" fmla="*/ 5411970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400136 w 8103464"/>
                            <a:gd name="connsiteY39" fmla="*/ 5325706 h 13020468"/>
                            <a:gd name="connsiteX40" fmla="*/ 4347713 w 8103464"/>
                            <a:gd name="connsiteY40" fmla="*/ 5084166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400136 w 8103464"/>
                            <a:gd name="connsiteY39" fmla="*/ 5325706 h 13020468"/>
                            <a:gd name="connsiteX40" fmla="*/ 4400230 w 8103464"/>
                            <a:gd name="connsiteY40" fmla="*/ 5266435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503653 w 8103464"/>
                            <a:gd name="connsiteY38" fmla="*/ 5774279 h 13020468"/>
                            <a:gd name="connsiteX39" fmla="*/ 5122102 w 8103464"/>
                            <a:gd name="connsiteY39" fmla="*/ 5396760 h 13020468"/>
                            <a:gd name="connsiteX40" fmla="*/ 4400230 w 8103464"/>
                            <a:gd name="connsiteY40" fmla="*/ 5266435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259601 w 8103464"/>
                            <a:gd name="connsiteY38" fmla="*/ 5842243 h 13020468"/>
                            <a:gd name="connsiteX39" fmla="*/ 5122102 w 8103464"/>
                            <a:gd name="connsiteY39" fmla="*/ 5396760 h 13020468"/>
                            <a:gd name="connsiteX40" fmla="*/ 4400230 w 8103464"/>
                            <a:gd name="connsiteY40" fmla="*/ 5266435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37826 w 8103464"/>
                            <a:gd name="connsiteY37" fmla="*/ 6395381 h 13020468"/>
                            <a:gd name="connsiteX38" fmla="*/ 5259601 w 8103464"/>
                            <a:gd name="connsiteY38" fmla="*/ 5842243 h 13020468"/>
                            <a:gd name="connsiteX39" fmla="*/ 5122102 w 8103464"/>
                            <a:gd name="connsiteY39" fmla="*/ 5396760 h 13020468"/>
                            <a:gd name="connsiteX40" fmla="*/ 4400230 w 8103464"/>
                            <a:gd name="connsiteY40" fmla="*/ 5266435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400230 w 8103464"/>
                            <a:gd name="connsiteY40" fmla="*/ 5266435 h 13020468"/>
                            <a:gd name="connsiteX41" fmla="*/ 3882410 w 8103464"/>
                            <a:gd name="connsiteY41" fmla="*/ 5523185 h 13020468"/>
                            <a:gd name="connsiteX42" fmla="*/ 4183694 w 8103464"/>
                            <a:gd name="connsiteY42" fmla="*/ 3928227 h 13020468"/>
                            <a:gd name="connsiteX43" fmla="*/ 4261449 w 8103464"/>
                            <a:gd name="connsiteY43" fmla="*/ 2893057 h 13020468"/>
                            <a:gd name="connsiteX44" fmla="*/ 4572000 w 8103464"/>
                            <a:gd name="connsiteY44" fmla="*/ 1909645 h 13020468"/>
                            <a:gd name="connsiteX45" fmla="*/ 5221194 w 8103464"/>
                            <a:gd name="connsiteY45" fmla="*/ 1201808 h 13020468"/>
                            <a:gd name="connsiteX46" fmla="*/ 6072996 w 8103464"/>
                            <a:gd name="connsiteY46" fmla="*/ 1685359 h 13020468"/>
                            <a:gd name="connsiteX47" fmla="*/ 6220287 w 8103464"/>
                            <a:gd name="connsiteY47" fmla="*/ 2108745 h 13020468"/>
                            <a:gd name="connsiteX48" fmla="*/ 6428081 w 8103464"/>
                            <a:gd name="connsiteY48" fmla="*/ 2192814 h 13020468"/>
                            <a:gd name="connsiteX49" fmla="*/ 6551655 w 8103464"/>
                            <a:gd name="connsiteY49" fmla="*/ 2236060 h 13020468"/>
                            <a:gd name="connsiteX50" fmla="*/ 7015545 w 8103464"/>
                            <a:gd name="connsiteY50" fmla="*/ 1726145 h 13020468"/>
                            <a:gd name="connsiteX51" fmla="*/ 7808886 w 8103464"/>
                            <a:gd name="connsiteY51" fmla="*/ 1128947 h 13020468"/>
                            <a:gd name="connsiteX52" fmla="*/ 8103464 w 8103464"/>
                            <a:gd name="connsiteY52" fmla="*/ 730274 h 13020468"/>
                            <a:gd name="connsiteX53" fmla="*/ 8059176 w 8103464"/>
                            <a:gd name="connsiteY53" fmla="*/ 462866 h 13020468"/>
                            <a:gd name="connsiteX54" fmla="*/ 8041447 w 8103464"/>
                            <a:gd name="connsiteY54" fmla="*/ 251568 h 13020468"/>
                            <a:gd name="connsiteX55" fmla="*/ 7777936 w 8103464"/>
                            <a:gd name="connsiteY55"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812875 w 8103464"/>
                            <a:gd name="connsiteY35" fmla="*/ 7171759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4002657 w 8103464"/>
                            <a:gd name="connsiteY34" fmla="*/ 8828030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57268 w 8103464"/>
                            <a:gd name="connsiteY33" fmla="*/ 9914959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63306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914400 w 8103464"/>
                            <a:gd name="connsiteY23" fmla="*/ 9086823 h 13020468"/>
                            <a:gd name="connsiteX24" fmla="*/ 1587260 w 8103464"/>
                            <a:gd name="connsiteY24" fmla="*/ 9569902 h 13020468"/>
                            <a:gd name="connsiteX25" fmla="*/ 1810787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931653 w 8103464"/>
                            <a:gd name="connsiteY22" fmla="*/ 8828030 h 13020468"/>
                            <a:gd name="connsiteX23" fmla="*/ 781561 w 8103464"/>
                            <a:gd name="connsiteY23" fmla="*/ 9015769 h 13020468"/>
                            <a:gd name="connsiteX24" fmla="*/ 1587260 w 8103464"/>
                            <a:gd name="connsiteY24" fmla="*/ 9569902 h 13020468"/>
                            <a:gd name="connsiteX25" fmla="*/ 1810787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823529 w 8103464"/>
                            <a:gd name="connsiteY22" fmla="*/ 8735351 h 13020468"/>
                            <a:gd name="connsiteX23" fmla="*/ 781561 w 8103464"/>
                            <a:gd name="connsiteY23" fmla="*/ 9015769 h 13020468"/>
                            <a:gd name="connsiteX24" fmla="*/ 1587260 w 8103464"/>
                            <a:gd name="connsiteY24" fmla="*/ 9569902 h 13020468"/>
                            <a:gd name="connsiteX25" fmla="*/ 1810787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1984075 w 8103464"/>
                            <a:gd name="connsiteY21" fmla="*/ 9017811 h 13020468"/>
                            <a:gd name="connsiteX22" fmla="*/ 823529 w 8103464"/>
                            <a:gd name="connsiteY22" fmla="*/ 8735351 h 13020468"/>
                            <a:gd name="connsiteX23" fmla="*/ 781561 w 8103464"/>
                            <a:gd name="connsiteY23" fmla="*/ 9015769 h 13020468"/>
                            <a:gd name="connsiteX24" fmla="*/ 1587260 w 8103464"/>
                            <a:gd name="connsiteY24" fmla="*/ 9569902 h 13020468"/>
                            <a:gd name="connsiteX25" fmla="*/ 1810787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2033503 w 8103464"/>
                            <a:gd name="connsiteY21" fmla="*/ 8900418 h 13020468"/>
                            <a:gd name="connsiteX22" fmla="*/ 823529 w 8103464"/>
                            <a:gd name="connsiteY22" fmla="*/ 8735351 h 13020468"/>
                            <a:gd name="connsiteX23" fmla="*/ 781561 w 8103464"/>
                            <a:gd name="connsiteY23" fmla="*/ 9015769 h 13020468"/>
                            <a:gd name="connsiteX24" fmla="*/ 1587260 w 8103464"/>
                            <a:gd name="connsiteY24" fmla="*/ 9569902 h 13020468"/>
                            <a:gd name="connsiteX25" fmla="*/ 1810787 w 8103464"/>
                            <a:gd name="connsiteY25" fmla="*/ 9880453 h 13020468"/>
                            <a:gd name="connsiteX26" fmla="*/ 1742536 w 8103464"/>
                            <a:gd name="connsiteY26" fmla="*/ 10346279 h 13020468"/>
                            <a:gd name="connsiteX27" fmla="*/ 1328468 w 8103464"/>
                            <a:gd name="connsiteY27" fmla="*/ 11226174 h 13020468"/>
                            <a:gd name="connsiteX28" fmla="*/ 0 w 8103464"/>
                            <a:gd name="connsiteY28" fmla="*/ 12658159 h 13020468"/>
                            <a:gd name="connsiteX29" fmla="*/ 103517 w 8103464"/>
                            <a:gd name="connsiteY29" fmla="*/ 13020468 h 13020468"/>
                            <a:gd name="connsiteX30" fmla="*/ 1311215 w 8103464"/>
                            <a:gd name="connsiteY30" fmla="*/ 12244091 h 13020468"/>
                            <a:gd name="connsiteX31" fmla="*/ 1897811 w 8103464"/>
                            <a:gd name="connsiteY31" fmla="*/ 11622989 h 13020468"/>
                            <a:gd name="connsiteX32" fmla="*/ 2363638 w 8103464"/>
                            <a:gd name="connsiteY32" fmla="*/ 10639577 h 13020468"/>
                            <a:gd name="connsiteX33" fmla="*/ 3141822 w 8103464"/>
                            <a:gd name="connsiteY33" fmla="*/ 9896423 h 13020468"/>
                            <a:gd name="connsiteX34" fmla="*/ 3897621 w 8103464"/>
                            <a:gd name="connsiteY34" fmla="*/ 8781691 h 13020468"/>
                            <a:gd name="connsiteX35" fmla="*/ 3732553 w 8103464"/>
                            <a:gd name="connsiteY35" fmla="*/ 7181027 h 13020468"/>
                            <a:gd name="connsiteX36" fmla="*/ 3605841 w 8103464"/>
                            <a:gd name="connsiteY36" fmla="*/ 6257359 h 13020468"/>
                            <a:gd name="connsiteX37" fmla="*/ 5081076 w 8103464"/>
                            <a:gd name="connsiteY37" fmla="*/ 6395381 h 13020468"/>
                            <a:gd name="connsiteX38" fmla="*/ 5259601 w 8103464"/>
                            <a:gd name="connsiteY38" fmla="*/ 5842243 h 13020468"/>
                            <a:gd name="connsiteX39" fmla="*/ 5122102 w 8103464"/>
                            <a:gd name="connsiteY39" fmla="*/ 5396760 h 13020468"/>
                            <a:gd name="connsiteX40" fmla="*/ 4818756 w 8103464"/>
                            <a:gd name="connsiteY40" fmla="*/ 5282173 h 13020468"/>
                            <a:gd name="connsiteX41" fmla="*/ 4400230 w 8103464"/>
                            <a:gd name="connsiteY41" fmla="*/ 5266435 h 13020468"/>
                            <a:gd name="connsiteX42" fmla="*/ 3882410 w 8103464"/>
                            <a:gd name="connsiteY42" fmla="*/ 5523185 h 13020468"/>
                            <a:gd name="connsiteX43" fmla="*/ 4183694 w 8103464"/>
                            <a:gd name="connsiteY43" fmla="*/ 3928227 h 13020468"/>
                            <a:gd name="connsiteX44" fmla="*/ 4261449 w 8103464"/>
                            <a:gd name="connsiteY44" fmla="*/ 2893057 h 13020468"/>
                            <a:gd name="connsiteX45" fmla="*/ 4572000 w 8103464"/>
                            <a:gd name="connsiteY45" fmla="*/ 1909645 h 13020468"/>
                            <a:gd name="connsiteX46" fmla="*/ 5221194 w 8103464"/>
                            <a:gd name="connsiteY46" fmla="*/ 1201808 h 13020468"/>
                            <a:gd name="connsiteX47" fmla="*/ 6072996 w 8103464"/>
                            <a:gd name="connsiteY47" fmla="*/ 1685359 h 13020468"/>
                            <a:gd name="connsiteX48" fmla="*/ 6220287 w 8103464"/>
                            <a:gd name="connsiteY48" fmla="*/ 2108745 h 13020468"/>
                            <a:gd name="connsiteX49" fmla="*/ 6428081 w 8103464"/>
                            <a:gd name="connsiteY49" fmla="*/ 2192814 h 13020468"/>
                            <a:gd name="connsiteX50" fmla="*/ 6551655 w 8103464"/>
                            <a:gd name="connsiteY50" fmla="*/ 2236060 h 13020468"/>
                            <a:gd name="connsiteX51" fmla="*/ 7015545 w 8103464"/>
                            <a:gd name="connsiteY51" fmla="*/ 1726145 h 13020468"/>
                            <a:gd name="connsiteX52" fmla="*/ 7808886 w 8103464"/>
                            <a:gd name="connsiteY52" fmla="*/ 1128947 h 13020468"/>
                            <a:gd name="connsiteX53" fmla="*/ 8103464 w 8103464"/>
                            <a:gd name="connsiteY53" fmla="*/ 730274 h 13020468"/>
                            <a:gd name="connsiteX54" fmla="*/ 8059176 w 8103464"/>
                            <a:gd name="connsiteY54" fmla="*/ 462866 h 13020468"/>
                            <a:gd name="connsiteX55" fmla="*/ 8041447 w 8103464"/>
                            <a:gd name="connsiteY55" fmla="*/ 251568 h 13020468"/>
                            <a:gd name="connsiteX56" fmla="*/ 7777936 w 8103464"/>
                            <a:gd name="connsiteY56"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50234 w 8103464"/>
                            <a:gd name="connsiteY20" fmla="*/ 8966053 h 13020468"/>
                            <a:gd name="connsiteX21" fmla="*/ 2702601 w 8103464"/>
                            <a:gd name="connsiteY21" fmla="*/ 8912089 h 13020468"/>
                            <a:gd name="connsiteX22" fmla="*/ 2033503 w 8103464"/>
                            <a:gd name="connsiteY22" fmla="*/ 8900418 h 13020468"/>
                            <a:gd name="connsiteX23" fmla="*/ 823529 w 8103464"/>
                            <a:gd name="connsiteY23" fmla="*/ 8735351 h 13020468"/>
                            <a:gd name="connsiteX24" fmla="*/ 781561 w 8103464"/>
                            <a:gd name="connsiteY24" fmla="*/ 9015769 h 13020468"/>
                            <a:gd name="connsiteX25" fmla="*/ 1587260 w 8103464"/>
                            <a:gd name="connsiteY25" fmla="*/ 9569902 h 13020468"/>
                            <a:gd name="connsiteX26" fmla="*/ 1810787 w 8103464"/>
                            <a:gd name="connsiteY26" fmla="*/ 9880453 h 13020468"/>
                            <a:gd name="connsiteX27" fmla="*/ 1742536 w 8103464"/>
                            <a:gd name="connsiteY27" fmla="*/ 10346279 h 13020468"/>
                            <a:gd name="connsiteX28" fmla="*/ 1328468 w 8103464"/>
                            <a:gd name="connsiteY28" fmla="*/ 11226174 h 13020468"/>
                            <a:gd name="connsiteX29" fmla="*/ 0 w 8103464"/>
                            <a:gd name="connsiteY29" fmla="*/ 12658159 h 13020468"/>
                            <a:gd name="connsiteX30" fmla="*/ 103517 w 8103464"/>
                            <a:gd name="connsiteY30" fmla="*/ 13020468 h 13020468"/>
                            <a:gd name="connsiteX31" fmla="*/ 1311215 w 8103464"/>
                            <a:gd name="connsiteY31" fmla="*/ 12244091 h 13020468"/>
                            <a:gd name="connsiteX32" fmla="*/ 1897811 w 8103464"/>
                            <a:gd name="connsiteY32" fmla="*/ 11622989 h 13020468"/>
                            <a:gd name="connsiteX33" fmla="*/ 2363638 w 8103464"/>
                            <a:gd name="connsiteY33" fmla="*/ 10639577 h 13020468"/>
                            <a:gd name="connsiteX34" fmla="*/ 3141822 w 8103464"/>
                            <a:gd name="connsiteY34" fmla="*/ 9896423 h 13020468"/>
                            <a:gd name="connsiteX35" fmla="*/ 3897621 w 8103464"/>
                            <a:gd name="connsiteY35" fmla="*/ 8781691 h 13020468"/>
                            <a:gd name="connsiteX36" fmla="*/ 3732553 w 8103464"/>
                            <a:gd name="connsiteY36" fmla="*/ 7181027 h 13020468"/>
                            <a:gd name="connsiteX37" fmla="*/ 3605841 w 8103464"/>
                            <a:gd name="connsiteY37" fmla="*/ 6257359 h 13020468"/>
                            <a:gd name="connsiteX38" fmla="*/ 5081076 w 8103464"/>
                            <a:gd name="connsiteY38" fmla="*/ 6395381 h 13020468"/>
                            <a:gd name="connsiteX39" fmla="*/ 5259601 w 8103464"/>
                            <a:gd name="connsiteY39" fmla="*/ 5842243 h 13020468"/>
                            <a:gd name="connsiteX40" fmla="*/ 5122102 w 8103464"/>
                            <a:gd name="connsiteY40" fmla="*/ 5396760 h 13020468"/>
                            <a:gd name="connsiteX41" fmla="*/ 4818756 w 8103464"/>
                            <a:gd name="connsiteY41" fmla="*/ 5282173 h 13020468"/>
                            <a:gd name="connsiteX42" fmla="*/ 4400230 w 8103464"/>
                            <a:gd name="connsiteY42" fmla="*/ 5266435 h 13020468"/>
                            <a:gd name="connsiteX43" fmla="*/ 3882410 w 8103464"/>
                            <a:gd name="connsiteY43" fmla="*/ 5523185 h 13020468"/>
                            <a:gd name="connsiteX44" fmla="*/ 4183694 w 8103464"/>
                            <a:gd name="connsiteY44" fmla="*/ 3928227 h 13020468"/>
                            <a:gd name="connsiteX45" fmla="*/ 4261449 w 8103464"/>
                            <a:gd name="connsiteY45" fmla="*/ 2893057 h 13020468"/>
                            <a:gd name="connsiteX46" fmla="*/ 4572000 w 8103464"/>
                            <a:gd name="connsiteY46" fmla="*/ 1909645 h 13020468"/>
                            <a:gd name="connsiteX47" fmla="*/ 5221194 w 8103464"/>
                            <a:gd name="connsiteY47" fmla="*/ 1201808 h 13020468"/>
                            <a:gd name="connsiteX48" fmla="*/ 6072996 w 8103464"/>
                            <a:gd name="connsiteY48" fmla="*/ 1685359 h 13020468"/>
                            <a:gd name="connsiteX49" fmla="*/ 6220287 w 8103464"/>
                            <a:gd name="connsiteY49" fmla="*/ 2108745 h 13020468"/>
                            <a:gd name="connsiteX50" fmla="*/ 6428081 w 8103464"/>
                            <a:gd name="connsiteY50" fmla="*/ 2192814 h 13020468"/>
                            <a:gd name="connsiteX51" fmla="*/ 6551655 w 8103464"/>
                            <a:gd name="connsiteY51" fmla="*/ 2236060 h 13020468"/>
                            <a:gd name="connsiteX52" fmla="*/ 7015545 w 8103464"/>
                            <a:gd name="connsiteY52" fmla="*/ 1726145 h 13020468"/>
                            <a:gd name="connsiteX53" fmla="*/ 7808886 w 8103464"/>
                            <a:gd name="connsiteY53" fmla="*/ 1128947 h 13020468"/>
                            <a:gd name="connsiteX54" fmla="*/ 8103464 w 8103464"/>
                            <a:gd name="connsiteY54" fmla="*/ 730274 h 13020468"/>
                            <a:gd name="connsiteX55" fmla="*/ 8059176 w 8103464"/>
                            <a:gd name="connsiteY55" fmla="*/ 462866 h 13020468"/>
                            <a:gd name="connsiteX56" fmla="*/ 8041447 w 8103464"/>
                            <a:gd name="connsiteY56" fmla="*/ 251568 h 13020468"/>
                            <a:gd name="connsiteX57" fmla="*/ 7777936 w 8103464"/>
                            <a:gd name="connsiteY57"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13163 w 8103464"/>
                            <a:gd name="connsiteY20" fmla="*/ 8919713 h 13020468"/>
                            <a:gd name="connsiteX21" fmla="*/ 2702601 w 8103464"/>
                            <a:gd name="connsiteY21" fmla="*/ 8912089 h 13020468"/>
                            <a:gd name="connsiteX22" fmla="*/ 2033503 w 8103464"/>
                            <a:gd name="connsiteY22" fmla="*/ 8900418 h 13020468"/>
                            <a:gd name="connsiteX23" fmla="*/ 823529 w 8103464"/>
                            <a:gd name="connsiteY23" fmla="*/ 8735351 h 13020468"/>
                            <a:gd name="connsiteX24" fmla="*/ 781561 w 8103464"/>
                            <a:gd name="connsiteY24" fmla="*/ 9015769 h 13020468"/>
                            <a:gd name="connsiteX25" fmla="*/ 1587260 w 8103464"/>
                            <a:gd name="connsiteY25" fmla="*/ 9569902 h 13020468"/>
                            <a:gd name="connsiteX26" fmla="*/ 1810787 w 8103464"/>
                            <a:gd name="connsiteY26" fmla="*/ 9880453 h 13020468"/>
                            <a:gd name="connsiteX27" fmla="*/ 1742536 w 8103464"/>
                            <a:gd name="connsiteY27" fmla="*/ 10346279 h 13020468"/>
                            <a:gd name="connsiteX28" fmla="*/ 1328468 w 8103464"/>
                            <a:gd name="connsiteY28" fmla="*/ 11226174 h 13020468"/>
                            <a:gd name="connsiteX29" fmla="*/ 0 w 8103464"/>
                            <a:gd name="connsiteY29" fmla="*/ 12658159 h 13020468"/>
                            <a:gd name="connsiteX30" fmla="*/ 103517 w 8103464"/>
                            <a:gd name="connsiteY30" fmla="*/ 13020468 h 13020468"/>
                            <a:gd name="connsiteX31" fmla="*/ 1311215 w 8103464"/>
                            <a:gd name="connsiteY31" fmla="*/ 12244091 h 13020468"/>
                            <a:gd name="connsiteX32" fmla="*/ 1897811 w 8103464"/>
                            <a:gd name="connsiteY32" fmla="*/ 11622989 h 13020468"/>
                            <a:gd name="connsiteX33" fmla="*/ 2363638 w 8103464"/>
                            <a:gd name="connsiteY33" fmla="*/ 10639577 h 13020468"/>
                            <a:gd name="connsiteX34" fmla="*/ 3141822 w 8103464"/>
                            <a:gd name="connsiteY34" fmla="*/ 9896423 h 13020468"/>
                            <a:gd name="connsiteX35" fmla="*/ 3897621 w 8103464"/>
                            <a:gd name="connsiteY35" fmla="*/ 8781691 h 13020468"/>
                            <a:gd name="connsiteX36" fmla="*/ 3732553 w 8103464"/>
                            <a:gd name="connsiteY36" fmla="*/ 7181027 h 13020468"/>
                            <a:gd name="connsiteX37" fmla="*/ 3605841 w 8103464"/>
                            <a:gd name="connsiteY37" fmla="*/ 6257359 h 13020468"/>
                            <a:gd name="connsiteX38" fmla="*/ 5081076 w 8103464"/>
                            <a:gd name="connsiteY38" fmla="*/ 6395381 h 13020468"/>
                            <a:gd name="connsiteX39" fmla="*/ 5259601 w 8103464"/>
                            <a:gd name="connsiteY39" fmla="*/ 5842243 h 13020468"/>
                            <a:gd name="connsiteX40" fmla="*/ 5122102 w 8103464"/>
                            <a:gd name="connsiteY40" fmla="*/ 5396760 h 13020468"/>
                            <a:gd name="connsiteX41" fmla="*/ 4818756 w 8103464"/>
                            <a:gd name="connsiteY41" fmla="*/ 5282173 h 13020468"/>
                            <a:gd name="connsiteX42" fmla="*/ 4400230 w 8103464"/>
                            <a:gd name="connsiteY42" fmla="*/ 5266435 h 13020468"/>
                            <a:gd name="connsiteX43" fmla="*/ 3882410 w 8103464"/>
                            <a:gd name="connsiteY43" fmla="*/ 5523185 h 13020468"/>
                            <a:gd name="connsiteX44" fmla="*/ 4183694 w 8103464"/>
                            <a:gd name="connsiteY44" fmla="*/ 3928227 h 13020468"/>
                            <a:gd name="connsiteX45" fmla="*/ 4261449 w 8103464"/>
                            <a:gd name="connsiteY45" fmla="*/ 2893057 h 13020468"/>
                            <a:gd name="connsiteX46" fmla="*/ 4572000 w 8103464"/>
                            <a:gd name="connsiteY46" fmla="*/ 1909645 h 13020468"/>
                            <a:gd name="connsiteX47" fmla="*/ 5221194 w 8103464"/>
                            <a:gd name="connsiteY47" fmla="*/ 1201808 h 13020468"/>
                            <a:gd name="connsiteX48" fmla="*/ 6072996 w 8103464"/>
                            <a:gd name="connsiteY48" fmla="*/ 1685359 h 13020468"/>
                            <a:gd name="connsiteX49" fmla="*/ 6220287 w 8103464"/>
                            <a:gd name="connsiteY49" fmla="*/ 2108745 h 13020468"/>
                            <a:gd name="connsiteX50" fmla="*/ 6428081 w 8103464"/>
                            <a:gd name="connsiteY50" fmla="*/ 2192814 h 13020468"/>
                            <a:gd name="connsiteX51" fmla="*/ 6551655 w 8103464"/>
                            <a:gd name="connsiteY51" fmla="*/ 2236060 h 13020468"/>
                            <a:gd name="connsiteX52" fmla="*/ 7015545 w 8103464"/>
                            <a:gd name="connsiteY52" fmla="*/ 1726145 h 13020468"/>
                            <a:gd name="connsiteX53" fmla="*/ 7808886 w 8103464"/>
                            <a:gd name="connsiteY53" fmla="*/ 1128947 h 13020468"/>
                            <a:gd name="connsiteX54" fmla="*/ 8103464 w 8103464"/>
                            <a:gd name="connsiteY54" fmla="*/ 730274 h 13020468"/>
                            <a:gd name="connsiteX55" fmla="*/ 8059176 w 8103464"/>
                            <a:gd name="connsiteY55" fmla="*/ 462866 h 13020468"/>
                            <a:gd name="connsiteX56" fmla="*/ 8041447 w 8103464"/>
                            <a:gd name="connsiteY56" fmla="*/ 251568 h 13020468"/>
                            <a:gd name="connsiteX57" fmla="*/ 7777936 w 8103464"/>
                            <a:gd name="connsiteY57" fmla="*/ 0 h 13020468"/>
                            <a:gd name="connsiteX0" fmla="*/ 7777936 w 8103464"/>
                            <a:gd name="connsiteY0" fmla="*/ 0 h 13020468"/>
                            <a:gd name="connsiteX1" fmla="*/ 7435970 w 8103464"/>
                            <a:gd name="connsiteY1" fmla="*/ 184362 h 13020468"/>
                            <a:gd name="connsiteX2" fmla="*/ 7056407 w 8103464"/>
                            <a:gd name="connsiteY2" fmla="*/ 598430 h 13020468"/>
                            <a:gd name="connsiteX3" fmla="*/ 6142007 w 8103464"/>
                            <a:gd name="connsiteY3" fmla="*/ 684694 h 13020468"/>
                            <a:gd name="connsiteX4" fmla="*/ 5434641 w 8103464"/>
                            <a:gd name="connsiteY4" fmla="*/ 305132 h 13020468"/>
                            <a:gd name="connsiteX5" fmla="*/ 4779034 w 8103464"/>
                            <a:gd name="connsiteY5" fmla="*/ 218868 h 13020468"/>
                            <a:gd name="connsiteX6" fmla="*/ 4330460 w 8103464"/>
                            <a:gd name="connsiteY6" fmla="*/ 822717 h 13020468"/>
                            <a:gd name="connsiteX7" fmla="*/ 3864634 w 8103464"/>
                            <a:gd name="connsiteY7" fmla="*/ 1581842 h 13020468"/>
                            <a:gd name="connsiteX8" fmla="*/ 3450566 w 8103464"/>
                            <a:gd name="connsiteY8" fmla="*/ 2461736 h 13020468"/>
                            <a:gd name="connsiteX9" fmla="*/ 3140015 w 8103464"/>
                            <a:gd name="connsiteY9" fmla="*/ 3238113 h 13020468"/>
                            <a:gd name="connsiteX10" fmla="*/ 2363638 w 8103464"/>
                            <a:gd name="connsiteY10" fmla="*/ 3703940 h 13020468"/>
                            <a:gd name="connsiteX11" fmla="*/ 2018581 w 8103464"/>
                            <a:gd name="connsiteY11" fmla="*/ 4204272 h 13020468"/>
                            <a:gd name="connsiteX12" fmla="*/ 2139351 w 8103464"/>
                            <a:gd name="connsiteY12" fmla="*/ 4687351 h 13020468"/>
                            <a:gd name="connsiteX13" fmla="*/ 2863970 w 8103464"/>
                            <a:gd name="connsiteY13" fmla="*/ 4031743 h 13020468"/>
                            <a:gd name="connsiteX14" fmla="*/ 3174521 w 8103464"/>
                            <a:gd name="connsiteY14" fmla="*/ 3876468 h 13020468"/>
                            <a:gd name="connsiteX15" fmla="*/ 3105509 w 8103464"/>
                            <a:gd name="connsiteY15" fmla="*/ 4825374 h 13020468"/>
                            <a:gd name="connsiteX16" fmla="*/ 2984740 w 8103464"/>
                            <a:gd name="connsiteY16" fmla="*/ 5463728 h 13020468"/>
                            <a:gd name="connsiteX17" fmla="*/ 2812211 w 8103464"/>
                            <a:gd name="connsiteY17" fmla="*/ 6429887 h 13020468"/>
                            <a:gd name="connsiteX18" fmla="*/ 2932981 w 8103464"/>
                            <a:gd name="connsiteY18" fmla="*/ 7792860 h 13020468"/>
                            <a:gd name="connsiteX19" fmla="*/ 3071004 w 8103464"/>
                            <a:gd name="connsiteY19" fmla="*/ 8603743 h 13020468"/>
                            <a:gd name="connsiteX20" fmla="*/ 2913163 w 8103464"/>
                            <a:gd name="connsiteY20" fmla="*/ 8919713 h 13020468"/>
                            <a:gd name="connsiteX21" fmla="*/ 2702601 w 8103464"/>
                            <a:gd name="connsiteY21" fmla="*/ 8912089 h 13020468"/>
                            <a:gd name="connsiteX22" fmla="*/ 2033503 w 8103464"/>
                            <a:gd name="connsiteY22" fmla="*/ 8900418 h 13020468"/>
                            <a:gd name="connsiteX23" fmla="*/ 823529 w 8103464"/>
                            <a:gd name="connsiteY23" fmla="*/ 8735351 h 13020468"/>
                            <a:gd name="connsiteX24" fmla="*/ 781561 w 8103464"/>
                            <a:gd name="connsiteY24" fmla="*/ 9015769 h 13020468"/>
                            <a:gd name="connsiteX25" fmla="*/ 1522385 w 8103464"/>
                            <a:gd name="connsiteY25" fmla="*/ 9597704 h 13020468"/>
                            <a:gd name="connsiteX26" fmla="*/ 1810787 w 8103464"/>
                            <a:gd name="connsiteY26" fmla="*/ 9880453 h 13020468"/>
                            <a:gd name="connsiteX27" fmla="*/ 1742536 w 8103464"/>
                            <a:gd name="connsiteY27" fmla="*/ 10346279 h 13020468"/>
                            <a:gd name="connsiteX28" fmla="*/ 1328468 w 8103464"/>
                            <a:gd name="connsiteY28" fmla="*/ 11226174 h 13020468"/>
                            <a:gd name="connsiteX29" fmla="*/ 0 w 8103464"/>
                            <a:gd name="connsiteY29" fmla="*/ 12658159 h 13020468"/>
                            <a:gd name="connsiteX30" fmla="*/ 103517 w 8103464"/>
                            <a:gd name="connsiteY30" fmla="*/ 13020468 h 13020468"/>
                            <a:gd name="connsiteX31" fmla="*/ 1311215 w 8103464"/>
                            <a:gd name="connsiteY31" fmla="*/ 12244091 h 13020468"/>
                            <a:gd name="connsiteX32" fmla="*/ 1897811 w 8103464"/>
                            <a:gd name="connsiteY32" fmla="*/ 11622989 h 13020468"/>
                            <a:gd name="connsiteX33" fmla="*/ 2363638 w 8103464"/>
                            <a:gd name="connsiteY33" fmla="*/ 10639577 h 13020468"/>
                            <a:gd name="connsiteX34" fmla="*/ 3141822 w 8103464"/>
                            <a:gd name="connsiteY34" fmla="*/ 9896423 h 13020468"/>
                            <a:gd name="connsiteX35" fmla="*/ 3897621 w 8103464"/>
                            <a:gd name="connsiteY35" fmla="*/ 8781691 h 13020468"/>
                            <a:gd name="connsiteX36" fmla="*/ 3732553 w 8103464"/>
                            <a:gd name="connsiteY36" fmla="*/ 7181027 h 13020468"/>
                            <a:gd name="connsiteX37" fmla="*/ 3605841 w 8103464"/>
                            <a:gd name="connsiteY37" fmla="*/ 6257359 h 13020468"/>
                            <a:gd name="connsiteX38" fmla="*/ 5081076 w 8103464"/>
                            <a:gd name="connsiteY38" fmla="*/ 6395381 h 13020468"/>
                            <a:gd name="connsiteX39" fmla="*/ 5259601 w 8103464"/>
                            <a:gd name="connsiteY39" fmla="*/ 5842243 h 13020468"/>
                            <a:gd name="connsiteX40" fmla="*/ 5122102 w 8103464"/>
                            <a:gd name="connsiteY40" fmla="*/ 5396760 h 13020468"/>
                            <a:gd name="connsiteX41" fmla="*/ 4818756 w 8103464"/>
                            <a:gd name="connsiteY41" fmla="*/ 5282173 h 13020468"/>
                            <a:gd name="connsiteX42" fmla="*/ 4400230 w 8103464"/>
                            <a:gd name="connsiteY42" fmla="*/ 5266435 h 13020468"/>
                            <a:gd name="connsiteX43" fmla="*/ 3882410 w 8103464"/>
                            <a:gd name="connsiteY43" fmla="*/ 5523185 h 13020468"/>
                            <a:gd name="connsiteX44" fmla="*/ 4183694 w 8103464"/>
                            <a:gd name="connsiteY44" fmla="*/ 3928227 h 13020468"/>
                            <a:gd name="connsiteX45" fmla="*/ 4261449 w 8103464"/>
                            <a:gd name="connsiteY45" fmla="*/ 2893057 h 13020468"/>
                            <a:gd name="connsiteX46" fmla="*/ 4572000 w 8103464"/>
                            <a:gd name="connsiteY46" fmla="*/ 1909645 h 13020468"/>
                            <a:gd name="connsiteX47" fmla="*/ 5221194 w 8103464"/>
                            <a:gd name="connsiteY47" fmla="*/ 1201808 h 13020468"/>
                            <a:gd name="connsiteX48" fmla="*/ 6072996 w 8103464"/>
                            <a:gd name="connsiteY48" fmla="*/ 1685359 h 13020468"/>
                            <a:gd name="connsiteX49" fmla="*/ 6220287 w 8103464"/>
                            <a:gd name="connsiteY49" fmla="*/ 2108745 h 13020468"/>
                            <a:gd name="connsiteX50" fmla="*/ 6428081 w 8103464"/>
                            <a:gd name="connsiteY50" fmla="*/ 2192814 h 13020468"/>
                            <a:gd name="connsiteX51" fmla="*/ 6551655 w 8103464"/>
                            <a:gd name="connsiteY51" fmla="*/ 2236060 h 13020468"/>
                            <a:gd name="connsiteX52" fmla="*/ 7015545 w 8103464"/>
                            <a:gd name="connsiteY52" fmla="*/ 1726145 h 13020468"/>
                            <a:gd name="connsiteX53" fmla="*/ 7808886 w 8103464"/>
                            <a:gd name="connsiteY53" fmla="*/ 1128947 h 13020468"/>
                            <a:gd name="connsiteX54" fmla="*/ 8103464 w 8103464"/>
                            <a:gd name="connsiteY54" fmla="*/ 730274 h 13020468"/>
                            <a:gd name="connsiteX55" fmla="*/ 8059176 w 8103464"/>
                            <a:gd name="connsiteY55" fmla="*/ 462866 h 13020468"/>
                            <a:gd name="connsiteX56" fmla="*/ 8041447 w 8103464"/>
                            <a:gd name="connsiteY56" fmla="*/ 251568 h 13020468"/>
                            <a:gd name="connsiteX57" fmla="*/ 7777936 w 8103464"/>
                            <a:gd name="connsiteY57" fmla="*/ 0 h 130204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Lst>
                          <a:rect l="l" t="t" r="r" b="b"/>
                          <a:pathLst>
                            <a:path w="8103464" h="13020468">
                              <a:moveTo>
                                <a:pt x="7777936" y="0"/>
                              </a:moveTo>
                              <a:lnTo>
                                <a:pt x="7435970" y="184362"/>
                              </a:lnTo>
                              <a:lnTo>
                                <a:pt x="7056407" y="598430"/>
                              </a:lnTo>
                              <a:lnTo>
                                <a:pt x="6142007" y="684694"/>
                              </a:lnTo>
                              <a:lnTo>
                                <a:pt x="5434641" y="305132"/>
                              </a:lnTo>
                              <a:lnTo>
                                <a:pt x="4779034" y="218868"/>
                              </a:lnTo>
                              <a:lnTo>
                                <a:pt x="4330460" y="822717"/>
                              </a:lnTo>
                              <a:lnTo>
                                <a:pt x="3864634" y="1581842"/>
                              </a:lnTo>
                              <a:lnTo>
                                <a:pt x="3450566" y="2461736"/>
                              </a:lnTo>
                              <a:lnTo>
                                <a:pt x="3140015" y="3238113"/>
                              </a:lnTo>
                              <a:lnTo>
                                <a:pt x="2363638" y="3703940"/>
                              </a:lnTo>
                              <a:lnTo>
                                <a:pt x="2018581" y="4204272"/>
                              </a:lnTo>
                              <a:lnTo>
                                <a:pt x="2139351" y="4687351"/>
                              </a:lnTo>
                              <a:lnTo>
                                <a:pt x="2863970" y="4031743"/>
                              </a:lnTo>
                              <a:lnTo>
                                <a:pt x="3174521" y="3876468"/>
                              </a:lnTo>
                              <a:lnTo>
                                <a:pt x="3105509" y="4825374"/>
                              </a:lnTo>
                              <a:lnTo>
                                <a:pt x="2984740" y="5463728"/>
                              </a:lnTo>
                              <a:lnTo>
                                <a:pt x="2812211" y="6429887"/>
                              </a:lnTo>
                              <a:lnTo>
                                <a:pt x="2932981" y="7792860"/>
                              </a:lnTo>
                              <a:lnTo>
                                <a:pt x="3071004" y="8603743"/>
                              </a:lnTo>
                              <a:lnTo>
                                <a:pt x="2913163" y="8919713"/>
                              </a:lnTo>
                              <a:cubicBezTo>
                                <a:pt x="2831649" y="8914082"/>
                                <a:pt x="2784115" y="8917720"/>
                                <a:pt x="2702601" y="8912089"/>
                              </a:cubicBezTo>
                              <a:lnTo>
                                <a:pt x="2033503" y="8900418"/>
                              </a:lnTo>
                              <a:cubicBezTo>
                                <a:pt x="1646654" y="8806265"/>
                                <a:pt x="1250539" y="8780076"/>
                                <a:pt x="823529" y="8735351"/>
                              </a:cubicBezTo>
                              <a:lnTo>
                                <a:pt x="781561" y="9015769"/>
                              </a:lnTo>
                              <a:lnTo>
                                <a:pt x="1522385" y="9597704"/>
                              </a:lnTo>
                              <a:lnTo>
                                <a:pt x="1810787" y="9880453"/>
                              </a:lnTo>
                              <a:lnTo>
                                <a:pt x="1742536" y="10346279"/>
                              </a:lnTo>
                              <a:lnTo>
                                <a:pt x="1328468" y="11226174"/>
                              </a:lnTo>
                              <a:lnTo>
                                <a:pt x="0" y="12658159"/>
                              </a:lnTo>
                              <a:lnTo>
                                <a:pt x="103517" y="13020468"/>
                              </a:lnTo>
                              <a:lnTo>
                                <a:pt x="1311215" y="12244091"/>
                              </a:lnTo>
                              <a:lnTo>
                                <a:pt x="1897811" y="11622989"/>
                              </a:lnTo>
                              <a:lnTo>
                                <a:pt x="2363638" y="10639577"/>
                              </a:lnTo>
                              <a:lnTo>
                                <a:pt x="3141822" y="9896423"/>
                              </a:lnTo>
                              <a:lnTo>
                                <a:pt x="3897621" y="8781691"/>
                              </a:lnTo>
                              <a:lnTo>
                                <a:pt x="3732553" y="7181027"/>
                              </a:lnTo>
                              <a:lnTo>
                                <a:pt x="3605841" y="6257359"/>
                              </a:lnTo>
                              <a:lnTo>
                                <a:pt x="5081076" y="6395381"/>
                              </a:lnTo>
                              <a:cubicBezTo>
                                <a:pt x="5155001" y="6211002"/>
                                <a:pt x="5250551" y="6029711"/>
                                <a:pt x="5259601" y="5842243"/>
                              </a:cubicBezTo>
                              <a:lnTo>
                                <a:pt x="5122102" y="5396760"/>
                              </a:lnTo>
                              <a:cubicBezTo>
                                <a:pt x="5018927" y="5377100"/>
                                <a:pt x="4921931" y="5301833"/>
                                <a:pt x="4818756" y="5282173"/>
                              </a:cubicBezTo>
                              <a:lnTo>
                                <a:pt x="4400230" y="5266435"/>
                              </a:lnTo>
                              <a:lnTo>
                                <a:pt x="3882410" y="5523185"/>
                              </a:lnTo>
                              <a:lnTo>
                                <a:pt x="4183694" y="3928227"/>
                              </a:lnTo>
                              <a:lnTo>
                                <a:pt x="4261449" y="2893057"/>
                              </a:lnTo>
                              <a:lnTo>
                                <a:pt x="4572000" y="1909645"/>
                              </a:lnTo>
                              <a:lnTo>
                                <a:pt x="5221194" y="1201808"/>
                              </a:lnTo>
                              <a:lnTo>
                                <a:pt x="6072996" y="1685359"/>
                              </a:lnTo>
                              <a:lnTo>
                                <a:pt x="6220287" y="2108745"/>
                              </a:lnTo>
                              <a:cubicBezTo>
                                <a:pt x="6563464" y="2252102"/>
                                <a:pt x="6223920" y="2200832"/>
                                <a:pt x="6428081" y="2192814"/>
                              </a:cubicBezTo>
                              <a:lnTo>
                                <a:pt x="6551655" y="2236060"/>
                              </a:lnTo>
                              <a:lnTo>
                                <a:pt x="7015545" y="1726145"/>
                              </a:lnTo>
                              <a:lnTo>
                                <a:pt x="7808886" y="1128947"/>
                              </a:lnTo>
                              <a:lnTo>
                                <a:pt x="8103464" y="730274"/>
                              </a:lnTo>
                              <a:lnTo>
                                <a:pt x="8059176" y="462866"/>
                              </a:lnTo>
                              <a:lnTo>
                                <a:pt x="8041447" y="251568"/>
                              </a:lnTo>
                              <a:lnTo>
                                <a:pt x="7777936" y="0"/>
                              </a:lnTo>
                              <a:close/>
                            </a:path>
                          </a:pathLst>
                        </a:custGeom>
                        <a:solidFill>
                          <a:srgbClr val="00FF00">
                            <a:alpha val="23000"/>
                          </a:srgb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FB72" id="Forme libre : forme 985" o:spid="_x0000_s1026" style="position:absolute;margin-left:-15.8pt;margin-top:25.35pt;width:638.05pt;height:1025.25pt;z-index:252377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03464,1302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" path="m7777936,l7435970,184362,7056407,598430r-914400,86264l5434641,305132,4779034,218868,4330460,822717r-465826,759125l3450566,2461736r-310551,776377l2363638,3703940r-345057,500332l2139351,4687351r724619,-655608l3174521,3876468r-69012,948906l2984740,5463728r-172529,966159l2932981,7792860r138023,810883l2913163,8919713v-81514,-5631,-129048,-1993,-210562,-7624l2033503,8900418c1646654,8806265,1250539,8780076,823529,8735351r-41968,280418l1522385,9597704r288402,282749l1742536,10346279r-414068,879895l,12658159r103517,362309l1311215,12244091r586596,-621102l2363638,10639577r778184,-743154l3897621,8781691,3732553,7181027,3605841,6257359r1475235,138022c5155001,6211002,5250551,6029711,5259601,5842243l5122102,5396760v-103175,-19660,-200171,-94927,-303346,-114587l4400230,5266435r-517820,256750l4183694,3928227r77755,-1035170l4572000,1909645r649194,-707837l6072996,1685359r147291,423386c6563464,2252102,6223920,2200832,6428081,2192814r123574,43246l7015545,1726145r793341,-597198l8103464,730274,8059176,462866,8041447,251568,7777936,xe" fillcolor="lime" strokecolor="lime" strokeweight="1pt">
                <v:fill opacity="15163f"/>
                <v:stroke joinstyle="miter"/>
                <v:path arrowok="t" o:connecttype="custom" o:connectlocs="7777716,0;7435760,184356;7056208,598410;6141833,684671;5434487,305122;4778899,218861;4330338,822690;3864525,1581790;3450468,2461655;3139926,3238007;2363571,3703818;2018524,4204134;2139291,4687197;2863889,4031610;3174431,3876341;3105421,4825215;2984656,5463548;2812132,6429676;2932898,7792604;3070917,8603460;2913081,8919420;2702525,8911796;2033446,8900125;823506,8735064;781539,9015473;1522342,9597389;1810736,9880128;1742487,10345939;1328430,11225805;0,12657743;103514,13020040;1311178,12243689;1897757,11622607;2363571,10639227;3141733,9896098;3897511,8781402;3732448,7180791;3605739,6257153;5080932,6395171;5259452,5842051;5121957,5396583;4818620,5281999;4400106,5266262;3882300,5523003;4183576,3928098;4261329,2892962;4571871,1909582;5221046,1201768;6072824,1685304;6220111,2108676;6427899,2192742;6551470,2235986;7015347,1726088;7808665,1128910;8103235,730250;8058948,462851;8041220,251560;7777716,0" o:connectangles="0,0,0,0,0,0,0,0,0,0,0,0,0,0,0,0,0,0,0,0,0,0,0,0,0,0,0,0,0,0,0,0,0,0,0,0,0,0,0,0,0,0,0,0,0,0,0,0,0,0,0,0,0,0,0,0,0,0"/>
              </v:shape>
            </w:pict>
          </mc:Fallback>
        </mc:AlternateContent>
      </w:r>
      <w:r w:rsidRPr="0067505A">
        <w:rPr>
          <w:noProof/>
        </w:rPr>
        <w:drawing>
          <wp:anchor distT="0" distB="0" distL="114300" distR="114300" simplePos="0" relativeHeight="252376064" behindDoc="1" locked="0" layoutInCell="1" allowOverlap="1" wp14:anchorId="60C24903" wp14:editId="32F73D0E">
            <wp:simplePos x="0" y="0"/>
            <wp:positionH relativeFrom="column">
              <wp:posOffset>-139065</wp:posOffset>
            </wp:positionH>
            <wp:positionV relativeFrom="paragraph">
              <wp:posOffset>98425</wp:posOffset>
            </wp:positionV>
            <wp:extent cx="9252585" cy="13079095"/>
            <wp:effectExtent l="0" t="0" r="5715" b="8255"/>
            <wp:wrapNone/>
            <wp:docPr id="984" name="Image 98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 984" descr="Une image contenant carte&#10;&#10;Description générée automatiquemen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52585" cy="13079095"/>
                    </a:xfrm>
                    <a:prstGeom prst="rect">
                      <a:avLst/>
                    </a:prstGeom>
                    <a:noFill/>
                  </pic:spPr>
                </pic:pic>
              </a:graphicData>
            </a:graphic>
            <wp14:sizeRelH relativeFrom="page">
              <wp14:pctWidth>0</wp14:pctWidth>
            </wp14:sizeRelH>
            <wp14:sizeRelV relativeFrom="page">
              <wp14:pctHeight>0</wp14:pctHeight>
            </wp14:sizeRelV>
          </wp:anchor>
        </w:drawing>
      </w:r>
    </w:p>
    <w:p w14:paraId="23FE54B7" w14:textId="77777777" w:rsidR="00EC130F" w:rsidRPr="0067505A" w:rsidRDefault="00EC130F" w:rsidP="00EC130F">
      <w:pPr>
        <w:pStyle w:val="Corpsdetexte"/>
        <w:spacing w:before="0"/>
        <w:rPr>
          <w:bCs/>
          <w:sz w:val="22"/>
          <w:szCs w:val="22"/>
          <w:highlight w:val="yellow"/>
        </w:rPr>
      </w:pPr>
    </w:p>
    <w:p w14:paraId="6F04C67F" w14:textId="77777777" w:rsidR="00EC130F" w:rsidRPr="0067505A" w:rsidRDefault="00EC130F" w:rsidP="00EC130F">
      <w:pPr>
        <w:pStyle w:val="Corpsdetexte"/>
        <w:spacing w:before="0"/>
        <w:rPr>
          <w:bCs/>
          <w:sz w:val="22"/>
          <w:szCs w:val="22"/>
          <w:highlight w:val="yellow"/>
        </w:rPr>
      </w:pPr>
    </w:p>
    <w:p w14:paraId="253FE40F" w14:textId="77777777" w:rsidR="00EC130F" w:rsidRPr="0067505A" w:rsidRDefault="00EC130F" w:rsidP="00EC130F">
      <w:pPr>
        <w:pStyle w:val="Corpsdetexte"/>
        <w:spacing w:before="0"/>
        <w:rPr>
          <w:bCs/>
          <w:sz w:val="22"/>
          <w:szCs w:val="22"/>
          <w:highlight w:val="yellow"/>
        </w:rPr>
      </w:pPr>
    </w:p>
    <w:p w14:paraId="1F1CD8E9" w14:textId="77777777" w:rsidR="00EC130F" w:rsidRPr="0067505A" w:rsidRDefault="00EC130F" w:rsidP="00EC130F">
      <w:pPr>
        <w:pStyle w:val="Corpsdetexte"/>
        <w:spacing w:before="0"/>
        <w:rPr>
          <w:bCs/>
          <w:sz w:val="22"/>
          <w:szCs w:val="22"/>
          <w:highlight w:val="yellow"/>
        </w:rPr>
      </w:pPr>
    </w:p>
    <w:p w14:paraId="30BA24BC" w14:textId="77777777" w:rsidR="00EC130F" w:rsidRPr="0067505A" w:rsidRDefault="00EC130F" w:rsidP="00EC130F">
      <w:pPr>
        <w:pStyle w:val="Corpsdetexte"/>
        <w:spacing w:before="0"/>
        <w:rPr>
          <w:bCs/>
          <w:sz w:val="22"/>
          <w:szCs w:val="22"/>
          <w:highlight w:val="yellow"/>
        </w:rPr>
      </w:pPr>
    </w:p>
    <w:p w14:paraId="701FFBB6" w14:textId="77777777" w:rsidR="00EC130F" w:rsidRPr="0067505A" w:rsidRDefault="00EC130F" w:rsidP="00EC130F">
      <w:pPr>
        <w:pStyle w:val="Corpsdetexte"/>
        <w:spacing w:before="0"/>
        <w:rPr>
          <w:bCs/>
          <w:sz w:val="22"/>
          <w:szCs w:val="22"/>
          <w:highlight w:val="yellow"/>
        </w:rPr>
      </w:pPr>
    </w:p>
    <w:p w14:paraId="160876E5" w14:textId="77777777" w:rsidR="00EC130F" w:rsidRPr="0067505A" w:rsidRDefault="00EC130F" w:rsidP="00EC130F">
      <w:pPr>
        <w:pStyle w:val="Corpsdetexte"/>
        <w:spacing w:before="0"/>
        <w:rPr>
          <w:bCs/>
          <w:sz w:val="22"/>
          <w:szCs w:val="22"/>
          <w:highlight w:val="yellow"/>
        </w:rPr>
      </w:pPr>
    </w:p>
    <w:p w14:paraId="5DC5F9BE" w14:textId="77777777" w:rsidR="00EC130F" w:rsidRPr="0067505A" w:rsidRDefault="00EC130F" w:rsidP="00EC130F">
      <w:pPr>
        <w:pStyle w:val="Corpsdetexte"/>
        <w:spacing w:before="0"/>
        <w:rPr>
          <w:bCs/>
          <w:sz w:val="22"/>
          <w:szCs w:val="22"/>
          <w:highlight w:val="yellow"/>
        </w:rPr>
      </w:pPr>
    </w:p>
    <w:p w14:paraId="0F0AE3F7" w14:textId="77777777" w:rsidR="00EC130F" w:rsidRPr="0067505A" w:rsidRDefault="00EC130F" w:rsidP="00EC130F">
      <w:pPr>
        <w:pStyle w:val="Corpsdetexte"/>
        <w:spacing w:before="0"/>
        <w:rPr>
          <w:bCs/>
          <w:sz w:val="22"/>
          <w:szCs w:val="22"/>
          <w:highlight w:val="yellow"/>
        </w:rPr>
      </w:pPr>
    </w:p>
    <w:p w14:paraId="2FD82A76" w14:textId="77777777" w:rsidR="00EC130F" w:rsidRPr="0067505A" w:rsidRDefault="00EC130F" w:rsidP="00EC130F">
      <w:pPr>
        <w:pStyle w:val="Corpsdetexte"/>
        <w:spacing w:before="0"/>
        <w:rPr>
          <w:bCs/>
          <w:sz w:val="22"/>
          <w:szCs w:val="22"/>
          <w:highlight w:val="yellow"/>
        </w:rPr>
      </w:pPr>
    </w:p>
    <w:p w14:paraId="12E1BF65" w14:textId="77777777" w:rsidR="00EC130F" w:rsidRPr="0067505A" w:rsidRDefault="00EC130F" w:rsidP="00EC130F">
      <w:pPr>
        <w:pStyle w:val="Corpsdetexte"/>
        <w:spacing w:before="0"/>
        <w:rPr>
          <w:bCs/>
          <w:sz w:val="22"/>
          <w:szCs w:val="22"/>
          <w:highlight w:val="yellow"/>
        </w:rPr>
      </w:pPr>
    </w:p>
    <w:p w14:paraId="797846F3" w14:textId="77777777" w:rsidR="00EC130F" w:rsidRPr="0067505A" w:rsidRDefault="00EC130F" w:rsidP="00EC130F">
      <w:pPr>
        <w:pStyle w:val="Corpsdetexte"/>
        <w:spacing w:before="0"/>
        <w:rPr>
          <w:bCs/>
          <w:sz w:val="22"/>
          <w:szCs w:val="22"/>
          <w:highlight w:val="yellow"/>
        </w:rPr>
      </w:pPr>
    </w:p>
    <w:p w14:paraId="1646E080" w14:textId="77777777" w:rsidR="00EC130F" w:rsidRPr="0067505A" w:rsidRDefault="00EC130F" w:rsidP="00EC130F">
      <w:pPr>
        <w:pStyle w:val="Corpsdetexte"/>
        <w:spacing w:before="0"/>
        <w:rPr>
          <w:bCs/>
          <w:sz w:val="22"/>
          <w:szCs w:val="22"/>
          <w:highlight w:val="yellow"/>
        </w:rPr>
      </w:pPr>
    </w:p>
    <w:p w14:paraId="381F4AAB" w14:textId="77777777" w:rsidR="00EC130F" w:rsidRPr="0067505A" w:rsidRDefault="00EC130F" w:rsidP="00EC130F">
      <w:pPr>
        <w:pStyle w:val="Corpsdetexte"/>
        <w:spacing w:before="0"/>
        <w:rPr>
          <w:bCs/>
          <w:sz w:val="22"/>
          <w:szCs w:val="22"/>
          <w:highlight w:val="yellow"/>
        </w:rPr>
      </w:pPr>
    </w:p>
    <w:p w14:paraId="2380567E" w14:textId="77777777" w:rsidR="00EC130F" w:rsidRPr="0067505A" w:rsidRDefault="00EC130F" w:rsidP="00EC130F">
      <w:pPr>
        <w:pStyle w:val="Corpsdetexte"/>
        <w:spacing w:before="0"/>
        <w:rPr>
          <w:bCs/>
          <w:sz w:val="22"/>
          <w:szCs w:val="22"/>
          <w:highlight w:val="yellow"/>
        </w:rPr>
      </w:pPr>
    </w:p>
    <w:p w14:paraId="0D82E77C" w14:textId="77777777" w:rsidR="00EC130F" w:rsidRPr="0067505A" w:rsidRDefault="00EC130F" w:rsidP="00EC130F">
      <w:pPr>
        <w:pStyle w:val="Corpsdetexte"/>
        <w:spacing w:before="0"/>
        <w:rPr>
          <w:bCs/>
          <w:sz w:val="22"/>
          <w:szCs w:val="22"/>
          <w:highlight w:val="yellow"/>
        </w:rPr>
      </w:pPr>
    </w:p>
    <w:p w14:paraId="71F72D00" w14:textId="77777777" w:rsidR="00EC130F" w:rsidRPr="0067505A" w:rsidRDefault="00EC130F" w:rsidP="00EC130F">
      <w:pPr>
        <w:pStyle w:val="Corpsdetexte"/>
        <w:spacing w:before="0"/>
        <w:rPr>
          <w:bCs/>
          <w:sz w:val="22"/>
          <w:szCs w:val="22"/>
          <w:highlight w:val="yellow"/>
        </w:rPr>
      </w:pPr>
    </w:p>
    <w:p w14:paraId="3286589B" w14:textId="77777777" w:rsidR="00EC130F" w:rsidRPr="0067505A" w:rsidRDefault="00EC130F" w:rsidP="00EC130F">
      <w:pPr>
        <w:pStyle w:val="Corpsdetexte"/>
        <w:spacing w:before="0"/>
        <w:rPr>
          <w:bCs/>
          <w:sz w:val="22"/>
          <w:szCs w:val="22"/>
          <w:highlight w:val="yellow"/>
        </w:rPr>
      </w:pPr>
    </w:p>
    <w:p w14:paraId="6701F2AC" w14:textId="77777777" w:rsidR="00EC130F" w:rsidRPr="0067505A" w:rsidRDefault="00EC130F" w:rsidP="00EC130F">
      <w:pPr>
        <w:pStyle w:val="Corpsdetexte"/>
        <w:spacing w:before="0"/>
        <w:rPr>
          <w:bCs/>
          <w:sz w:val="22"/>
          <w:szCs w:val="22"/>
          <w:highlight w:val="yellow"/>
        </w:rPr>
      </w:pPr>
    </w:p>
    <w:p w14:paraId="50C78B72" w14:textId="77777777" w:rsidR="00EC130F" w:rsidRPr="0067505A" w:rsidRDefault="00EC130F" w:rsidP="00EC130F">
      <w:pPr>
        <w:pStyle w:val="Corpsdetexte"/>
        <w:spacing w:before="0"/>
        <w:rPr>
          <w:bCs/>
          <w:sz w:val="22"/>
          <w:szCs w:val="22"/>
          <w:highlight w:val="yellow"/>
        </w:rPr>
      </w:pPr>
    </w:p>
    <w:p w14:paraId="123D81E3" w14:textId="064B33FA" w:rsidR="00EC130F" w:rsidRPr="0067505A" w:rsidRDefault="00EC130F" w:rsidP="00EC130F">
      <w:pPr>
        <w:pStyle w:val="Corpsdetexte"/>
        <w:spacing w:before="0"/>
        <w:rPr>
          <w:bCs/>
          <w:sz w:val="22"/>
          <w:szCs w:val="22"/>
          <w:highlight w:val="yellow"/>
        </w:rPr>
      </w:pPr>
    </w:p>
    <w:p w14:paraId="5CACA366" w14:textId="0E15A443" w:rsidR="00EC130F" w:rsidRPr="0067505A" w:rsidRDefault="00EC130F" w:rsidP="00EC130F">
      <w:pPr>
        <w:pStyle w:val="Corpsdetexte"/>
        <w:spacing w:before="0"/>
        <w:rPr>
          <w:bCs/>
          <w:sz w:val="22"/>
          <w:szCs w:val="22"/>
          <w:highlight w:val="yellow"/>
        </w:rPr>
      </w:pPr>
      <w:r w:rsidRPr="0067505A">
        <w:rPr>
          <w:noProof/>
        </w:rPr>
        <mc:AlternateContent>
          <mc:Choice Requires="wps">
            <w:drawing>
              <wp:anchor distT="0" distB="0" distL="114300" distR="114300" simplePos="0" relativeHeight="252378112" behindDoc="0" locked="0" layoutInCell="1" allowOverlap="1" wp14:anchorId="3A5ACCB2" wp14:editId="5C11D889">
                <wp:simplePos x="0" y="0"/>
                <wp:positionH relativeFrom="column">
                  <wp:posOffset>3762375</wp:posOffset>
                </wp:positionH>
                <wp:positionV relativeFrom="paragraph">
                  <wp:posOffset>15240</wp:posOffset>
                </wp:positionV>
                <wp:extent cx="125730" cy="105410"/>
                <wp:effectExtent l="0" t="0" r="26670" b="27940"/>
                <wp:wrapNone/>
                <wp:docPr id="987" name="Ellipse 987"/>
                <wp:cNvGraphicFramePr/>
                <a:graphic xmlns:a="http://schemas.openxmlformats.org/drawingml/2006/main">
                  <a:graphicData uri="http://schemas.microsoft.com/office/word/2010/wordprocessingShape">
                    <wps:wsp>
                      <wps:cNvSpPr/>
                      <wps:spPr>
                        <a:xfrm>
                          <a:off x="0" y="0"/>
                          <a:ext cx="125730" cy="10541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C27A87" id="Ellipse 987" o:spid="_x0000_s1026" style="position:absolute;margin-left:296.25pt;margin-top:1.2pt;width:9.9pt;height:8.3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" fillcolor="red" strokecolor="red" strokeweight="1pt">
                <v:stroke joinstyle="miter"/>
              </v:oval>
            </w:pict>
          </mc:Fallback>
        </mc:AlternateContent>
      </w:r>
      <w:r w:rsidRPr="0067505A">
        <w:rPr>
          <w:noProof/>
        </w:rPr>
        <mc:AlternateContent>
          <mc:Choice Requires="wps">
            <w:drawing>
              <wp:anchor distT="0" distB="0" distL="114300" distR="114300" simplePos="0" relativeHeight="252377088" behindDoc="0" locked="0" layoutInCell="1" allowOverlap="1" wp14:anchorId="2E4F7C28" wp14:editId="48901F69">
                <wp:simplePos x="0" y="0"/>
                <wp:positionH relativeFrom="column">
                  <wp:posOffset>4048125</wp:posOffset>
                </wp:positionH>
                <wp:positionV relativeFrom="paragraph">
                  <wp:posOffset>7620</wp:posOffset>
                </wp:positionV>
                <wp:extent cx="802005" cy="270510"/>
                <wp:effectExtent l="0" t="0" r="17145" b="15240"/>
                <wp:wrapNone/>
                <wp:docPr id="991" name="Zone de texte 991"/>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1877E962" w14:textId="77777777" w:rsidR="00EC130F" w:rsidRDefault="00EC130F" w:rsidP="00EC130F">
                            <w:r>
                              <w:t>Point n°16</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F7C28" id="Zone de texte 991" o:spid="_x0000_s1045" type="#_x0000_t202" style="position:absolute;left:0;text-align:left;margin-left:318.75pt;margin-top:.6pt;width:63.15pt;height:21.3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" fillcolor="white [3201]" strokeweight=".5pt">
                <v:textbox>
                  <w:txbxContent>
                    <w:p w14:paraId="1877E962" w14:textId="77777777" w:rsidR="00EC130F" w:rsidRDefault="00EC130F" w:rsidP="00EC130F">
                      <w:r>
                        <w:t>Point n°16</w:t>
                      </w:r>
                    </w:p>
                  </w:txbxContent>
                </v:textbox>
              </v:shape>
            </w:pict>
          </mc:Fallback>
        </mc:AlternateContent>
      </w:r>
    </w:p>
    <w:p w14:paraId="66057A43" w14:textId="36DDFBCF" w:rsidR="00EC130F" w:rsidRPr="0067505A" w:rsidRDefault="00EC130F" w:rsidP="00EC130F">
      <w:pPr>
        <w:pStyle w:val="Corpsdetexte"/>
        <w:spacing w:before="0"/>
        <w:rPr>
          <w:bCs/>
          <w:sz w:val="22"/>
          <w:szCs w:val="22"/>
          <w:highlight w:val="yellow"/>
        </w:rPr>
      </w:pPr>
    </w:p>
    <w:p w14:paraId="7B303FFE" w14:textId="77777777" w:rsidR="00EC130F" w:rsidRPr="0067505A" w:rsidRDefault="00EC130F" w:rsidP="00EC130F">
      <w:pPr>
        <w:pStyle w:val="Corpsdetexte"/>
        <w:spacing w:before="0"/>
        <w:rPr>
          <w:bCs/>
          <w:sz w:val="22"/>
          <w:szCs w:val="22"/>
          <w:highlight w:val="yellow"/>
        </w:rPr>
      </w:pPr>
    </w:p>
    <w:p w14:paraId="0513E372" w14:textId="77777777" w:rsidR="00EC130F" w:rsidRPr="0067505A" w:rsidRDefault="00EC130F" w:rsidP="00EC130F">
      <w:pPr>
        <w:pStyle w:val="Corpsdetexte"/>
        <w:spacing w:before="0"/>
        <w:rPr>
          <w:bCs/>
          <w:sz w:val="22"/>
          <w:szCs w:val="22"/>
          <w:highlight w:val="yellow"/>
        </w:rPr>
      </w:pPr>
    </w:p>
    <w:p w14:paraId="67093CBE" w14:textId="77777777" w:rsidR="00EC130F" w:rsidRPr="0067505A" w:rsidRDefault="00EC130F" w:rsidP="00EC130F">
      <w:pPr>
        <w:pStyle w:val="Corpsdetexte"/>
        <w:spacing w:before="0"/>
        <w:rPr>
          <w:bCs/>
          <w:sz w:val="22"/>
          <w:szCs w:val="22"/>
          <w:highlight w:val="yellow"/>
        </w:rPr>
      </w:pPr>
    </w:p>
    <w:p w14:paraId="686C24EE" w14:textId="77777777" w:rsidR="00EC130F" w:rsidRPr="0067505A" w:rsidRDefault="00EC130F" w:rsidP="00EC130F">
      <w:pPr>
        <w:pStyle w:val="Corpsdetexte"/>
        <w:spacing w:before="0"/>
        <w:rPr>
          <w:bCs/>
          <w:sz w:val="22"/>
          <w:szCs w:val="22"/>
          <w:highlight w:val="yellow"/>
        </w:rPr>
      </w:pPr>
    </w:p>
    <w:p w14:paraId="17D1AB7C" w14:textId="77777777" w:rsidR="00EC130F" w:rsidRPr="0067505A" w:rsidRDefault="00EC130F" w:rsidP="00EC130F">
      <w:pPr>
        <w:pStyle w:val="Corpsdetexte"/>
        <w:spacing w:before="0"/>
        <w:rPr>
          <w:bCs/>
          <w:sz w:val="22"/>
          <w:szCs w:val="22"/>
          <w:highlight w:val="yellow"/>
        </w:rPr>
      </w:pPr>
    </w:p>
    <w:p w14:paraId="61AC7289" w14:textId="77777777" w:rsidR="00EC130F" w:rsidRPr="0067505A" w:rsidRDefault="00EC130F" w:rsidP="00EC130F">
      <w:pPr>
        <w:pStyle w:val="Corpsdetexte"/>
        <w:spacing w:before="0"/>
        <w:rPr>
          <w:bCs/>
          <w:sz w:val="22"/>
          <w:szCs w:val="22"/>
          <w:highlight w:val="yellow"/>
        </w:rPr>
      </w:pPr>
    </w:p>
    <w:p w14:paraId="2FB2DE58" w14:textId="77777777" w:rsidR="00EC130F" w:rsidRPr="0067505A" w:rsidRDefault="00EC130F" w:rsidP="00EC130F">
      <w:pPr>
        <w:pStyle w:val="Corpsdetexte"/>
        <w:spacing w:before="0"/>
        <w:rPr>
          <w:bCs/>
          <w:sz w:val="22"/>
          <w:szCs w:val="22"/>
          <w:highlight w:val="yellow"/>
        </w:rPr>
      </w:pPr>
    </w:p>
    <w:p w14:paraId="7C089102" w14:textId="77777777" w:rsidR="00EC130F" w:rsidRPr="0067505A" w:rsidRDefault="00EC130F" w:rsidP="00EC130F">
      <w:pPr>
        <w:pStyle w:val="Corpsdetexte"/>
        <w:spacing w:before="0"/>
        <w:rPr>
          <w:bCs/>
          <w:sz w:val="22"/>
          <w:szCs w:val="22"/>
          <w:highlight w:val="yellow"/>
        </w:rPr>
      </w:pPr>
    </w:p>
    <w:p w14:paraId="6FAFFF05" w14:textId="77777777" w:rsidR="00EC130F" w:rsidRPr="0067505A" w:rsidRDefault="00EC130F" w:rsidP="00EC130F">
      <w:pPr>
        <w:pStyle w:val="Corpsdetexte"/>
        <w:spacing w:before="0"/>
        <w:rPr>
          <w:bCs/>
          <w:sz w:val="22"/>
          <w:szCs w:val="22"/>
          <w:highlight w:val="yellow"/>
        </w:rPr>
      </w:pPr>
    </w:p>
    <w:p w14:paraId="4DD7686A" w14:textId="77777777" w:rsidR="00EC130F" w:rsidRPr="0067505A" w:rsidRDefault="00EC130F" w:rsidP="00EC130F">
      <w:pPr>
        <w:pStyle w:val="Corpsdetexte"/>
        <w:spacing w:before="0"/>
        <w:rPr>
          <w:bCs/>
          <w:sz w:val="22"/>
          <w:szCs w:val="22"/>
          <w:highlight w:val="yellow"/>
        </w:rPr>
      </w:pPr>
    </w:p>
    <w:p w14:paraId="5BCD7F40" w14:textId="77777777" w:rsidR="00EC130F" w:rsidRPr="0067505A" w:rsidRDefault="00EC130F" w:rsidP="00EC130F">
      <w:pPr>
        <w:pStyle w:val="Corpsdetexte"/>
        <w:spacing w:before="0"/>
        <w:rPr>
          <w:bCs/>
          <w:sz w:val="22"/>
          <w:szCs w:val="22"/>
          <w:highlight w:val="yellow"/>
        </w:rPr>
      </w:pPr>
    </w:p>
    <w:p w14:paraId="7597A4CC" w14:textId="77777777" w:rsidR="00EC130F" w:rsidRPr="0067505A" w:rsidRDefault="00EC130F" w:rsidP="00EC130F">
      <w:pPr>
        <w:pStyle w:val="Corpsdetexte"/>
        <w:spacing w:before="0"/>
        <w:rPr>
          <w:bCs/>
          <w:sz w:val="22"/>
          <w:szCs w:val="22"/>
          <w:highlight w:val="yellow"/>
        </w:rPr>
      </w:pPr>
    </w:p>
    <w:p w14:paraId="559A0B30" w14:textId="77777777" w:rsidR="00EC130F" w:rsidRPr="0067505A" w:rsidRDefault="00EC130F" w:rsidP="00EC130F">
      <w:pPr>
        <w:pStyle w:val="Corpsdetexte"/>
        <w:spacing w:before="0"/>
        <w:rPr>
          <w:bCs/>
          <w:sz w:val="22"/>
          <w:szCs w:val="22"/>
          <w:highlight w:val="yellow"/>
        </w:rPr>
      </w:pPr>
    </w:p>
    <w:p w14:paraId="11AC0BA1" w14:textId="77777777" w:rsidR="00EC130F" w:rsidRPr="0067505A" w:rsidRDefault="00EC130F" w:rsidP="00EC130F">
      <w:pPr>
        <w:pStyle w:val="Corpsdetexte"/>
        <w:spacing w:before="0"/>
        <w:rPr>
          <w:bCs/>
          <w:sz w:val="22"/>
          <w:szCs w:val="22"/>
          <w:highlight w:val="yellow"/>
        </w:rPr>
      </w:pPr>
    </w:p>
    <w:p w14:paraId="1046D524" w14:textId="77777777" w:rsidR="00EC130F" w:rsidRPr="0067505A" w:rsidRDefault="00EC130F" w:rsidP="00EC130F">
      <w:pPr>
        <w:pStyle w:val="Corpsdetexte"/>
        <w:spacing w:before="0"/>
        <w:rPr>
          <w:bCs/>
          <w:sz w:val="22"/>
          <w:szCs w:val="22"/>
          <w:highlight w:val="yellow"/>
        </w:rPr>
      </w:pPr>
    </w:p>
    <w:p w14:paraId="086B7BA8" w14:textId="77777777" w:rsidR="00EC130F" w:rsidRPr="0067505A" w:rsidRDefault="00EC130F" w:rsidP="00EC130F">
      <w:pPr>
        <w:pStyle w:val="Corpsdetexte"/>
        <w:spacing w:before="0"/>
        <w:rPr>
          <w:bCs/>
          <w:sz w:val="22"/>
          <w:szCs w:val="22"/>
          <w:highlight w:val="yellow"/>
        </w:rPr>
      </w:pPr>
    </w:p>
    <w:p w14:paraId="1E738AA4" w14:textId="77777777" w:rsidR="00EC130F" w:rsidRPr="0067505A" w:rsidRDefault="00EC130F" w:rsidP="00EC130F">
      <w:pPr>
        <w:pStyle w:val="Corpsdetexte"/>
        <w:spacing w:before="0"/>
        <w:rPr>
          <w:bCs/>
          <w:sz w:val="22"/>
          <w:szCs w:val="22"/>
          <w:highlight w:val="yellow"/>
        </w:rPr>
      </w:pPr>
    </w:p>
    <w:p w14:paraId="519A684E" w14:textId="77777777" w:rsidR="00EC130F" w:rsidRPr="0067505A" w:rsidRDefault="00EC130F" w:rsidP="00EC130F">
      <w:pPr>
        <w:pStyle w:val="Corpsdetexte"/>
        <w:spacing w:before="0"/>
        <w:rPr>
          <w:bCs/>
          <w:sz w:val="22"/>
          <w:szCs w:val="22"/>
          <w:highlight w:val="yellow"/>
        </w:rPr>
      </w:pPr>
    </w:p>
    <w:p w14:paraId="2BA0510D" w14:textId="77777777" w:rsidR="00EC130F" w:rsidRPr="0067505A" w:rsidRDefault="00EC130F" w:rsidP="00EC130F">
      <w:pPr>
        <w:pStyle w:val="Corpsdetexte"/>
        <w:spacing w:before="0"/>
        <w:rPr>
          <w:bCs/>
          <w:sz w:val="22"/>
          <w:szCs w:val="22"/>
          <w:highlight w:val="yellow"/>
        </w:rPr>
      </w:pPr>
    </w:p>
    <w:p w14:paraId="40523BF6" w14:textId="77777777" w:rsidR="00EC130F" w:rsidRPr="0067505A" w:rsidRDefault="00EC130F" w:rsidP="00EC130F">
      <w:pPr>
        <w:pStyle w:val="Corpsdetexte"/>
        <w:spacing w:before="0"/>
        <w:rPr>
          <w:bCs/>
          <w:sz w:val="22"/>
          <w:szCs w:val="22"/>
          <w:highlight w:val="yellow"/>
        </w:rPr>
      </w:pPr>
    </w:p>
    <w:p w14:paraId="2DD316D9" w14:textId="77777777" w:rsidR="00EC130F" w:rsidRPr="0067505A" w:rsidRDefault="00EC130F" w:rsidP="00EC130F">
      <w:pPr>
        <w:pStyle w:val="Corpsdetexte"/>
        <w:spacing w:before="0"/>
        <w:rPr>
          <w:bCs/>
          <w:sz w:val="22"/>
          <w:szCs w:val="22"/>
          <w:highlight w:val="yellow"/>
        </w:rPr>
      </w:pPr>
    </w:p>
    <w:p w14:paraId="16204B71" w14:textId="77777777" w:rsidR="00EC130F" w:rsidRPr="0067505A" w:rsidRDefault="00EC130F" w:rsidP="00EC130F">
      <w:pPr>
        <w:pStyle w:val="Corpsdetexte"/>
        <w:spacing w:before="0"/>
        <w:rPr>
          <w:bCs/>
          <w:sz w:val="22"/>
          <w:szCs w:val="22"/>
          <w:highlight w:val="yellow"/>
        </w:rPr>
      </w:pPr>
    </w:p>
    <w:p w14:paraId="6FFAE1E6" w14:textId="77777777" w:rsidR="00EC130F" w:rsidRPr="0067505A" w:rsidRDefault="00EC130F" w:rsidP="00EC130F">
      <w:pPr>
        <w:pStyle w:val="Corpsdetexte"/>
        <w:spacing w:before="0"/>
        <w:rPr>
          <w:bCs/>
          <w:sz w:val="22"/>
          <w:szCs w:val="22"/>
          <w:highlight w:val="yellow"/>
        </w:rPr>
      </w:pPr>
    </w:p>
    <w:p w14:paraId="06B92912" w14:textId="77777777" w:rsidR="00EC130F" w:rsidRPr="0067505A" w:rsidRDefault="00EC130F" w:rsidP="00EC130F">
      <w:pPr>
        <w:pStyle w:val="Corpsdetexte"/>
        <w:spacing w:before="0"/>
        <w:rPr>
          <w:bCs/>
          <w:sz w:val="22"/>
          <w:szCs w:val="22"/>
          <w:highlight w:val="yellow"/>
        </w:rPr>
      </w:pPr>
    </w:p>
    <w:p w14:paraId="08695C67" w14:textId="77777777" w:rsidR="00EC130F" w:rsidRPr="0067505A" w:rsidRDefault="00EC130F" w:rsidP="00EC130F">
      <w:pPr>
        <w:pStyle w:val="Corpsdetexte"/>
        <w:spacing w:before="0"/>
        <w:rPr>
          <w:bCs/>
          <w:sz w:val="22"/>
          <w:szCs w:val="22"/>
          <w:highlight w:val="yellow"/>
        </w:rPr>
      </w:pPr>
    </w:p>
    <w:p w14:paraId="4D0A8C1F" w14:textId="77777777" w:rsidR="00EC130F" w:rsidRPr="0067505A" w:rsidRDefault="00EC130F" w:rsidP="00EC130F">
      <w:pPr>
        <w:pStyle w:val="Corpsdetexte"/>
        <w:spacing w:before="0"/>
        <w:rPr>
          <w:bCs/>
          <w:sz w:val="22"/>
          <w:szCs w:val="22"/>
          <w:highlight w:val="yellow"/>
        </w:rPr>
      </w:pPr>
    </w:p>
    <w:p w14:paraId="28AE5DA6" w14:textId="77777777" w:rsidR="00EC130F" w:rsidRPr="0067505A" w:rsidRDefault="00EC130F" w:rsidP="00EC130F">
      <w:pPr>
        <w:pStyle w:val="Corpsdetexte"/>
        <w:spacing w:before="0"/>
        <w:rPr>
          <w:bCs/>
          <w:sz w:val="22"/>
          <w:szCs w:val="22"/>
          <w:highlight w:val="yellow"/>
        </w:rPr>
      </w:pPr>
    </w:p>
    <w:p w14:paraId="444B81B8" w14:textId="77777777" w:rsidR="00EC130F" w:rsidRPr="0067505A" w:rsidRDefault="00EC130F" w:rsidP="00EC130F">
      <w:pPr>
        <w:pStyle w:val="Corpsdetexte"/>
        <w:spacing w:before="0"/>
        <w:rPr>
          <w:bCs/>
          <w:sz w:val="22"/>
          <w:szCs w:val="22"/>
          <w:highlight w:val="yellow"/>
        </w:rPr>
      </w:pPr>
    </w:p>
    <w:p w14:paraId="1FBC5693" w14:textId="77777777" w:rsidR="00EC130F" w:rsidRPr="0067505A" w:rsidRDefault="00EC130F" w:rsidP="00EC130F">
      <w:pPr>
        <w:pStyle w:val="Corpsdetexte"/>
        <w:spacing w:before="0"/>
        <w:rPr>
          <w:bCs/>
          <w:sz w:val="22"/>
          <w:szCs w:val="22"/>
          <w:highlight w:val="yellow"/>
        </w:rPr>
      </w:pPr>
    </w:p>
    <w:p w14:paraId="1751FA01" w14:textId="77777777" w:rsidR="00EC130F" w:rsidRPr="0067505A" w:rsidRDefault="00EC130F" w:rsidP="00EC130F">
      <w:pPr>
        <w:pStyle w:val="Corpsdetexte"/>
        <w:spacing w:before="0"/>
        <w:rPr>
          <w:bCs/>
          <w:sz w:val="22"/>
          <w:szCs w:val="22"/>
          <w:highlight w:val="yellow"/>
        </w:rPr>
      </w:pPr>
    </w:p>
    <w:p w14:paraId="3EF0BF78" w14:textId="77777777" w:rsidR="00EC130F" w:rsidRPr="0067505A" w:rsidRDefault="00EC130F" w:rsidP="00EC130F">
      <w:pPr>
        <w:pStyle w:val="Corpsdetexte"/>
        <w:spacing w:before="0"/>
        <w:rPr>
          <w:bCs/>
          <w:sz w:val="22"/>
          <w:szCs w:val="22"/>
          <w:highlight w:val="yellow"/>
        </w:rPr>
      </w:pPr>
    </w:p>
    <w:p w14:paraId="34EE46E5" w14:textId="77777777" w:rsidR="00EC130F" w:rsidRPr="0067505A" w:rsidRDefault="00EC130F" w:rsidP="00EC130F">
      <w:pPr>
        <w:pStyle w:val="Corpsdetexte"/>
        <w:spacing w:before="0"/>
        <w:rPr>
          <w:bCs/>
          <w:sz w:val="22"/>
          <w:szCs w:val="22"/>
          <w:highlight w:val="yellow"/>
        </w:rPr>
      </w:pPr>
    </w:p>
    <w:p w14:paraId="3422930A" w14:textId="77777777" w:rsidR="00EC130F" w:rsidRPr="0067505A" w:rsidRDefault="00EC130F" w:rsidP="00EC130F">
      <w:pPr>
        <w:pStyle w:val="Corpsdetexte"/>
        <w:spacing w:before="0"/>
        <w:rPr>
          <w:bCs/>
          <w:sz w:val="22"/>
          <w:szCs w:val="22"/>
          <w:highlight w:val="yellow"/>
        </w:rPr>
      </w:pPr>
    </w:p>
    <w:p w14:paraId="2D6FA3ED" w14:textId="77777777" w:rsidR="00EC130F" w:rsidRPr="0067505A" w:rsidRDefault="00EC130F" w:rsidP="00EC130F">
      <w:pPr>
        <w:pStyle w:val="Corpsdetexte"/>
        <w:spacing w:before="0"/>
        <w:rPr>
          <w:bCs/>
          <w:sz w:val="22"/>
          <w:szCs w:val="22"/>
          <w:highlight w:val="yellow"/>
        </w:rPr>
      </w:pPr>
    </w:p>
    <w:p w14:paraId="2EF084E7" w14:textId="77777777" w:rsidR="00EC130F" w:rsidRPr="0067505A" w:rsidRDefault="00EC130F" w:rsidP="00EC130F">
      <w:pPr>
        <w:pStyle w:val="Corpsdetexte"/>
        <w:spacing w:before="0"/>
        <w:rPr>
          <w:bCs/>
          <w:sz w:val="22"/>
          <w:szCs w:val="22"/>
          <w:highlight w:val="yellow"/>
        </w:rPr>
      </w:pPr>
    </w:p>
    <w:p w14:paraId="5C276889" w14:textId="77777777" w:rsidR="00EC130F" w:rsidRPr="0067505A" w:rsidRDefault="00EC130F" w:rsidP="00EC130F">
      <w:pPr>
        <w:pStyle w:val="Corpsdetexte"/>
        <w:spacing w:before="0"/>
        <w:rPr>
          <w:bCs/>
          <w:sz w:val="22"/>
          <w:szCs w:val="22"/>
          <w:highlight w:val="yellow"/>
        </w:rPr>
      </w:pPr>
    </w:p>
    <w:p w14:paraId="6EE228B5" w14:textId="77777777" w:rsidR="00EC130F" w:rsidRPr="0067505A" w:rsidRDefault="00EC130F" w:rsidP="00EC130F">
      <w:pPr>
        <w:pStyle w:val="Corpsdetexte"/>
        <w:spacing w:before="0"/>
        <w:rPr>
          <w:bCs/>
          <w:sz w:val="22"/>
          <w:szCs w:val="22"/>
          <w:highlight w:val="yellow"/>
        </w:rPr>
      </w:pPr>
    </w:p>
    <w:p w14:paraId="754098E5" w14:textId="77777777" w:rsidR="00EC130F" w:rsidRPr="0067505A" w:rsidRDefault="00EC130F" w:rsidP="00EC130F">
      <w:pPr>
        <w:pStyle w:val="Corpsdetexte"/>
        <w:spacing w:before="0"/>
        <w:rPr>
          <w:bCs/>
          <w:sz w:val="22"/>
          <w:szCs w:val="22"/>
          <w:highlight w:val="yellow"/>
        </w:rPr>
      </w:pPr>
    </w:p>
    <w:p w14:paraId="4A366DD2" w14:textId="77777777" w:rsidR="00EC130F" w:rsidRPr="0067505A" w:rsidRDefault="00EC130F" w:rsidP="00EC130F">
      <w:pPr>
        <w:pStyle w:val="Corpsdetexte"/>
        <w:spacing w:before="0"/>
        <w:rPr>
          <w:bCs/>
          <w:sz w:val="22"/>
          <w:szCs w:val="22"/>
          <w:highlight w:val="yellow"/>
        </w:rPr>
      </w:pPr>
    </w:p>
    <w:p w14:paraId="251FE908" w14:textId="77777777" w:rsidR="00EC130F" w:rsidRPr="0067505A" w:rsidRDefault="00EC130F" w:rsidP="00EC130F">
      <w:pPr>
        <w:pStyle w:val="Corpsdetexte"/>
        <w:spacing w:before="0"/>
        <w:rPr>
          <w:bCs/>
          <w:sz w:val="22"/>
          <w:szCs w:val="22"/>
          <w:highlight w:val="yellow"/>
        </w:rPr>
      </w:pPr>
    </w:p>
    <w:p w14:paraId="543BA648" w14:textId="77777777" w:rsidR="00EC130F" w:rsidRPr="0067505A" w:rsidRDefault="00EC130F" w:rsidP="00EC130F">
      <w:pPr>
        <w:pStyle w:val="Corpsdetexte"/>
        <w:spacing w:before="0"/>
        <w:rPr>
          <w:bCs/>
          <w:sz w:val="22"/>
          <w:szCs w:val="22"/>
          <w:highlight w:val="yellow"/>
        </w:rPr>
      </w:pPr>
    </w:p>
    <w:p w14:paraId="0F66F1D9" w14:textId="77777777" w:rsidR="00EC130F" w:rsidRPr="0067505A" w:rsidRDefault="00EC130F" w:rsidP="00EC130F">
      <w:pPr>
        <w:pStyle w:val="Corpsdetexte"/>
        <w:spacing w:before="0"/>
        <w:rPr>
          <w:bCs/>
          <w:sz w:val="22"/>
          <w:szCs w:val="22"/>
          <w:highlight w:val="yellow"/>
        </w:rPr>
      </w:pPr>
    </w:p>
    <w:p w14:paraId="7B58D590" w14:textId="77777777" w:rsidR="00EC130F" w:rsidRPr="0067505A" w:rsidRDefault="00EC130F" w:rsidP="00EC130F">
      <w:pPr>
        <w:pStyle w:val="Corpsdetexte"/>
        <w:spacing w:before="0"/>
        <w:rPr>
          <w:bCs/>
          <w:sz w:val="22"/>
          <w:szCs w:val="22"/>
          <w:highlight w:val="yellow"/>
        </w:rPr>
      </w:pPr>
    </w:p>
    <w:p w14:paraId="1A05FD4F" w14:textId="77777777" w:rsidR="00EC130F" w:rsidRPr="0067505A" w:rsidRDefault="00EC130F" w:rsidP="00EC130F">
      <w:pPr>
        <w:pStyle w:val="Corpsdetexte"/>
        <w:spacing w:before="0"/>
        <w:rPr>
          <w:bCs/>
          <w:sz w:val="22"/>
          <w:szCs w:val="22"/>
          <w:highlight w:val="yellow"/>
        </w:rPr>
      </w:pPr>
    </w:p>
    <w:p w14:paraId="72D38D3F" w14:textId="77777777" w:rsidR="00EC130F" w:rsidRPr="0067505A" w:rsidRDefault="00EC130F" w:rsidP="00EC130F">
      <w:pPr>
        <w:pStyle w:val="Corpsdetexte"/>
        <w:spacing w:before="0"/>
        <w:rPr>
          <w:bCs/>
          <w:sz w:val="22"/>
          <w:szCs w:val="22"/>
          <w:highlight w:val="yellow"/>
        </w:rPr>
      </w:pPr>
    </w:p>
    <w:p w14:paraId="38DEAA04" w14:textId="77777777" w:rsidR="00EC130F" w:rsidRPr="0067505A" w:rsidRDefault="00EC130F" w:rsidP="00EC130F">
      <w:pPr>
        <w:pStyle w:val="Corpsdetexte"/>
        <w:spacing w:before="0"/>
        <w:rPr>
          <w:bCs/>
          <w:sz w:val="22"/>
          <w:szCs w:val="22"/>
          <w:highlight w:val="yellow"/>
        </w:rPr>
      </w:pPr>
    </w:p>
    <w:p w14:paraId="512D264E" w14:textId="77777777" w:rsidR="00EC130F" w:rsidRPr="0067505A" w:rsidRDefault="00EC130F" w:rsidP="00EC130F">
      <w:pPr>
        <w:pStyle w:val="Corpsdetexte"/>
        <w:spacing w:before="0"/>
        <w:rPr>
          <w:bCs/>
          <w:sz w:val="22"/>
          <w:szCs w:val="22"/>
          <w:highlight w:val="yellow"/>
        </w:rPr>
      </w:pPr>
    </w:p>
    <w:p w14:paraId="4C2369C8" w14:textId="77777777" w:rsidR="00EC130F" w:rsidRPr="0067505A" w:rsidRDefault="00EC130F" w:rsidP="00EC130F">
      <w:pPr>
        <w:pStyle w:val="Corpsdetexte"/>
        <w:spacing w:before="0"/>
        <w:rPr>
          <w:bCs/>
          <w:sz w:val="22"/>
          <w:szCs w:val="22"/>
          <w:highlight w:val="yellow"/>
        </w:rPr>
      </w:pPr>
    </w:p>
    <w:p w14:paraId="059E09A2" w14:textId="77777777" w:rsidR="00EC130F" w:rsidRPr="0067505A" w:rsidRDefault="00EC130F" w:rsidP="00EC130F">
      <w:pPr>
        <w:pStyle w:val="Corpsdetexte"/>
        <w:spacing w:before="0"/>
        <w:rPr>
          <w:bCs/>
          <w:sz w:val="22"/>
          <w:szCs w:val="22"/>
          <w:highlight w:val="yellow"/>
        </w:rPr>
      </w:pPr>
    </w:p>
    <w:p w14:paraId="1AE43584" w14:textId="77777777" w:rsidR="00EC130F" w:rsidRPr="0067505A" w:rsidRDefault="00EC130F" w:rsidP="00EC130F">
      <w:pPr>
        <w:pStyle w:val="Corpsdetexte"/>
        <w:spacing w:before="0"/>
        <w:rPr>
          <w:bCs/>
          <w:sz w:val="22"/>
          <w:szCs w:val="22"/>
          <w:highlight w:val="yellow"/>
        </w:rPr>
      </w:pPr>
    </w:p>
    <w:p w14:paraId="3FE5BC21" w14:textId="77777777" w:rsidR="00EC130F" w:rsidRPr="0067505A" w:rsidRDefault="00EC130F" w:rsidP="00EC130F">
      <w:pPr>
        <w:pStyle w:val="Corpsdetexte"/>
        <w:spacing w:before="0"/>
        <w:rPr>
          <w:bCs/>
          <w:sz w:val="22"/>
          <w:szCs w:val="22"/>
          <w:highlight w:val="yellow"/>
        </w:rPr>
      </w:pPr>
    </w:p>
    <w:p w14:paraId="6B6F1A26" w14:textId="77777777" w:rsidR="00EC130F" w:rsidRPr="0067505A" w:rsidRDefault="00EC130F" w:rsidP="00EC130F">
      <w:pPr>
        <w:pStyle w:val="Corpsdetexte"/>
        <w:spacing w:before="0"/>
        <w:rPr>
          <w:bCs/>
          <w:sz w:val="22"/>
          <w:szCs w:val="22"/>
          <w:highlight w:val="yellow"/>
        </w:rPr>
      </w:pPr>
    </w:p>
    <w:p w14:paraId="204B0DAE" w14:textId="77777777" w:rsidR="00EC130F" w:rsidRPr="0067505A" w:rsidRDefault="00EC130F" w:rsidP="00EC130F">
      <w:pPr>
        <w:pStyle w:val="Corpsdetexte"/>
        <w:spacing w:before="0"/>
        <w:rPr>
          <w:bCs/>
          <w:sz w:val="22"/>
          <w:szCs w:val="22"/>
          <w:highlight w:val="yellow"/>
        </w:rPr>
      </w:pPr>
    </w:p>
    <w:p w14:paraId="7A589902" w14:textId="77777777" w:rsidR="00EC130F" w:rsidRPr="0067505A" w:rsidRDefault="00EC130F" w:rsidP="00EC130F">
      <w:pPr>
        <w:pStyle w:val="Corpsdetexte"/>
        <w:spacing w:before="0"/>
        <w:rPr>
          <w:bCs/>
          <w:sz w:val="22"/>
          <w:szCs w:val="22"/>
          <w:highlight w:val="yellow"/>
        </w:rPr>
      </w:pPr>
    </w:p>
    <w:p w14:paraId="5B6516ED" w14:textId="73D5EC16" w:rsidR="00FF5E05" w:rsidRPr="0067505A" w:rsidRDefault="00EC130F" w:rsidP="00EC130F">
      <w:pPr>
        <w:pStyle w:val="Lgende"/>
        <w:spacing w:before="0"/>
        <w:ind w:left="0"/>
        <w:jc w:val="center"/>
        <w:rPr>
          <w:rFonts w:cs="Helvetica"/>
          <w:i/>
          <w:iCs/>
        </w:rPr>
      </w:pPr>
      <w:bookmarkStart w:id="170" w:name="_Toc39650764"/>
      <w:bookmarkStart w:id="171" w:name="_Toc100068559"/>
      <w:r w:rsidRPr="0067505A">
        <w:t>Localisation des points de mesures sur la commune de BREY ET MAISON DU BOIS</w:t>
      </w:r>
      <w:bookmarkEnd w:id="170"/>
      <w:bookmarkEnd w:id="171"/>
    </w:p>
    <w:p w14:paraId="11A75D36" w14:textId="77777777" w:rsidR="00FF5E05" w:rsidRPr="0067505A" w:rsidRDefault="00FF5E05" w:rsidP="00FF5E05">
      <w:pPr>
        <w:rPr>
          <w:rFonts w:cs="Helvetica"/>
        </w:rPr>
        <w:sectPr w:rsidR="00FF5E05" w:rsidRPr="0067505A" w:rsidSect="00EC130F">
          <w:pgSz w:w="16838" w:h="23811" w:code="8"/>
          <w:pgMar w:top="2127" w:right="1134" w:bottom="1134" w:left="1134" w:header="720" w:footer="737" w:gutter="0"/>
          <w:cols w:space="720"/>
          <w:docGrid w:linePitch="272"/>
        </w:sectPr>
      </w:pPr>
    </w:p>
    <w:p w14:paraId="4EA77571" w14:textId="77777777" w:rsidR="00565469" w:rsidRPr="0067505A" w:rsidRDefault="00565469" w:rsidP="00565469">
      <w:pPr>
        <w:pStyle w:val="Corpsdetexte"/>
        <w:spacing w:before="0"/>
        <w:rPr>
          <w:rFonts w:cs="Helvetica"/>
          <w:bCs/>
          <w:sz w:val="22"/>
          <w:szCs w:val="22"/>
          <w:highlight w:val="yellow"/>
        </w:rPr>
      </w:pPr>
      <w:r w:rsidRPr="0067505A">
        <w:rPr>
          <w:rFonts w:cs="Helvetica"/>
          <w:bCs/>
          <w:noProof/>
          <w:sz w:val="22"/>
          <w:szCs w:val="22"/>
        </w:rPr>
        <w:lastRenderedPageBreak/>
        <w:drawing>
          <wp:anchor distT="0" distB="0" distL="114300" distR="114300" simplePos="0" relativeHeight="252380160" behindDoc="1" locked="0" layoutInCell="1" allowOverlap="1" wp14:anchorId="63B8A10E" wp14:editId="3D07861B">
            <wp:simplePos x="0" y="0"/>
            <wp:positionH relativeFrom="column">
              <wp:posOffset>-381776</wp:posOffset>
            </wp:positionH>
            <wp:positionV relativeFrom="paragraph">
              <wp:posOffset>221967</wp:posOffset>
            </wp:positionV>
            <wp:extent cx="14591970" cy="6840000"/>
            <wp:effectExtent l="0" t="0" r="635" b="0"/>
            <wp:wrapNone/>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noptique volume 1ère campagne.jpg"/>
                    <pic:cNvPicPr/>
                  </pic:nvPicPr>
                  <pic:blipFill rotWithShape="1">
                    <a:blip r:embed="rId59" cstate="print">
                      <a:extLst>
                        <a:ext uri="{28A0092B-C50C-407E-A947-70E740481C1C}">
                          <a14:useLocalDpi xmlns:a14="http://schemas.microsoft.com/office/drawing/2010/main" val="0"/>
                        </a:ext>
                      </a:extLst>
                    </a:blip>
                    <a:srcRect l="4485" t="20133" r="4439" b="19466"/>
                    <a:stretch/>
                  </pic:blipFill>
                  <pic:spPr bwMode="auto">
                    <a:xfrm>
                      <a:off x="0" y="0"/>
                      <a:ext cx="14591970" cy="68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515415" w14:textId="77777777" w:rsidR="00565469" w:rsidRPr="0067505A" w:rsidRDefault="00565469" w:rsidP="00565469">
      <w:pPr>
        <w:pStyle w:val="Corpsdetexte"/>
        <w:spacing w:before="0"/>
        <w:rPr>
          <w:rFonts w:cs="Helvetica"/>
          <w:bCs/>
          <w:sz w:val="22"/>
          <w:szCs w:val="22"/>
          <w:highlight w:val="yellow"/>
        </w:rPr>
      </w:pPr>
    </w:p>
    <w:p w14:paraId="10136FEA" w14:textId="77777777" w:rsidR="00565469" w:rsidRPr="0067505A" w:rsidRDefault="00565469" w:rsidP="00565469">
      <w:pPr>
        <w:pStyle w:val="Corpsdetexte"/>
        <w:spacing w:before="0"/>
        <w:rPr>
          <w:rFonts w:cs="Helvetica"/>
          <w:bCs/>
          <w:sz w:val="22"/>
          <w:szCs w:val="22"/>
          <w:highlight w:val="yellow"/>
        </w:rPr>
      </w:pPr>
    </w:p>
    <w:p w14:paraId="54B92605" w14:textId="77777777" w:rsidR="00565469" w:rsidRPr="0067505A" w:rsidRDefault="00565469" w:rsidP="00565469">
      <w:pPr>
        <w:pStyle w:val="Corpsdetexte"/>
        <w:spacing w:before="0"/>
        <w:rPr>
          <w:rFonts w:cs="Helvetica"/>
          <w:bCs/>
          <w:sz w:val="22"/>
          <w:szCs w:val="22"/>
          <w:highlight w:val="yellow"/>
        </w:rPr>
      </w:pPr>
    </w:p>
    <w:p w14:paraId="5DF468A1" w14:textId="77777777" w:rsidR="00565469" w:rsidRPr="0067505A" w:rsidRDefault="00565469" w:rsidP="00565469">
      <w:pPr>
        <w:pStyle w:val="Corpsdetexte"/>
        <w:spacing w:before="0"/>
        <w:rPr>
          <w:rFonts w:cs="Helvetica"/>
          <w:bCs/>
          <w:sz w:val="22"/>
          <w:szCs w:val="22"/>
          <w:highlight w:val="yellow"/>
        </w:rPr>
      </w:pPr>
    </w:p>
    <w:p w14:paraId="045EC807" w14:textId="77777777" w:rsidR="00565469" w:rsidRPr="0067505A" w:rsidRDefault="00565469" w:rsidP="00565469">
      <w:pPr>
        <w:pStyle w:val="Corpsdetexte"/>
        <w:spacing w:before="0"/>
        <w:rPr>
          <w:rFonts w:cs="Helvetica"/>
          <w:bCs/>
          <w:sz w:val="22"/>
          <w:szCs w:val="22"/>
          <w:highlight w:val="yellow"/>
        </w:rPr>
      </w:pPr>
    </w:p>
    <w:p w14:paraId="432C585C" w14:textId="77777777" w:rsidR="00565469" w:rsidRPr="0067505A" w:rsidRDefault="00565469" w:rsidP="00565469">
      <w:pPr>
        <w:pStyle w:val="Corpsdetexte"/>
        <w:spacing w:before="0"/>
        <w:rPr>
          <w:rFonts w:cs="Helvetica"/>
          <w:bCs/>
          <w:sz w:val="22"/>
          <w:szCs w:val="22"/>
          <w:highlight w:val="yellow"/>
        </w:rPr>
      </w:pPr>
    </w:p>
    <w:p w14:paraId="17469485" w14:textId="77777777" w:rsidR="00565469" w:rsidRPr="0067505A" w:rsidRDefault="00565469" w:rsidP="00565469">
      <w:pPr>
        <w:pStyle w:val="Corpsdetexte"/>
        <w:spacing w:before="0"/>
        <w:rPr>
          <w:rFonts w:cs="Helvetica"/>
          <w:bCs/>
          <w:sz w:val="22"/>
          <w:szCs w:val="22"/>
          <w:highlight w:val="yellow"/>
        </w:rPr>
      </w:pPr>
    </w:p>
    <w:p w14:paraId="09BC76A8" w14:textId="77777777" w:rsidR="00565469" w:rsidRPr="0067505A" w:rsidRDefault="00565469" w:rsidP="00565469">
      <w:pPr>
        <w:pStyle w:val="Corpsdetexte"/>
        <w:spacing w:before="0"/>
        <w:rPr>
          <w:rFonts w:cs="Helvetica"/>
          <w:bCs/>
          <w:sz w:val="22"/>
          <w:szCs w:val="22"/>
          <w:highlight w:val="yellow"/>
        </w:rPr>
      </w:pPr>
    </w:p>
    <w:p w14:paraId="1E20B152" w14:textId="77777777" w:rsidR="00565469" w:rsidRPr="0067505A" w:rsidRDefault="00565469" w:rsidP="00565469">
      <w:pPr>
        <w:pStyle w:val="Corpsdetexte"/>
        <w:spacing w:before="0"/>
        <w:rPr>
          <w:rFonts w:cs="Helvetica"/>
          <w:bCs/>
          <w:sz w:val="22"/>
          <w:szCs w:val="22"/>
          <w:highlight w:val="yellow"/>
        </w:rPr>
      </w:pPr>
    </w:p>
    <w:p w14:paraId="673F69A8" w14:textId="77777777" w:rsidR="00565469" w:rsidRPr="0067505A" w:rsidRDefault="00565469" w:rsidP="00565469">
      <w:pPr>
        <w:pStyle w:val="Corpsdetexte"/>
        <w:spacing w:before="0"/>
        <w:rPr>
          <w:rFonts w:cs="Helvetica"/>
          <w:bCs/>
          <w:sz w:val="22"/>
          <w:szCs w:val="22"/>
          <w:highlight w:val="yellow"/>
        </w:rPr>
      </w:pPr>
    </w:p>
    <w:p w14:paraId="06C54E31" w14:textId="77777777" w:rsidR="00565469" w:rsidRPr="0067505A" w:rsidRDefault="00565469" w:rsidP="00565469">
      <w:pPr>
        <w:pStyle w:val="Corpsdetexte"/>
        <w:spacing w:before="0"/>
        <w:rPr>
          <w:rFonts w:cs="Helvetica"/>
          <w:bCs/>
          <w:sz w:val="22"/>
          <w:szCs w:val="22"/>
          <w:highlight w:val="yellow"/>
        </w:rPr>
      </w:pPr>
    </w:p>
    <w:p w14:paraId="5A556073" w14:textId="77777777" w:rsidR="00565469" w:rsidRPr="0067505A" w:rsidRDefault="00565469" w:rsidP="00565469">
      <w:pPr>
        <w:pStyle w:val="Corpsdetexte"/>
        <w:spacing w:before="0"/>
        <w:rPr>
          <w:rFonts w:cs="Helvetica"/>
          <w:bCs/>
          <w:sz w:val="22"/>
          <w:szCs w:val="22"/>
          <w:highlight w:val="yellow"/>
        </w:rPr>
      </w:pPr>
    </w:p>
    <w:p w14:paraId="186213E4" w14:textId="77777777" w:rsidR="00565469" w:rsidRPr="0067505A" w:rsidRDefault="00565469" w:rsidP="00565469">
      <w:pPr>
        <w:pStyle w:val="Corpsdetexte"/>
        <w:spacing w:before="0"/>
        <w:rPr>
          <w:rFonts w:cs="Helvetica"/>
          <w:bCs/>
          <w:sz w:val="22"/>
          <w:szCs w:val="22"/>
          <w:highlight w:val="yellow"/>
        </w:rPr>
      </w:pPr>
    </w:p>
    <w:p w14:paraId="05A1CBD4" w14:textId="77777777" w:rsidR="00565469" w:rsidRPr="0067505A" w:rsidRDefault="00565469" w:rsidP="00565469">
      <w:pPr>
        <w:pStyle w:val="Corpsdetexte"/>
        <w:spacing w:before="0"/>
        <w:rPr>
          <w:rFonts w:cs="Helvetica"/>
          <w:bCs/>
          <w:sz w:val="22"/>
          <w:szCs w:val="22"/>
          <w:highlight w:val="yellow"/>
        </w:rPr>
      </w:pPr>
    </w:p>
    <w:p w14:paraId="2B1527C2" w14:textId="77777777" w:rsidR="00565469" w:rsidRPr="0067505A" w:rsidRDefault="00565469" w:rsidP="00565469">
      <w:pPr>
        <w:pStyle w:val="Corpsdetexte"/>
        <w:spacing w:before="0"/>
        <w:rPr>
          <w:rFonts w:cs="Helvetica"/>
          <w:bCs/>
          <w:sz w:val="22"/>
          <w:szCs w:val="22"/>
          <w:highlight w:val="yellow"/>
        </w:rPr>
      </w:pPr>
    </w:p>
    <w:p w14:paraId="65A3099A" w14:textId="77777777" w:rsidR="00565469" w:rsidRPr="0067505A" w:rsidRDefault="00565469" w:rsidP="00565469">
      <w:pPr>
        <w:pStyle w:val="Corpsdetexte"/>
        <w:spacing w:before="0"/>
        <w:rPr>
          <w:rFonts w:cs="Helvetica"/>
          <w:bCs/>
          <w:sz w:val="22"/>
          <w:szCs w:val="22"/>
          <w:highlight w:val="yellow"/>
        </w:rPr>
      </w:pPr>
    </w:p>
    <w:p w14:paraId="3AB447C4" w14:textId="77777777" w:rsidR="00565469" w:rsidRPr="0067505A" w:rsidRDefault="00565469" w:rsidP="00565469">
      <w:pPr>
        <w:pStyle w:val="Corpsdetexte"/>
        <w:spacing w:before="0"/>
        <w:rPr>
          <w:rFonts w:cs="Helvetica"/>
          <w:bCs/>
          <w:sz w:val="22"/>
          <w:szCs w:val="22"/>
          <w:highlight w:val="yellow"/>
        </w:rPr>
      </w:pPr>
    </w:p>
    <w:p w14:paraId="3131F67B" w14:textId="77777777" w:rsidR="00565469" w:rsidRPr="0067505A" w:rsidRDefault="00565469" w:rsidP="00565469">
      <w:pPr>
        <w:pStyle w:val="Corpsdetexte"/>
        <w:spacing w:before="0"/>
        <w:rPr>
          <w:rFonts w:cs="Helvetica"/>
          <w:bCs/>
          <w:sz w:val="22"/>
          <w:szCs w:val="22"/>
          <w:highlight w:val="yellow"/>
        </w:rPr>
      </w:pPr>
    </w:p>
    <w:p w14:paraId="64C9A313" w14:textId="77777777" w:rsidR="00565469" w:rsidRPr="0067505A" w:rsidRDefault="00565469" w:rsidP="00565469">
      <w:pPr>
        <w:pStyle w:val="Corpsdetexte"/>
        <w:spacing w:before="0"/>
        <w:rPr>
          <w:rFonts w:cs="Helvetica"/>
          <w:bCs/>
          <w:sz w:val="22"/>
          <w:szCs w:val="22"/>
          <w:highlight w:val="yellow"/>
        </w:rPr>
      </w:pPr>
    </w:p>
    <w:p w14:paraId="2681FA4D" w14:textId="77777777" w:rsidR="00565469" w:rsidRPr="0067505A" w:rsidRDefault="00565469" w:rsidP="00565469">
      <w:pPr>
        <w:pStyle w:val="Corpsdetexte"/>
        <w:spacing w:before="0"/>
        <w:rPr>
          <w:rFonts w:cs="Helvetica"/>
          <w:bCs/>
          <w:sz w:val="22"/>
          <w:szCs w:val="22"/>
          <w:highlight w:val="yellow"/>
        </w:rPr>
      </w:pPr>
    </w:p>
    <w:p w14:paraId="636C331D" w14:textId="77777777" w:rsidR="00565469" w:rsidRPr="0067505A" w:rsidRDefault="00565469" w:rsidP="00565469">
      <w:pPr>
        <w:pStyle w:val="Corpsdetexte"/>
        <w:spacing w:before="0"/>
        <w:rPr>
          <w:rFonts w:cs="Helvetica"/>
          <w:bCs/>
          <w:sz w:val="22"/>
          <w:szCs w:val="22"/>
          <w:highlight w:val="yellow"/>
        </w:rPr>
      </w:pPr>
    </w:p>
    <w:p w14:paraId="48F1C2E4" w14:textId="77777777" w:rsidR="00565469" w:rsidRPr="0067505A" w:rsidRDefault="00565469" w:rsidP="00565469">
      <w:pPr>
        <w:pStyle w:val="Corpsdetexte"/>
        <w:spacing w:before="0"/>
        <w:rPr>
          <w:rFonts w:cs="Helvetica"/>
          <w:bCs/>
          <w:sz w:val="22"/>
          <w:szCs w:val="22"/>
          <w:highlight w:val="yellow"/>
        </w:rPr>
      </w:pPr>
    </w:p>
    <w:p w14:paraId="7DCE791E" w14:textId="77777777" w:rsidR="00565469" w:rsidRPr="0067505A" w:rsidRDefault="00565469" w:rsidP="00565469">
      <w:pPr>
        <w:pStyle w:val="Corpsdetexte"/>
        <w:spacing w:before="0"/>
        <w:rPr>
          <w:rFonts w:cs="Helvetica"/>
          <w:bCs/>
          <w:sz w:val="22"/>
          <w:szCs w:val="22"/>
          <w:highlight w:val="yellow"/>
        </w:rPr>
      </w:pPr>
    </w:p>
    <w:p w14:paraId="7509815C" w14:textId="77777777" w:rsidR="00565469" w:rsidRPr="0067505A" w:rsidRDefault="00565469" w:rsidP="00565469">
      <w:pPr>
        <w:pStyle w:val="Corpsdetexte"/>
        <w:spacing w:before="0"/>
        <w:rPr>
          <w:rFonts w:cs="Helvetica"/>
          <w:bCs/>
          <w:sz w:val="22"/>
          <w:szCs w:val="22"/>
          <w:highlight w:val="yellow"/>
        </w:rPr>
      </w:pPr>
    </w:p>
    <w:p w14:paraId="08B4A43B" w14:textId="77777777" w:rsidR="00565469" w:rsidRPr="0067505A" w:rsidRDefault="00565469" w:rsidP="00565469">
      <w:pPr>
        <w:pStyle w:val="Corpsdetexte"/>
        <w:spacing w:before="0"/>
        <w:rPr>
          <w:rFonts w:cs="Helvetica"/>
          <w:bCs/>
          <w:sz w:val="22"/>
          <w:szCs w:val="22"/>
          <w:highlight w:val="yellow"/>
        </w:rPr>
      </w:pPr>
    </w:p>
    <w:p w14:paraId="150D1E03" w14:textId="77777777" w:rsidR="00565469" w:rsidRPr="0067505A" w:rsidRDefault="00565469" w:rsidP="00565469">
      <w:pPr>
        <w:pStyle w:val="Corpsdetexte"/>
        <w:spacing w:before="0"/>
        <w:rPr>
          <w:rFonts w:cs="Helvetica"/>
          <w:bCs/>
          <w:sz w:val="22"/>
          <w:szCs w:val="22"/>
          <w:highlight w:val="yellow"/>
        </w:rPr>
      </w:pPr>
    </w:p>
    <w:p w14:paraId="334523DF" w14:textId="77777777" w:rsidR="00565469" w:rsidRPr="0067505A" w:rsidRDefault="00565469" w:rsidP="00565469">
      <w:pPr>
        <w:pStyle w:val="Corpsdetexte"/>
        <w:spacing w:before="0"/>
        <w:rPr>
          <w:rFonts w:cs="Helvetica"/>
          <w:bCs/>
          <w:sz w:val="22"/>
          <w:szCs w:val="22"/>
          <w:highlight w:val="yellow"/>
        </w:rPr>
      </w:pPr>
    </w:p>
    <w:p w14:paraId="7E7DE020" w14:textId="77777777" w:rsidR="00565469" w:rsidRPr="0067505A" w:rsidRDefault="00565469" w:rsidP="00565469">
      <w:pPr>
        <w:pStyle w:val="Corpsdetexte"/>
        <w:spacing w:before="0"/>
        <w:rPr>
          <w:rFonts w:cs="Helvetica"/>
          <w:bCs/>
          <w:sz w:val="22"/>
          <w:szCs w:val="22"/>
          <w:highlight w:val="yellow"/>
        </w:rPr>
      </w:pPr>
    </w:p>
    <w:p w14:paraId="3E0C1BB8" w14:textId="77777777" w:rsidR="00565469" w:rsidRPr="0067505A" w:rsidRDefault="00565469" w:rsidP="00565469">
      <w:pPr>
        <w:pStyle w:val="Corpsdetexte"/>
        <w:spacing w:before="0"/>
        <w:rPr>
          <w:rFonts w:cs="Helvetica"/>
          <w:bCs/>
          <w:sz w:val="22"/>
          <w:szCs w:val="22"/>
          <w:highlight w:val="yellow"/>
        </w:rPr>
      </w:pPr>
    </w:p>
    <w:p w14:paraId="7190317D" w14:textId="77777777" w:rsidR="00565469" w:rsidRPr="0067505A" w:rsidRDefault="00565469" w:rsidP="00565469">
      <w:pPr>
        <w:pStyle w:val="Corpsdetexte"/>
        <w:spacing w:before="0"/>
        <w:rPr>
          <w:rFonts w:cs="Helvetica"/>
          <w:bCs/>
          <w:sz w:val="22"/>
          <w:szCs w:val="22"/>
          <w:highlight w:val="yellow"/>
        </w:rPr>
      </w:pPr>
    </w:p>
    <w:p w14:paraId="43C78BD6" w14:textId="77777777" w:rsidR="00565469" w:rsidRPr="0067505A" w:rsidRDefault="00565469" w:rsidP="00565469">
      <w:pPr>
        <w:pStyle w:val="Corpsdetexte"/>
        <w:spacing w:before="0"/>
        <w:rPr>
          <w:rFonts w:cs="Helvetica"/>
          <w:bCs/>
          <w:sz w:val="22"/>
          <w:szCs w:val="22"/>
          <w:highlight w:val="yellow"/>
        </w:rPr>
      </w:pPr>
    </w:p>
    <w:p w14:paraId="594C5B4B" w14:textId="77777777" w:rsidR="00565469" w:rsidRPr="0067505A" w:rsidRDefault="00565469" w:rsidP="00565469">
      <w:pPr>
        <w:pStyle w:val="Corpsdetexte"/>
        <w:spacing w:before="0"/>
        <w:rPr>
          <w:rFonts w:cs="Helvetica"/>
          <w:bCs/>
          <w:sz w:val="22"/>
          <w:szCs w:val="22"/>
          <w:highlight w:val="yellow"/>
        </w:rPr>
      </w:pPr>
    </w:p>
    <w:p w14:paraId="6157422E" w14:textId="77777777" w:rsidR="00565469" w:rsidRPr="0067505A" w:rsidRDefault="00565469" w:rsidP="00565469">
      <w:pPr>
        <w:pStyle w:val="Corpsdetexte"/>
        <w:spacing w:before="0"/>
        <w:rPr>
          <w:rFonts w:cs="Helvetica"/>
          <w:bCs/>
          <w:sz w:val="22"/>
          <w:szCs w:val="22"/>
          <w:highlight w:val="yellow"/>
        </w:rPr>
      </w:pPr>
    </w:p>
    <w:p w14:paraId="6B92DB2A" w14:textId="77777777" w:rsidR="00565469" w:rsidRPr="0067505A" w:rsidRDefault="00565469" w:rsidP="00565469">
      <w:pPr>
        <w:pStyle w:val="Corpsdetexte"/>
        <w:spacing w:before="0"/>
        <w:rPr>
          <w:rFonts w:cs="Helvetica"/>
          <w:bCs/>
          <w:sz w:val="22"/>
          <w:szCs w:val="22"/>
          <w:highlight w:val="yellow"/>
        </w:rPr>
      </w:pPr>
    </w:p>
    <w:p w14:paraId="7BEECF25" w14:textId="77777777" w:rsidR="00565469" w:rsidRPr="0067505A" w:rsidRDefault="00565469" w:rsidP="00565469">
      <w:pPr>
        <w:pStyle w:val="Corpsdetexte"/>
        <w:spacing w:before="0"/>
        <w:rPr>
          <w:rFonts w:cs="Helvetica"/>
          <w:bCs/>
          <w:sz w:val="22"/>
          <w:szCs w:val="22"/>
          <w:highlight w:val="yellow"/>
        </w:rPr>
      </w:pPr>
    </w:p>
    <w:p w14:paraId="138DA612" w14:textId="77777777" w:rsidR="00565469" w:rsidRPr="0067505A" w:rsidRDefault="00565469" w:rsidP="00565469">
      <w:pPr>
        <w:pStyle w:val="Corpsdetexte"/>
        <w:spacing w:before="0"/>
        <w:rPr>
          <w:rFonts w:cs="Helvetica"/>
          <w:bCs/>
          <w:sz w:val="22"/>
          <w:szCs w:val="22"/>
          <w:highlight w:val="yellow"/>
        </w:rPr>
      </w:pPr>
    </w:p>
    <w:p w14:paraId="3C28BC1C" w14:textId="77777777" w:rsidR="00565469" w:rsidRPr="0067505A" w:rsidRDefault="00565469" w:rsidP="00565469">
      <w:pPr>
        <w:pStyle w:val="Corpsdetexte"/>
        <w:spacing w:before="0"/>
        <w:rPr>
          <w:rFonts w:cs="Helvetica"/>
          <w:bCs/>
          <w:sz w:val="22"/>
          <w:szCs w:val="22"/>
          <w:highlight w:val="yellow"/>
        </w:rPr>
      </w:pPr>
    </w:p>
    <w:p w14:paraId="01C54129" w14:textId="77777777" w:rsidR="00565469" w:rsidRPr="0067505A" w:rsidRDefault="00565469" w:rsidP="00565469">
      <w:pPr>
        <w:pStyle w:val="Corpsdetexte"/>
        <w:spacing w:before="0"/>
        <w:rPr>
          <w:rFonts w:cs="Helvetica"/>
          <w:bCs/>
          <w:sz w:val="22"/>
          <w:szCs w:val="22"/>
          <w:highlight w:val="yellow"/>
        </w:rPr>
      </w:pPr>
    </w:p>
    <w:p w14:paraId="07618436" w14:textId="77777777" w:rsidR="00565469" w:rsidRPr="0067505A" w:rsidRDefault="00565469" w:rsidP="00565469">
      <w:pPr>
        <w:pStyle w:val="Corpsdetexte"/>
        <w:spacing w:before="0"/>
        <w:rPr>
          <w:rFonts w:cs="Helvetica"/>
          <w:bCs/>
          <w:sz w:val="22"/>
          <w:szCs w:val="22"/>
          <w:highlight w:val="yellow"/>
        </w:rPr>
      </w:pPr>
    </w:p>
    <w:p w14:paraId="4319B594" w14:textId="77777777" w:rsidR="00565469" w:rsidRPr="0067505A" w:rsidRDefault="00565469" w:rsidP="00565469">
      <w:pPr>
        <w:pStyle w:val="Corpsdetexte"/>
        <w:spacing w:before="0"/>
        <w:rPr>
          <w:rFonts w:cs="Helvetica"/>
          <w:bCs/>
          <w:sz w:val="22"/>
          <w:szCs w:val="22"/>
          <w:highlight w:val="yellow"/>
        </w:rPr>
      </w:pPr>
    </w:p>
    <w:p w14:paraId="4C57D4CF" w14:textId="77777777" w:rsidR="00565469" w:rsidRPr="0067505A" w:rsidRDefault="00565469" w:rsidP="00565469">
      <w:pPr>
        <w:pStyle w:val="Corpsdetexte"/>
        <w:spacing w:before="0"/>
        <w:rPr>
          <w:rFonts w:cs="Helvetica"/>
          <w:bCs/>
          <w:sz w:val="22"/>
          <w:szCs w:val="22"/>
          <w:highlight w:val="yellow"/>
        </w:rPr>
      </w:pPr>
    </w:p>
    <w:p w14:paraId="608BE2E3" w14:textId="77777777" w:rsidR="00565469" w:rsidRPr="0067505A" w:rsidRDefault="00565469" w:rsidP="00565469">
      <w:pPr>
        <w:pStyle w:val="Corpsdetexte"/>
        <w:spacing w:before="0"/>
        <w:rPr>
          <w:rFonts w:cs="Helvetica"/>
          <w:bCs/>
          <w:sz w:val="22"/>
          <w:szCs w:val="22"/>
          <w:highlight w:val="yellow"/>
        </w:rPr>
      </w:pPr>
    </w:p>
    <w:p w14:paraId="718C0890" w14:textId="77777777" w:rsidR="00565469" w:rsidRPr="0067505A" w:rsidRDefault="00565469" w:rsidP="00565469">
      <w:pPr>
        <w:pStyle w:val="Corpsdetexte"/>
        <w:spacing w:before="0"/>
        <w:rPr>
          <w:rFonts w:cs="Helvetica"/>
          <w:bCs/>
          <w:sz w:val="22"/>
          <w:szCs w:val="22"/>
          <w:highlight w:val="yellow"/>
        </w:rPr>
      </w:pPr>
    </w:p>
    <w:p w14:paraId="24315DF2" w14:textId="77777777" w:rsidR="00565469" w:rsidRPr="0067505A" w:rsidRDefault="00565469" w:rsidP="00565469">
      <w:pPr>
        <w:pStyle w:val="Corpsdetexte"/>
        <w:spacing w:before="0"/>
        <w:rPr>
          <w:rFonts w:cs="Helvetica"/>
          <w:bCs/>
          <w:sz w:val="22"/>
          <w:szCs w:val="22"/>
          <w:highlight w:val="yellow"/>
        </w:rPr>
      </w:pPr>
    </w:p>
    <w:p w14:paraId="14EDDA78" w14:textId="77777777" w:rsidR="00565469" w:rsidRPr="0067505A" w:rsidRDefault="00565469" w:rsidP="00565469">
      <w:pPr>
        <w:pStyle w:val="Corpsdetexte"/>
        <w:spacing w:before="0"/>
        <w:rPr>
          <w:rFonts w:cs="Helvetica"/>
          <w:bCs/>
          <w:sz w:val="22"/>
          <w:szCs w:val="22"/>
          <w:highlight w:val="yellow"/>
        </w:rPr>
      </w:pPr>
    </w:p>
    <w:p w14:paraId="31DE6157" w14:textId="77777777" w:rsidR="00565469" w:rsidRPr="0067505A" w:rsidRDefault="00565469" w:rsidP="00565469">
      <w:pPr>
        <w:pStyle w:val="Corpsdetexte"/>
        <w:spacing w:before="0"/>
        <w:rPr>
          <w:rFonts w:cs="Helvetica"/>
          <w:bCs/>
          <w:sz w:val="22"/>
          <w:szCs w:val="22"/>
          <w:highlight w:val="yellow"/>
        </w:rPr>
      </w:pPr>
    </w:p>
    <w:p w14:paraId="3B49241E" w14:textId="77777777" w:rsidR="00565469" w:rsidRPr="0067505A" w:rsidRDefault="00565469" w:rsidP="00565469">
      <w:pPr>
        <w:pStyle w:val="Lgende"/>
        <w:ind w:left="0"/>
        <w:jc w:val="center"/>
        <w:rPr>
          <w:rFonts w:cs="Helvetica"/>
          <w:sz w:val="22"/>
          <w:szCs w:val="22"/>
        </w:rPr>
      </w:pPr>
      <w:bookmarkStart w:id="172" w:name="_Toc94085382"/>
      <w:bookmarkStart w:id="173" w:name="_Toc100068560"/>
      <w:r w:rsidRPr="0067505A">
        <w:rPr>
          <w:rFonts w:cs="Helvetica"/>
        </w:rPr>
        <w:t>Synoptique des mesures de volumes (campagne de nappes basses)</w:t>
      </w:r>
      <w:bookmarkEnd w:id="172"/>
      <w:bookmarkEnd w:id="173"/>
    </w:p>
    <w:p w14:paraId="7FFB60BF" w14:textId="77777777" w:rsidR="00565469" w:rsidRPr="0067505A" w:rsidRDefault="00565469" w:rsidP="00565469">
      <w:pPr>
        <w:pStyle w:val="Corpsdetexte"/>
        <w:spacing w:before="0"/>
        <w:rPr>
          <w:rFonts w:cs="Helvetica"/>
          <w:bCs/>
          <w:sz w:val="22"/>
          <w:szCs w:val="22"/>
        </w:rPr>
      </w:pPr>
    </w:p>
    <w:p w14:paraId="69BB7506" w14:textId="77777777" w:rsidR="00565469" w:rsidRPr="0067505A" w:rsidRDefault="00565469" w:rsidP="00565469">
      <w:pPr>
        <w:pStyle w:val="Corpsdetexte"/>
        <w:spacing w:before="0"/>
        <w:rPr>
          <w:rFonts w:cs="Helvetica"/>
          <w:bCs/>
          <w:sz w:val="22"/>
          <w:szCs w:val="22"/>
        </w:rPr>
      </w:pPr>
    </w:p>
    <w:p w14:paraId="578547E9" w14:textId="77777777" w:rsidR="00565469" w:rsidRPr="0067505A" w:rsidRDefault="00565469" w:rsidP="00565469">
      <w:pPr>
        <w:pStyle w:val="Corpsdetexte"/>
        <w:spacing w:before="0"/>
        <w:rPr>
          <w:rFonts w:cs="Helvetica"/>
          <w:bCs/>
          <w:sz w:val="22"/>
          <w:szCs w:val="22"/>
        </w:rPr>
      </w:pPr>
    </w:p>
    <w:p w14:paraId="2F24A297" w14:textId="77777777" w:rsidR="00565469" w:rsidRPr="0067505A" w:rsidRDefault="00565469" w:rsidP="00565469">
      <w:pPr>
        <w:pStyle w:val="Corpsdetexte"/>
        <w:spacing w:before="0"/>
        <w:rPr>
          <w:rFonts w:cs="Helvetica"/>
          <w:bCs/>
          <w:sz w:val="22"/>
          <w:szCs w:val="22"/>
        </w:rPr>
      </w:pPr>
    </w:p>
    <w:p w14:paraId="270513DD" w14:textId="77777777" w:rsidR="00565469" w:rsidRPr="0067505A" w:rsidRDefault="00565469" w:rsidP="00565469">
      <w:pPr>
        <w:pStyle w:val="Corpsdetexte"/>
        <w:spacing w:before="0"/>
        <w:rPr>
          <w:rFonts w:cs="Helvetica"/>
          <w:bCs/>
          <w:sz w:val="22"/>
          <w:szCs w:val="22"/>
        </w:rPr>
      </w:pPr>
    </w:p>
    <w:p w14:paraId="2B7E58BE" w14:textId="6148201E" w:rsidR="00565469" w:rsidRPr="0067505A" w:rsidRDefault="00565469" w:rsidP="00565469">
      <w:pPr>
        <w:pStyle w:val="Corpsdetexte"/>
        <w:spacing w:before="0"/>
        <w:rPr>
          <w:rFonts w:cs="Helvetica"/>
          <w:bCs/>
          <w:sz w:val="22"/>
          <w:szCs w:val="22"/>
        </w:rPr>
      </w:pPr>
      <w:r w:rsidRPr="0067505A">
        <w:rPr>
          <w:rFonts w:cs="Helvetica"/>
          <w:bCs/>
          <w:noProof/>
          <w:sz w:val="22"/>
          <w:szCs w:val="22"/>
        </w:rPr>
        <w:drawing>
          <wp:anchor distT="0" distB="0" distL="114300" distR="114300" simplePos="0" relativeHeight="252381184" behindDoc="1" locked="0" layoutInCell="1" allowOverlap="1" wp14:anchorId="64B0827D" wp14:editId="628AD697">
            <wp:simplePos x="0" y="0"/>
            <wp:positionH relativeFrom="column">
              <wp:posOffset>-494101</wp:posOffset>
            </wp:positionH>
            <wp:positionV relativeFrom="paragraph">
              <wp:posOffset>177095</wp:posOffset>
            </wp:positionV>
            <wp:extent cx="14684592" cy="6660000"/>
            <wp:effectExtent l="0" t="0" r="3175" b="7620"/>
            <wp:wrapNone/>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ynoptique volume 2ème campagne.jpg"/>
                    <pic:cNvPicPr/>
                  </pic:nvPicPr>
                  <pic:blipFill rotWithShape="1">
                    <a:blip r:embed="rId60" cstate="print">
                      <a:extLst>
                        <a:ext uri="{28A0092B-C50C-407E-A947-70E740481C1C}">
                          <a14:useLocalDpi xmlns:a14="http://schemas.microsoft.com/office/drawing/2010/main" val="0"/>
                        </a:ext>
                      </a:extLst>
                    </a:blip>
                    <a:srcRect l="4140" t="20987" r="6673" b="21786"/>
                    <a:stretch/>
                  </pic:blipFill>
                  <pic:spPr bwMode="auto">
                    <a:xfrm>
                      <a:off x="0" y="0"/>
                      <a:ext cx="14684592" cy="66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1F3B5B" w14:textId="77777777" w:rsidR="00565469" w:rsidRPr="0067505A" w:rsidRDefault="00565469" w:rsidP="00565469">
      <w:pPr>
        <w:pStyle w:val="Corpsdetexte"/>
        <w:spacing w:before="0"/>
        <w:rPr>
          <w:rFonts w:cs="Helvetica"/>
          <w:bCs/>
          <w:sz w:val="22"/>
          <w:szCs w:val="22"/>
        </w:rPr>
      </w:pPr>
    </w:p>
    <w:p w14:paraId="2E34CCBB" w14:textId="77777777" w:rsidR="00565469" w:rsidRPr="0067505A" w:rsidRDefault="00565469" w:rsidP="00565469">
      <w:pPr>
        <w:pStyle w:val="Corpsdetexte"/>
        <w:spacing w:before="0"/>
        <w:rPr>
          <w:rFonts w:cs="Helvetica"/>
          <w:bCs/>
          <w:sz w:val="22"/>
          <w:szCs w:val="22"/>
        </w:rPr>
      </w:pPr>
    </w:p>
    <w:p w14:paraId="3A9EDE07" w14:textId="77777777" w:rsidR="00565469" w:rsidRPr="0067505A" w:rsidRDefault="00565469" w:rsidP="00565469">
      <w:pPr>
        <w:pStyle w:val="Corpsdetexte"/>
        <w:spacing w:before="0"/>
        <w:rPr>
          <w:rFonts w:cs="Helvetica"/>
          <w:bCs/>
          <w:sz w:val="22"/>
          <w:szCs w:val="22"/>
        </w:rPr>
      </w:pPr>
    </w:p>
    <w:p w14:paraId="7BB87FF1" w14:textId="77777777" w:rsidR="00565469" w:rsidRPr="0067505A" w:rsidRDefault="00565469" w:rsidP="00565469">
      <w:pPr>
        <w:pStyle w:val="Corpsdetexte"/>
        <w:spacing w:before="0"/>
        <w:rPr>
          <w:rFonts w:cs="Helvetica"/>
          <w:bCs/>
          <w:sz w:val="22"/>
          <w:szCs w:val="22"/>
        </w:rPr>
      </w:pPr>
    </w:p>
    <w:p w14:paraId="701132BD" w14:textId="77777777" w:rsidR="00565469" w:rsidRPr="0067505A" w:rsidRDefault="00565469" w:rsidP="00565469">
      <w:pPr>
        <w:pStyle w:val="Corpsdetexte"/>
        <w:spacing w:before="0"/>
        <w:rPr>
          <w:rFonts w:cs="Helvetica"/>
          <w:bCs/>
          <w:sz w:val="22"/>
          <w:szCs w:val="22"/>
        </w:rPr>
      </w:pPr>
    </w:p>
    <w:p w14:paraId="5ED475F8" w14:textId="77777777" w:rsidR="00565469" w:rsidRPr="0067505A" w:rsidRDefault="00565469" w:rsidP="00565469">
      <w:pPr>
        <w:pStyle w:val="Corpsdetexte"/>
        <w:spacing w:before="0"/>
        <w:rPr>
          <w:rFonts w:cs="Helvetica"/>
          <w:bCs/>
          <w:sz w:val="22"/>
          <w:szCs w:val="22"/>
        </w:rPr>
      </w:pPr>
    </w:p>
    <w:p w14:paraId="17BE87EF" w14:textId="77777777" w:rsidR="00565469" w:rsidRPr="0067505A" w:rsidRDefault="00565469" w:rsidP="00565469">
      <w:pPr>
        <w:pStyle w:val="Corpsdetexte"/>
        <w:spacing w:before="0"/>
        <w:rPr>
          <w:rFonts w:cs="Helvetica"/>
          <w:bCs/>
          <w:sz w:val="22"/>
          <w:szCs w:val="22"/>
        </w:rPr>
      </w:pPr>
    </w:p>
    <w:p w14:paraId="03719154" w14:textId="77777777" w:rsidR="00565469" w:rsidRPr="0067505A" w:rsidRDefault="00565469" w:rsidP="00565469">
      <w:pPr>
        <w:pStyle w:val="Corpsdetexte"/>
        <w:spacing w:before="0"/>
        <w:rPr>
          <w:rFonts w:cs="Helvetica"/>
          <w:bCs/>
          <w:sz w:val="22"/>
          <w:szCs w:val="22"/>
        </w:rPr>
      </w:pPr>
    </w:p>
    <w:p w14:paraId="36E0EB27" w14:textId="77777777" w:rsidR="00565469" w:rsidRPr="0067505A" w:rsidRDefault="00565469" w:rsidP="00565469">
      <w:pPr>
        <w:pStyle w:val="Corpsdetexte"/>
        <w:spacing w:before="0"/>
        <w:rPr>
          <w:rFonts w:cs="Helvetica"/>
          <w:bCs/>
          <w:sz w:val="22"/>
          <w:szCs w:val="22"/>
        </w:rPr>
      </w:pPr>
    </w:p>
    <w:p w14:paraId="6DAA1460" w14:textId="77777777" w:rsidR="00565469" w:rsidRPr="0067505A" w:rsidRDefault="00565469" w:rsidP="00565469">
      <w:pPr>
        <w:pStyle w:val="Corpsdetexte"/>
        <w:spacing w:before="0"/>
        <w:rPr>
          <w:rFonts w:cs="Helvetica"/>
          <w:bCs/>
          <w:sz w:val="22"/>
          <w:szCs w:val="22"/>
        </w:rPr>
      </w:pPr>
    </w:p>
    <w:p w14:paraId="30DCA594" w14:textId="77777777" w:rsidR="00565469" w:rsidRPr="0067505A" w:rsidRDefault="00565469" w:rsidP="00565469">
      <w:pPr>
        <w:pStyle w:val="Corpsdetexte"/>
        <w:spacing w:before="0"/>
        <w:rPr>
          <w:rFonts w:cs="Helvetica"/>
          <w:bCs/>
          <w:sz w:val="22"/>
          <w:szCs w:val="22"/>
        </w:rPr>
      </w:pPr>
    </w:p>
    <w:p w14:paraId="1BC8FE9A" w14:textId="77777777" w:rsidR="00565469" w:rsidRPr="0067505A" w:rsidRDefault="00565469" w:rsidP="00565469">
      <w:pPr>
        <w:pStyle w:val="Corpsdetexte"/>
        <w:spacing w:before="0"/>
        <w:rPr>
          <w:rFonts w:cs="Helvetica"/>
          <w:bCs/>
          <w:sz w:val="22"/>
          <w:szCs w:val="22"/>
        </w:rPr>
      </w:pPr>
    </w:p>
    <w:p w14:paraId="08DC19A3" w14:textId="77777777" w:rsidR="00565469" w:rsidRPr="0067505A" w:rsidRDefault="00565469" w:rsidP="00565469">
      <w:pPr>
        <w:pStyle w:val="Corpsdetexte"/>
        <w:spacing w:before="0"/>
        <w:rPr>
          <w:rFonts w:cs="Helvetica"/>
          <w:bCs/>
          <w:sz w:val="22"/>
          <w:szCs w:val="22"/>
        </w:rPr>
      </w:pPr>
    </w:p>
    <w:p w14:paraId="7ED044D3" w14:textId="77777777" w:rsidR="00565469" w:rsidRPr="0067505A" w:rsidRDefault="00565469" w:rsidP="00565469">
      <w:pPr>
        <w:pStyle w:val="Corpsdetexte"/>
        <w:spacing w:before="0"/>
        <w:rPr>
          <w:rFonts w:cs="Helvetica"/>
          <w:bCs/>
          <w:sz w:val="22"/>
          <w:szCs w:val="22"/>
        </w:rPr>
      </w:pPr>
    </w:p>
    <w:p w14:paraId="16ED3EDA" w14:textId="77777777" w:rsidR="00565469" w:rsidRPr="0067505A" w:rsidRDefault="00565469" w:rsidP="00565469">
      <w:pPr>
        <w:pStyle w:val="Corpsdetexte"/>
        <w:spacing w:before="0"/>
        <w:rPr>
          <w:rFonts w:cs="Helvetica"/>
          <w:bCs/>
          <w:sz w:val="22"/>
          <w:szCs w:val="22"/>
        </w:rPr>
      </w:pPr>
    </w:p>
    <w:p w14:paraId="2690EFC3" w14:textId="77777777" w:rsidR="00565469" w:rsidRPr="0067505A" w:rsidRDefault="00565469" w:rsidP="00565469">
      <w:pPr>
        <w:pStyle w:val="Corpsdetexte"/>
        <w:spacing w:before="0"/>
        <w:rPr>
          <w:rFonts w:cs="Helvetica"/>
          <w:bCs/>
          <w:sz w:val="22"/>
          <w:szCs w:val="22"/>
        </w:rPr>
      </w:pPr>
    </w:p>
    <w:p w14:paraId="214AD905" w14:textId="77777777" w:rsidR="00565469" w:rsidRPr="0067505A" w:rsidRDefault="00565469" w:rsidP="00565469">
      <w:pPr>
        <w:pStyle w:val="Corpsdetexte"/>
        <w:spacing w:before="0"/>
        <w:rPr>
          <w:rFonts w:cs="Helvetica"/>
          <w:bCs/>
          <w:sz w:val="22"/>
          <w:szCs w:val="22"/>
        </w:rPr>
      </w:pPr>
    </w:p>
    <w:p w14:paraId="4F744BBD" w14:textId="77777777" w:rsidR="00565469" w:rsidRPr="0067505A" w:rsidRDefault="00565469" w:rsidP="00565469">
      <w:pPr>
        <w:pStyle w:val="Corpsdetexte"/>
        <w:spacing w:before="0"/>
        <w:rPr>
          <w:rFonts w:cs="Helvetica"/>
          <w:bCs/>
          <w:sz w:val="22"/>
          <w:szCs w:val="22"/>
        </w:rPr>
      </w:pPr>
    </w:p>
    <w:p w14:paraId="3B8A70F8" w14:textId="77777777" w:rsidR="00565469" w:rsidRPr="0067505A" w:rsidRDefault="00565469" w:rsidP="00565469">
      <w:pPr>
        <w:pStyle w:val="Corpsdetexte"/>
        <w:spacing w:before="0"/>
        <w:rPr>
          <w:rFonts w:cs="Helvetica"/>
          <w:bCs/>
          <w:sz w:val="22"/>
          <w:szCs w:val="22"/>
        </w:rPr>
      </w:pPr>
    </w:p>
    <w:p w14:paraId="491CB5BB" w14:textId="77777777" w:rsidR="00565469" w:rsidRPr="0067505A" w:rsidRDefault="00565469" w:rsidP="00565469">
      <w:pPr>
        <w:pStyle w:val="Corpsdetexte"/>
        <w:spacing w:before="0"/>
        <w:rPr>
          <w:rFonts w:cs="Helvetica"/>
          <w:bCs/>
          <w:sz w:val="22"/>
          <w:szCs w:val="22"/>
        </w:rPr>
      </w:pPr>
    </w:p>
    <w:p w14:paraId="6D74A664" w14:textId="77777777" w:rsidR="00565469" w:rsidRPr="0067505A" w:rsidRDefault="00565469" w:rsidP="00565469">
      <w:pPr>
        <w:pStyle w:val="Corpsdetexte"/>
        <w:spacing w:before="0"/>
        <w:rPr>
          <w:rFonts w:cs="Helvetica"/>
          <w:bCs/>
          <w:sz w:val="22"/>
          <w:szCs w:val="22"/>
        </w:rPr>
      </w:pPr>
    </w:p>
    <w:p w14:paraId="2F2033E7" w14:textId="77777777" w:rsidR="00565469" w:rsidRPr="0067505A" w:rsidRDefault="00565469" w:rsidP="00565469">
      <w:pPr>
        <w:pStyle w:val="Corpsdetexte"/>
        <w:spacing w:before="0"/>
        <w:rPr>
          <w:rFonts w:cs="Helvetica"/>
          <w:bCs/>
          <w:sz w:val="22"/>
          <w:szCs w:val="22"/>
        </w:rPr>
      </w:pPr>
    </w:p>
    <w:p w14:paraId="0173FC37" w14:textId="77777777" w:rsidR="00565469" w:rsidRPr="0067505A" w:rsidRDefault="00565469" w:rsidP="00565469">
      <w:pPr>
        <w:pStyle w:val="Corpsdetexte"/>
        <w:spacing w:before="0"/>
        <w:rPr>
          <w:rFonts w:cs="Helvetica"/>
          <w:bCs/>
          <w:sz w:val="22"/>
          <w:szCs w:val="22"/>
        </w:rPr>
      </w:pPr>
    </w:p>
    <w:p w14:paraId="599F6E8B" w14:textId="77777777" w:rsidR="00565469" w:rsidRPr="0067505A" w:rsidRDefault="00565469" w:rsidP="00565469">
      <w:pPr>
        <w:pStyle w:val="Corpsdetexte"/>
        <w:spacing w:before="0"/>
        <w:rPr>
          <w:rFonts w:cs="Helvetica"/>
          <w:bCs/>
          <w:sz w:val="22"/>
          <w:szCs w:val="22"/>
        </w:rPr>
      </w:pPr>
    </w:p>
    <w:p w14:paraId="5460BCE9" w14:textId="77777777" w:rsidR="00565469" w:rsidRPr="0067505A" w:rsidRDefault="00565469" w:rsidP="00565469">
      <w:pPr>
        <w:pStyle w:val="Corpsdetexte"/>
        <w:spacing w:before="0"/>
        <w:rPr>
          <w:rFonts w:cs="Helvetica"/>
          <w:bCs/>
          <w:sz w:val="22"/>
          <w:szCs w:val="22"/>
        </w:rPr>
      </w:pPr>
    </w:p>
    <w:p w14:paraId="1E3C29F6" w14:textId="77777777" w:rsidR="00565469" w:rsidRPr="0067505A" w:rsidRDefault="00565469" w:rsidP="00565469">
      <w:pPr>
        <w:pStyle w:val="Corpsdetexte"/>
        <w:spacing w:before="0"/>
        <w:rPr>
          <w:rFonts w:cs="Helvetica"/>
          <w:bCs/>
          <w:sz w:val="22"/>
          <w:szCs w:val="22"/>
        </w:rPr>
      </w:pPr>
    </w:p>
    <w:p w14:paraId="05228AC0" w14:textId="77777777" w:rsidR="00565469" w:rsidRPr="0067505A" w:rsidRDefault="00565469" w:rsidP="00565469">
      <w:pPr>
        <w:pStyle w:val="Corpsdetexte"/>
        <w:spacing w:before="0"/>
        <w:rPr>
          <w:rFonts w:cs="Helvetica"/>
          <w:bCs/>
          <w:sz w:val="22"/>
          <w:szCs w:val="22"/>
        </w:rPr>
      </w:pPr>
    </w:p>
    <w:p w14:paraId="1931AD10" w14:textId="77777777" w:rsidR="00565469" w:rsidRPr="0067505A" w:rsidRDefault="00565469" w:rsidP="00565469">
      <w:pPr>
        <w:pStyle w:val="Corpsdetexte"/>
        <w:spacing w:before="0"/>
        <w:rPr>
          <w:rFonts w:cs="Helvetica"/>
          <w:bCs/>
          <w:sz w:val="22"/>
          <w:szCs w:val="22"/>
        </w:rPr>
      </w:pPr>
    </w:p>
    <w:p w14:paraId="21C8F2F7" w14:textId="77777777" w:rsidR="00565469" w:rsidRPr="0067505A" w:rsidRDefault="00565469" w:rsidP="00565469">
      <w:pPr>
        <w:pStyle w:val="Corpsdetexte"/>
        <w:spacing w:before="0"/>
        <w:rPr>
          <w:rFonts w:cs="Helvetica"/>
          <w:bCs/>
          <w:sz w:val="22"/>
          <w:szCs w:val="22"/>
        </w:rPr>
      </w:pPr>
    </w:p>
    <w:p w14:paraId="351DB164" w14:textId="77777777" w:rsidR="00565469" w:rsidRPr="0067505A" w:rsidRDefault="00565469" w:rsidP="00565469">
      <w:pPr>
        <w:pStyle w:val="Corpsdetexte"/>
        <w:spacing w:before="0"/>
        <w:rPr>
          <w:rFonts w:cs="Helvetica"/>
          <w:bCs/>
          <w:sz w:val="22"/>
          <w:szCs w:val="22"/>
        </w:rPr>
      </w:pPr>
    </w:p>
    <w:p w14:paraId="4F2B23FE" w14:textId="77777777" w:rsidR="00565469" w:rsidRPr="0067505A" w:rsidRDefault="00565469" w:rsidP="00565469">
      <w:pPr>
        <w:pStyle w:val="Corpsdetexte"/>
        <w:spacing w:before="0"/>
        <w:rPr>
          <w:rFonts w:cs="Helvetica"/>
          <w:bCs/>
          <w:sz w:val="22"/>
          <w:szCs w:val="22"/>
        </w:rPr>
      </w:pPr>
    </w:p>
    <w:p w14:paraId="451098DF" w14:textId="77777777" w:rsidR="00565469" w:rsidRPr="0067505A" w:rsidRDefault="00565469" w:rsidP="00565469">
      <w:pPr>
        <w:pStyle w:val="Corpsdetexte"/>
        <w:spacing w:before="0"/>
        <w:rPr>
          <w:rFonts w:cs="Helvetica"/>
          <w:bCs/>
          <w:sz w:val="22"/>
          <w:szCs w:val="22"/>
        </w:rPr>
      </w:pPr>
    </w:p>
    <w:p w14:paraId="28C5756F" w14:textId="77777777" w:rsidR="00565469" w:rsidRPr="0067505A" w:rsidRDefault="00565469" w:rsidP="00565469">
      <w:pPr>
        <w:pStyle w:val="Corpsdetexte"/>
        <w:spacing w:before="0"/>
        <w:rPr>
          <w:rFonts w:cs="Helvetica"/>
          <w:bCs/>
          <w:sz w:val="22"/>
          <w:szCs w:val="22"/>
        </w:rPr>
      </w:pPr>
    </w:p>
    <w:p w14:paraId="3A36F5AC" w14:textId="77777777" w:rsidR="00565469" w:rsidRPr="0067505A" w:rsidRDefault="00565469" w:rsidP="00565469">
      <w:pPr>
        <w:pStyle w:val="Corpsdetexte"/>
        <w:spacing w:before="0"/>
        <w:rPr>
          <w:rFonts w:cs="Helvetica"/>
          <w:bCs/>
          <w:sz w:val="22"/>
          <w:szCs w:val="22"/>
        </w:rPr>
      </w:pPr>
    </w:p>
    <w:p w14:paraId="697B92DC" w14:textId="77777777" w:rsidR="00565469" w:rsidRPr="0067505A" w:rsidRDefault="00565469" w:rsidP="00565469">
      <w:pPr>
        <w:pStyle w:val="Corpsdetexte"/>
        <w:spacing w:before="0"/>
        <w:rPr>
          <w:rFonts w:cs="Helvetica"/>
          <w:bCs/>
          <w:sz w:val="22"/>
          <w:szCs w:val="22"/>
        </w:rPr>
      </w:pPr>
    </w:p>
    <w:p w14:paraId="44BDF7C9" w14:textId="77777777" w:rsidR="00565469" w:rsidRPr="0067505A" w:rsidRDefault="00565469" w:rsidP="00565469">
      <w:pPr>
        <w:pStyle w:val="Corpsdetexte"/>
        <w:spacing w:before="0"/>
        <w:rPr>
          <w:rFonts w:cs="Helvetica"/>
          <w:bCs/>
          <w:sz w:val="22"/>
          <w:szCs w:val="22"/>
        </w:rPr>
      </w:pPr>
    </w:p>
    <w:p w14:paraId="46D7A925" w14:textId="77777777" w:rsidR="00565469" w:rsidRPr="0067505A" w:rsidRDefault="00565469" w:rsidP="00565469">
      <w:pPr>
        <w:pStyle w:val="Corpsdetexte"/>
        <w:spacing w:before="0"/>
        <w:rPr>
          <w:rFonts w:cs="Helvetica"/>
          <w:bCs/>
          <w:sz w:val="22"/>
          <w:szCs w:val="22"/>
        </w:rPr>
      </w:pPr>
    </w:p>
    <w:p w14:paraId="5A80C316" w14:textId="77777777" w:rsidR="00565469" w:rsidRPr="0067505A" w:rsidRDefault="00565469" w:rsidP="00565469">
      <w:pPr>
        <w:pStyle w:val="Corpsdetexte"/>
        <w:spacing w:before="0"/>
        <w:rPr>
          <w:rFonts w:cs="Helvetica"/>
          <w:bCs/>
          <w:sz w:val="22"/>
          <w:szCs w:val="22"/>
        </w:rPr>
      </w:pPr>
    </w:p>
    <w:p w14:paraId="18C90A3F" w14:textId="77777777" w:rsidR="00565469" w:rsidRPr="0067505A" w:rsidRDefault="00565469" w:rsidP="00565469">
      <w:pPr>
        <w:pStyle w:val="Corpsdetexte"/>
        <w:spacing w:before="0"/>
        <w:rPr>
          <w:rFonts w:cs="Helvetica"/>
          <w:bCs/>
          <w:sz w:val="22"/>
          <w:szCs w:val="22"/>
        </w:rPr>
      </w:pPr>
    </w:p>
    <w:p w14:paraId="739AD1E6" w14:textId="77777777" w:rsidR="00565469" w:rsidRPr="0067505A" w:rsidRDefault="00565469" w:rsidP="00565469">
      <w:pPr>
        <w:pStyle w:val="Corpsdetexte"/>
        <w:spacing w:before="0"/>
        <w:rPr>
          <w:rFonts w:cs="Helvetica"/>
          <w:bCs/>
          <w:sz w:val="22"/>
          <w:szCs w:val="22"/>
        </w:rPr>
      </w:pPr>
    </w:p>
    <w:p w14:paraId="15735B8B" w14:textId="77777777" w:rsidR="00565469" w:rsidRPr="0067505A" w:rsidRDefault="00565469" w:rsidP="00565469">
      <w:pPr>
        <w:pStyle w:val="Corpsdetexte"/>
        <w:spacing w:before="0"/>
        <w:rPr>
          <w:rFonts w:cs="Helvetica"/>
          <w:bCs/>
          <w:sz w:val="22"/>
          <w:szCs w:val="22"/>
        </w:rPr>
      </w:pPr>
    </w:p>
    <w:p w14:paraId="058BA80F" w14:textId="77777777" w:rsidR="00565469" w:rsidRPr="0067505A" w:rsidRDefault="00565469" w:rsidP="00565469">
      <w:pPr>
        <w:pStyle w:val="Corpsdetexte"/>
        <w:spacing w:before="0"/>
        <w:rPr>
          <w:rFonts w:cs="Helvetica"/>
          <w:bCs/>
          <w:sz w:val="22"/>
          <w:szCs w:val="22"/>
        </w:rPr>
      </w:pPr>
    </w:p>
    <w:p w14:paraId="59BB02A4" w14:textId="77777777" w:rsidR="00565469" w:rsidRPr="0067505A" w:rsidRDefault="00565469" w:rsidP="00565469">
      <w:pPr>
        <w:pStyle w:val="Corpsdetexte"/>
        <w:spacing w:before="0"/>
        <w:rPr>
          <w:rFonts w:cs="Helvetica"/>
          <w:bCs/>
          <w:sz w:val="22"/>
          <w:szCs w:val="22"/>
        </w:rPr>
      </w:pPr>
    </w:p>
    <w:p w14:paraId="53C72C31" w14:textId="77777777" w:rsidR="00565469" w:rsidRPr="0067505A" w:rsidRDefault="00565469" w:rsidP="00565469">
      <w:pPr>
        <w:pStyle w:val="Corpsdetexte"/>
        <w:spacing w:before="0"/>
        <w:rPr>
          <w:rFonts w:cs="Helvetica"/>
          <w:bCs/>
          <w:sz w:val="22"/>
          <w:szCs w:val="22"/>
        </w:rPr>
      </w:pPr>
    </w:p>
    <w:p w14:paraId="1AF739EE" w14:textId="77777777" w:rsidR="00565469" w:rsidRPr="0067505A" w:rsidRDefault="00565469" w:rsidP="00565469">
      <w:pPr>
        <w:pStyle w:val="Corpsdetexte"/>
        <w:spacing w:before="0"/>
        <w:rPr>
          <w:rFonts w:cs="Helvetica"/>
          <w:bCs/>
          <w:sz w:val="22"/>
          <w:szCs w:val="22"/>
        </w:rPr>
      </w:pPr>
    </w:p>
    <w:p w14:paraId="1976290B" w14:textId="77777777" w:rsidR="00565469" w:rsidRPr="0067505A" w:rsidRDefault="00565469" w:rsidP="00565469">
      <w:pPr>
        <w:pStyle w:val="Lgende"/>
        <w:spacing w:before="0"/>
        <w:ind w:left="0"/>
        <w:jc w:val="center"/>
        <w:rPr>
          <w:rFonts w:cs="Helvetica"/>
          <w:sz w:val="22"/>
          <w:szCs w:val="22"/>
        </w:rPr>
      </w:pPr>
      <w:bookmarkStart w:id="174" w:name="_Toc94085383"/>
      <w:bookmarkStart w:id="175" w:name="_Toc100068561"/>
      <w:r w:rsidRPr="0067505A">
        <w:rPr>
          <w:rFonts w:cs="Helvetica"/>
        </w:rPr>
        <w:t>Synoptique des mesures de volumes (campagne de nappes hautes)</w:t>
      </w:r>
      <w:bookmarkEnd w:id="174"/>
      <w:bookmarkEnd w:id="175"/>
    </w:p>
    <w:p w14:paraId="65114CB5" w14:textId="77777777" w:rsidR="00565469" w:rsidRPr="0067505A" w:rsidRDefault="00565469" w:rsidP="00565469">
      <w:pPr>
        <w:pStyle w:val="Corpsdetexte"/>
        <w:spacing w:before="0"/>
        <w:ind w:left="0"/>
        <w:jc w:val="center"/>
        <w:rPr>
          <w:rFonts w:cs="Helvetica"/>
          <w:bCs/>
          <w:sz w:val="22"/>
          <w:szCs w:val="22"/>
        </w:rPr>
        <w:sectPr w:rsidR="00565469" w:rsidRPr="0067505A" w:rsidSect="001D4817">
          <w:pgSz w:w="23811" w:h="16838" w:orient="landscape" w:code="8"/>
          <w:pgMar w:top="1134" w:right="1134" w:bottom="1134" w:left="1134" w:header="720" w:footer="737" w:gutter="0"/>
          <w:cols w:space="720"/>
          <w:docGrid w:linePitch="272"/>
        </w:sectPr>
      </w:pPr>
    </w:p>
    <w:p w14:paraId="11B1A41D" w14:textId="77777777" w:rsidR="00565469" w:rsidRPr="0067505A" w:rsidRDefault="00565469" w:rsidP="00565469">
      <w:pPr>
        <w:pStyle w:val="Titre4"/>
      </w:pPr>
      <w:r w:rsidRPr="0067505A">
        <w:lastRenderedPageBreak/>
        <w:t>Mesures des flux polluants par temps sec</w:t>
      </w:r>
    </w:p>
    <w:p w14:paraId="66F19A9D" w14:textId="764CE0A9" w:rsidR="00565469" w:rsidRPr="0067505A" w:rsidRDefault="00565469" w:rsidP="00565469">
      <w:pPr>
        <w:pStyle w:val="Corpsdetexte"/>
        <w:spacing w:before="120"/>
        <w:ind w:left="0"/>
        <w:rPr>
          <w:rFonts w:cs="Helvetica"/>
          <w:bCs/>
        </w:rPr>
      </w:pPr>
      <w:r w:rsidRPr="0067505A">
        <w:rPr>
          <w:rFonts w:cs="Helvetica"/>
          <w:bCs/>
        </w:rPr>
        <w:t>Des prélèvements sur 24h ont été effectués du 9 au 10 Juillet 2019 sur la commune lors de la campagne de nappes basses.</w:t>
      </w:r>
    </w:p>
    <w:p w14:paraId="5DC56E12" w14:textId="039F6F6F" w:rsidR="00565469" w:rsidRPr="0067505A" w:rsidRDefault="00565469" w:rsidP="00565469">
      <w:pPr>
        <w:pStyle w:val="Corpsdetexte"/>
        <w:spacing w:before="120"/>
        <w:ind w:left="0"/>
        <w:rPr>
          <w:rFonts w:cs="Helvetica"/>
          <w:bCs/>
        </w:rPr>
      </w:pPr>
      <w:r w:rsidRPr="0067505A">
        <w:rPr>
          <w:rFonts w:cs="Helvetica"/>
          <w:bCs/>
        </w:rPr>
        <w:t>Des prélèvements sur 24h ont été effectués du 20 au 21 Novembre 2019 sur la commune lors de la campagne de nappes hautes.</w:t>
      </w:r>
    </w:p>
    <w:p w14:paraId="38BDE212" w14:textId="57262557" w:rsidR="000738C0" w:rsidRPr="0067505A" w:rsidRDefault="000738C0" w:rsidP="000738C0">
      <w:pPr>
        <w:pStyle w:val="Corpsdetexte"/>
        <w:spacing w:before="120"/>
        <w:ind w:left="0"/>
        <w:rPr>
          <w:rFonts w:cs="Helvetica"/>
          <w:bCs/>
        </w:rPr>
      </w:pPr>
      <w:r w:rsidRPr="0067505A">
        <w:rPr>
          <w:rFonts w:cs="Helvetica"/>
          <w:bCs/>
        </w:rPr>
        <w:t>Ces prélèvements ont permis la constitution d’un échantillon moyen journalier pondéré aux débits avec analyse des paramètres suivants : pH, MES, DCO, DBO5, NTK et Pt.</w:t>
      </w:r>
    </w:p>
    <w:p w14:paraId="6D7357BD" w14:textId="77777777" w:rsidR="000738C0" w:rsidRPr="0067505A" w:rsidRDefault="000738C0" w:rsidP="000738C0">
      <w:pPr>
        <w:pStyle w:val="Corpsdetexte"/>
        <w:spacing w:before="120"/>
        <w:ind w:left="0"/>
        <w:rPr>
          <w:rFonts w:cs="Helvetica"/>
          <w:bCs/>
        </w:rPr>
      </w:pPr>
    </w:p>
    <w:p w14:paraId="0F8F20B8" w14:textId="77777777" w:rsidR="000738C0" w:rsidRPr="0067505A" w:rsidRDefault="000738C0" w:rsidP="000738C0">
      <w:pPr>
        <w:pStyle w:val="Corpsdetexte"/>
        <w:spacing w:before="0"/>
        <w:ind w:left="0"/>
        <w:rPr>
          <w:rFonts w:cs="Helvetica"/>
          <w:b/>
          <w:u w:val="single"/>
        </w:rPr>
      </w:pPr>
      <w:r w:rsidRPr="0067505A">
        <w:rPr>
          <w:rFonts w:cs="Helvetica"/>
          <w:b/>
          <w:u w:val="single"/>
        </w:rPr>
        <w:t>Campagnes de nappes basses et de nappes hautes</w:t>
      </w:r>
    </w:p>
    <w:p w14:paraId="08514402" w14:textId="77777777" w:rsidR="00C53C12" w:rsidRPr="0067505A" w:rsidRDefault="00C53C12" w:rsidP="000738C0">
      <w:pPr>
        <w:spacing w:before="120"/>
        <w:rPr>
          <w:b/>
        </w:rPr>
      </w:pPr>
      <w:r w:rsidRPr="0067505A">
        <w:rPr>
          <w:b/>
        </w:rPr>
        <w:t>Les concentrations sont 2 à 3 fois plus élevées que la norme au niveau du point de mesures n°15 sur les paramètres DCO et DBO5 lors des 2 campagnes de mesures.</w:t>
      </w:r>
    </w:p>
    <w:p w14:paraId="1F688538" w14:textId="77777777" w:rsidR="00C53C12" w:rsidRPr="0067505A" w:rsidRDefault="00C53C12" w:rsidP="000738C0">
      <w:pPr>
        <w:spacing w:before="120"/>
        <w:rPr>
          <w:b/>
        </w:rPr>
      </w:pPr>
      <w:r w:rsidRPr="0067505A">
        <w:rPr>
          <w:b/>
        </w:rPr>
        <w:t>A l’inverse, pour le point de mesures n°16, elles sont très inférieures aux concentrations standards d’un effluent sanitaire.</w:t>
      </w:r>
    </w:p>
    <w:p w14:paraId="72D59F68" w14:textId="77777777" w:rsidR="00C53C12" w:rsidRPr="0067505A" w:rsidRDefault="00C53C12" w:rsidP="000738C0"/>
    <w:p w14:paraId="22A740E5" w14:textId="77777777" w:rsidR="00C53C12" w:rsidRPr="0067505A" w:rsidRDefault="00C53C12" w:rsidP="000738C0">
      <w:pPr>
        <w:rPr>
          <w:i/>
          <w:iCs/>
          <w:caps/>
          <w:smallCaps/>
          <w:u w:val="single"/>
        </w:rPr>
      </w:pPr>
      <w:r w:rsidRPr="0067505A">
        <w:rPr>
          <w:u w:val="single"/>
        </w:rPr>
        <w:t>Point n°15 : Hameau de maison du Bois</w:t>
      </w:r>
    </w:p>
    <w:p w14:paraId="733610BD" w14:textId="77777777" w:rsidR="00C53C12" w:rsidRPr="0067505A" w:rsidRDefault="00C53C12" w:rsidP="000738C0">
      <w:pPr>
        <w:spacing w:before="120"/>
      </w:pPr>
      <w:r w:rsidRPr="0067505A">
        <w:t xml:space="preserve">La pollution moyenne collectée au niveau du hameau de Maison du Bois représente entre </w:t>
      </w:r>
      <w:r w:rsidRPr="0067505A">
        <w:rPr>
          <w:b/>
          <w:bCs/>
        </w:rPr>
        <w:t>140 EQH et 200 EQH, soit un taux de collecte très supérieur à la charge théoriquement attendue (40 EQH).</w:t>
      </w:r>
    </w:p>
    <w:p w14:paraId="68748311" w14:textId="77777777" w:rsidR="00C53C12" w:rsidRPr="0067505A" w:rsidRDefault="00C53C12" w:rsidP="000738C0">
      <w:pPr>
        <w:spacing w:before="120"/>
      </w:pPr>
      <w:r w:rsidRPr="0067505A">
        <w:t>Les eaux blanches provenant du GAEC « Les Clochettes » sont probablement responsables de ces apports de pollution.</w:t>
      </w:r>
    </w:p>
    <w:p w14:paraId="5BB849E7" w14:textId="77777777" w:rsidR="00C53C12" w:rsidRPr="0067505A" w:rsidRDefault="00C53C12" w:rsidP="000738C0"/>
    <w:p w14:paraId="47F8067F" w14:textId="142375C0" w:rsidR="00C53C12" w:rsidRPr="0067505A" w:rsidRDefault="00C53C12" w:rsidP="000738C0">
      <w:pPr>
        <w:rPr>
          <w:i/>
          <w:iCs/>
          <w:caps/>
          <w:smallCaps/>
          <w:u w:val="single"/>
        </w:rPr>
      </w:pPr>
      <w:r w:rsidRPr="0067505A">
        <w:rPr>
          <w:u w:val="single"/>
        </w:rPr>
        <w:t>Point n°16 : refoulement général</w:t>
      </w:r>
    </w:p>
    <w:p w14:paraId="7F131F9C" w14:textId="4DEE116A" w:rsidR="00C53C12" w:rsidRPr="0067505A" w:rsidRDefault="00C53C12" w:rsidP="000738C0">
      <w:pPr>
        <w:spacing w:before="120"/>
      </w:pPr>
      <w:r w:rsidRPr="0067505A">
        <w:t xml:space="preserve">La pollution moyenne collectée au niveau du Poste de Refoulement principal de la commune est pratiquement identique lors des 2 campagnes de mesures, de l’ordre de </w:t>
      </w:r>
      <w:r w:rsidRPr="0067505A">
        <w:rPr>
          <w:b/>
          <w:bCs/>
        </w:rPr>
        <w:t>120</w:t>
      </w:r>
      <w:r w:rsidRPr="0067505A">
        <w:t xml:space="preserve"> </w:t>
      </w:r>
      <w:r w:rsidRPr="0067505A">
        <w:rPr>
          <w:b/>
          <w:bCs/>
        </w:rPr>
        <w:t>EQH, soit un taux de collecte excellent, un peu supérieur à 100 % (110 EQH théoriquement attendus)</w:t>
      </w:r>
      <w:r w:rsidRPr="0067505A">
        <w:t>.</w:t>
      </w:r>
    </w:p>
    <w:p w14:paraId="411F006D" w14:textId="2469D7D3" w:rsidR="000738C0" w:rsidRPr="0067505A" w:rsidRDefault="000738C0" w:rsidP="000738C0"/>
    <w:p w14:paraId="0B898A47" w14:textId="77777777" w:rsidR="000738C0" w:rsidRPr="0067505A" w:rsidRDefault="000738C0" w:rsidP="000738C0"/>
    <w:p w14:paraId="3A40D0CB" w14:textId="77777777" w:rsidR="000738C0" w:rsidRPr="0067505A" w:rsidRDefault="000738C0" w:rsidP="000738C0">
      <w:pPr>
        <w:pStyle w:val="Corpsdetexte"/>
        <w:spacing w:before="0"/>
        <w:ind w:left="0"/>
        <w:rPr>
          <w:rFonts w:cs="Helvetica"/>
          <w:i/>
          <w:iCs/>
        </w:rPr>
      </w:pPr>
      <w:r w:rsidRPr="0067505A">
        <w:rPr>
          <w:rFonts w:cs="Helvetica"/>
          <w:i/>
          <w:iCs/>
        </w:rPr>
        <w:t>Les synoptiques</w:t>
      </w:r>
      <w:r w:rsidRPr="0067505A">
        <w:rPr>
          <w:rFonts w:cs="Helvetica"/>
          <w:bCs/>
          <w:i/>
          <w:iCs/>
        </w:rPr>
        <w:t xml:space="preserve"> présentés pages suivantes </w:t>
      </w:r>
      <w:r w:rsidRPr="0067505A">
        <w:rPr>
          <w:rFonts w:cs="Helvetica"/>
          <w:i/>
          <w:iCs/>
        </w:rPr>
        <w:t xml:space="preserve">permettent de visualiser le transfert des flux </w:t>
      </w:r>
      <w:r w:rsidRPr="0067505A">
        <w:rPr>
          <w:rFonts w:cs="Helvetica"/>
          <w:bCs/>
          <w:i/>
          <w:iCs/>
        </w:rPr>
        <w:t xml:space="preserve">polluants par temps sec </w:t>
      </w:r>
      <w:r w:rsidRPr="0067505A">
        <w:rPr>
          <w:rFonts w:cs="Helvetica"/>
          <w:i/>
          <w:iCs/>
        </w:rPr>
        <w:t>jusqu’à la STEP de GELLIN.</w:t>
      </w:r>
    </w:p>
    <w:p w14:paraId="6396BD02" w14:textId="77777777" w:rsidR="000738C0" w:rsidRPr="0067505A" w:rsidRDefault="000738C0" w:rsidP="000738C0">
      <w:pPr>
        <w:rPr>
          <w:rFonts w:cs="Helvetica"/>
        </w:rPr>
        <w:sectPr w:rsidR="000738C0" w:rsidRPr="0067505A" w:rsidSect="004245A7">
          <w:pgSz w:w="11907" w:h="16840" w:code="9"/>
          <w:pgMar w:top="2127" w:right="1134" w:bottom="1134" w:left="1134" w:header="720" w:footer="737" w:gutter="0"/>
          <w:cols w:space="720"/>
        </w:sectPr>
      </w:pPr>
    </w:p>
    <w:p w14:paraId="21BE5F0F" w14:textId="77777777" w:rsidR="000738C0" w:rsidRPr="0067505A" w:rsidRDefault="000738C0" w:rsidP="000738C0">
      <w:pPr>
        <w:rPr>
          <w:rFonts w:cs="Helvetica"/>
        </w:rPr>
      </w:pPr>
    </w:p>
    <w:p w14:paraId="1F5184C3" w14:textId="77777777" w:rsidR="000738C0" w:rsidRPr="0067505A" w:rsidRDefault="000738C0" w:rsidP="000738C0">
      <w:pPr>
        <w:pStyle w:val="Corpsdetexte"/>
        <w:rPr>
          <w:rFonts w:cs="Helvetica"/>
          <w:highlight w:val="red"/>
        </w:rPr>
      </w:pPr>
      <w:r w:rsidRPr="0067505A">
        <w:rPr>
          <w:rFonts w:cs="Helvetica"/>
          <w:noProof/>
        </w:rPr>
        <w:drawing>
          <wp:anchor distT="0" distB="0" distL="114300" distR="114300" simplePos="0" relativeHeight="252383232" behindDoc="1" locked="0" layoutInCell="1" allowOverlap="1" wp14:anchorId="10895D80" wp14:editId="00D4BCF6">
            <wp:simplePos x="0" y="0"/>
            <wp:positionH relativeFrom="margin">
              <wp:align>center</wp:align>
            </wp:positionH>
            <wp:positionV relativeFrom="paragraph">
              <wp:posOffset>355003</wp:posOffset>
            </wp:positionV>
            <wp:extent cx="14458017" cy="7020000"/>
            <wp:effectExtent l="0" t="0" r="1270" b="0"/>
            <wp:wrapNone/>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Synoptique Flux.jpg"/>
                    <pic:cNvPicPr/>
                  </pic:nvPicPr>
                  <pic:blipFill rotWithShape="1">
                    <a:blip r:embed="rId61">
                      <a:extLst>
                        <a:ext uri="{28A0092B-C50C-407E-A947-70E740481C1C}">
                          <a14:useLocalDpi xmlns:a14="http://schemas.microsoft.com/office/drawing/2010/main" val="0"/>
                        </a:ext>
                      </a:extLst>
                    </a:blip>
                    <a:srcRect l="3944" t="17332" r="4645" b="19873"/>
                    <a:stretch/>
                  </pic:blipFill>
                  <pic:spPr bwMode="auto">
                    <a:xfrm>
                      <a:off x="0" y="0"/>
                      <a:ext cx="14458017" cy="70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5EFD2A" w14:textId="77777777" w:rsidR="000738C0" w:rsidRPr="0067505A" w:rsidRDefault="000738C0" w:rsidP="000738C0">
      <w:pPr>
        <w:pStyle w:val="Corpsdetexte"/>
        <w:rPr>
          <w:rFonts w:cs="Helvetica"/>
          <w:highlight w:val="red"/>
        </w:rPr>
      </w:pPr>
    </w:p>
    <w:p w14:paraId="7823034E" w14:textId="77777777" w:rsidR="000738C0" w:rsidRPr="0067505A" w:rsidRDefault="000738C0" w:rsidP="000738C0">
      <w:pPr>
        <w:pStyle w:val="Corpsdetexte"/>
        <w:rPr>
          <w:rFonts w:cs="Helvetica"/>
          <w:highlight w:val="red"/>
        </w:rPr>
      </w:pPr>
    </w:p>
    <w:p w14:paraId="7242B960" w14:textId="77777777" w:rsidR="000738C0" w:rsidRPr="0067505A" w:rsidRDefault="000738C0" w:rsidP="000738C0">
      <w:pPr>
        <w:pStyle w:val="Corpsdetexte"/>
        <w:rPr>
          <w:rFonts w:cs="Helvetica"/>
          <w:highlight w:val="red"/>
        </w:rPr>
      </w:pPr>
    </w:p>
    <w:p w14:paraId="04CE8367" w14:textId="77777777" w:rsidR="000738C0" w:rsidRPr="0067505A" w:rsidRDefault="000738C0" w:rsidP="000738C0">
      <w:pPr>
        <w:pStyle w:val="Corpsdetexte"/>
        <w:rPr>
          <w:rFonts w:cs="Helvetica"/>
          <w:highlight w:val="red"/>
        </w:rPr>
      </w:pPr>
    </w:p>
    <w:p w14:paraId="0193ACB6" w14:textId="77777777" w:rsidR="000738C0" w:rsidRPr="0067505A" w:rsidRDefault="000738C0" w:rsidP="000738C0">
      <w:pPr>
        <w:pStyle w:val="Corpsdetexte"/>
        <w:rPr>
          <w:rFonts w:cs="Helvetica"/>
          <w:highlight w:val="red"/>
        </w:rPr>
      </w:pPr>
    </w:p>
    <w:p w14:paraId="19556EA1" w14:textId="77777777" w:rsidR="000738C0" w:rsidRPr="0067505A" w:rsidRDefault="000738C0" w:rsidP="000738C0">
      <w:pPr>
        <w:pStyle w:val="Corpsdetexte"/>
        <w:rPr>
          <w:rFonts w:cs="Helvetica"/>
          <w:highlight w:val="red"/>
        </w:rPr>
      </w:pPr>
    </w:p>
    <w:p w14:paraId="7D81C5EA" w14:textId="77777777" w:rsidR="000738C0" w:rsidRPr="0067505A" w:rsidRDefault="000738C0" w:rsidP="000738C0">
      <w:pPr>
        <w:pStyle w:val="Corpsdetexte"/>
        <w:rPr>
          <w:rFonts w:cs="Helvetica"/>
          <w:highlight w:val="red"/>
        </w:rPr>
      </w:pPr>
    </w:p>
    <w:p w14:paraId="7692ACE2" w14:textId="77777777" w:rsidR="000738C0" w:rsidRPr="0067505A" w:rsidRDefault="000738C0" w:rsidP="000738C0">
      <w:pPr>
        <w:pStyle w:val="Corpsdetexte"/>
        <w:rPr>
          <w:rFonts w:cs="Helvetica"/>
          <w:highlight w:val="red"/>
        </w:rPr>
      </w:pPr>
    </w:p>
    <w:p w14:paraId="73FF60E5" w14:textId="77777777" w:rsidR="000738C0" w:rsidRPr="0067505A" w:rsidRDefault="000738C0" w:rsidP="000738C0">
      <w:pPr>
        <w:pStyle w:val="Corpsdetexte"/>
        <w:rPr>
          <w:rFonts w:cs="Helvetica"/>
          <w:highlight w:val="red"/>
        </w:rPr>
      </w:pPr>
    </w:p>
    <w:p w14:paraId="273528B4" w14:textId="77777777" w:rsidR="000738C0" w:rsidRPr="0067505A" w:rsidRDefault="000738C0" w:rsidP="000738C0">
      <w:pPr>
        <w:pStyle w:val="Corpsdetexte"/>
        <w:rPr>
          <w:rFonts w:cs="Helvetica"/>
          <w:highlight w:val="red"/>
        </w:rPr>
      </w:pPr>
    </w:p>
    <w:p w14:paraId="3D675071" w14:textId="77777777" w:rsidR="000738C0" w:rsidRPr="0067505A" w:rsidRDefault="000738C0" w:rsidP="000738C0">
      <w:pPr>
        <w:pStyle w:val="Corpsdetexte"/>
        <w:rPr>
          <w:rFonts w:cs="Helvetica"/>
          <w:highlight w:val="red"/>
        </w:rPr>
      </w:pPr>
    </w:p>
    <w:p w14:paraId="3F85CABB" w14:textId="77777777" w:rsidR="000738C0" w:rsidRPr="0067505A" w:rsidRDefault="000738C0" w:rsidP="000738C0">
      <w:pPr>
        <w:pStyle w:val="Corpsdetexte"/>
        <w:rPr>
          <w:rFonts w:cs="Helvetica"/>
          <w:highlight w:val="red"/>
        </w:rPr>
      </w:pPr>
    </w:p>
    <w:p w14:paraId="0ABF2CF2" w14:textId="77777777" w:rsidR="000738C0" w:rsidRPr="0067505A" w:rsidRDefault="000738C0" w:rsidP="000738C0">
      <w:pPr>
        <w:pStyle w:val="Corpsdetexte"/>
        <w:rPr>
          <w:rFonts w:cs="Helvetica"/>
          <w:highlight w:val="red"/>
        </w:rPr>
      </w:pPr>
    </w:p>
    <w:p w14:paraId="632BFE8D" w14:textId="77777777" w:rsidR="000738C0" w:rsidRPr="0067505A" w:rsidRDefault="000738C0" w:rsidP="000738C0">
      <w:pPr>
        <w:pStyle w:val="Corpsdetexte"/>
        <w:rPr>
          <w:rFonts w:cs="Helvetica"/>
          <w:highlight w:val="red"/>
        </w:rPr>
      </w:pPr>
    </w:p>
    <w:p w14:paraId="29D161BB" w14:textId="77777777" w:rsidR="000738C0" w:rsidRPr="0067505A" w:rsidRDefault="000738C0" w:rsidP="000738C0">
      <w:pPr>
        <w:pStyle w:val="Corpsdetexte"/>
        <w:rPr>
          <w:rFonts w:cs="Helvetica"/>
          <w:highlight w:val="red"/>
        </w:rPr>
      </w:pPr>
    </w:p>
    <w:p w14:paraId="609F1C19" w14:textId="77777777" w:rsidR="000738C0" w:rsidRPr="0067505A" w:rsidRDefault="000738C0" w:rsidP="000738C0">
      <w:pPr>
        <w:pStyle w:val="Corpsdetexte"/>
        <w:rPr>
          <w:rFonts w:cs="Helvetica"/>
          <w:highlight w:val="red"/>
        </w:rPr>
      </w:pPr>
    </w:p>
    <w:p w14:paraId="5305CAC4" w14:textId="77777777" w:rsidR="000738C0" w:rsidRPr="0067505A" w:rsidRDefault="000738C0" w:rsidP="000738C0">
      <w:pPr>
        <w:pStyle w:val="Corpsdetexte"/>
        <w:rPr>
          <w:rFonts w:cs="Helvetica"/>
          <w:highlight w:val="red"/>
        </w:rPr>
      </w:pPr>
    </w:p>
    <w:p w14:paraId="20409952" w14:textId="77777777" w:rsidR="000738C0" w:rsidRPr="0067505A" w:rsidRDefault="000738C0" w:rsidP="000738C0">
      <w:pPr>
        <w:pStyle w:val="Corpsdetexte"/>
        <w:rPr>
          <w:rFonts w:cs="Helvetica"/>
          <w:highlight w:val="red"/>
        </w:rPr>
      </w:pPr>
    </w:p>
    <w:p w14:paraId="6946A9A4" w14:textId="77777777" w:rsidR="000738C0" w:rsidRPr="0067505A" w:rsidRDefault="000738C0" w:rsidP="000738C0">
      <w:pPr>
        <w:pStyle w:val="Corpsdetexte"/>
        <w:rPr>
          <w:rFonts w:cs="Helvetica"/>
          <w:highlight w:val="red"/>
        </w:rPr>
      </w:pPr>
    </w:p>
    <w:p w14:paraId="56E6E406" w14:textId="77777777" w:rsidR="000738C0" w:rsidRPr="0067505A" w:rsidRDefault="000738C0" w:rsidP="000738C0">
      <w:pPr>
        <w:pStyle w:val="Corpsdetexte"/>
        <w:rPr>
          <w:rFonts w:cs="Helvetica"/>
          <w:highlight w:val="red"/>
        </w:rPr>
      </w:pPr>
    </w:p>
    <w:p w14:paraId="72C6A626" w14:textId="77777777" w:rsidR="000738C0" w:rsidRPr="0067505A" w:rsidRDefault="000738C0" w:rsidP="000738C0">
      <w:pPr>
        <w:pStyle w:val="Corpsdetexte"/>
        <w:rPr>
          <w:rFonts w:cs="Helvetica"/>
          <w:highlight w:val="red"/>
        </w:rPr>
      </w:pPr>
    </w:p>
    <w:p w14:paraId="49E0F631" w14:textId="77777777" w:rsidR="000738C0" w:rsidRPr="0067505A" w:rsidRDefault="000738C0" w:rsidP="000738C0">
      <w:pPr>
        <w:pStyle w:val="Corpsdetexte"/>
        <w:rPr>
          <w:rFonts w:cs="Helvetica"/>
          <w:highlight w:val="red"/>
        </w:rPr>
      </w:pPr>
    </w:p>
    <w:p w14:paraId="56518F57" w14:textId="77777777" w:rsidR="000738C0" w:rsidRPr="0067505A" w:rsidRDefault="000738C0" w:rsidP="000738C0">
      <w:pPr>
        <w:pStyle w:val="Corpsdetexte"/>
        <w:rPr>
          <w:rFonts w:cs="Helvetica"/>
          <w:highlight w:val="red"/>
        </w:rPr>
      </w:pPr>
    </w:p>
    <w:p w14:paraId="11F4D8C5" w14:textId="77777777" w:rsidR="000738C0" w:rsidRPr="0067505A" w:rsidRDefault="000738C0" w:rsidP="000738C0">
      <w:pPr>
        <w:pStyle w:val="Corpsdetexte"/>
        <w:rPr>
          <w:rFonts w:cs="Helvetica"/>
          <w:highlight w:val="red"/>
        </w:rPr>
      </w:pPr>
    </w:p>
    <w:p w14:paraId="792CC113" w14:textId="77777777" w:rsidR="000738C0" w:rsidRPr="0067505A" w:rsidRDefault="000738C0" w:rsidP="000738C0">
      <w:pPr>
        <w:pStyle w:val="Corpsdetexte"/>
        <w:rPr>
          <w:rFonts w:cs="Helvetica"/>
          <w:highlight w:val="red"/>
        </w:rPr>
      </w:pPr>
    </w:p>
    <w:p w14:paraId="44F7E8FE" w14:textId="77777777" w:rsidR="000738C0" w:rsidRPr="0067505A" w:rsidRDefault="000738C0" w:rsidP="000738C0">
      <w:pPr>
        <w:pStyle w:val="Corpsdetexte"/>
        <w:rPr>
          <w:rFonts w:cs="Helvetica"/>
          <w:highlight w:val="red"/>
        </w:rPr>
      </w:pPr>
    </w:p>
    <w:p w14:paraId="75B2321C" w14:textId="77777777" w:rsidR="000738C0" w:rsidRPr="0067505A" w:rsidRDefault="000738C0" w:rsidP="000738C0">
      <w:pPr>
        <w:pStyle w:val="Corpsdetexte"/>
        <w:rPr>
          <w:rFonts w:cs="Helvetica"/>
          <w:highlight w:val="red"/>
        </w:rPr>
      </w:pPr>
    </w:p>
    <w:p w14:paraId="50395435" w14:textId="77777777" w:rsidR="000738C0" w:rsidRPr="0067505A" w:rsidRDefault="000738C0" w:rsidP="000738C0">
      <w:pPr>
        <w:pStyle w:val="Lgende"/>
        <w:ind w:left="0"/>
        <w:jc w:val="center"/>
        <w:rPr>
          <w:rFonts w:cs="Helvetica"/>
        </w:rPr>
      </w:pPr>
      <w:bookmarkStart w:id="176" w:name="_Toc94085384"/>
      <w:bookmarkStart w:id="177" w:name="_Toc100068562"/>
      <w:bookmarkStart w:id="178" w:name="_Hlk94023317"/>
      <w:r w:rsidRPr="0067505A">
        <w:rPr>
          <w:rFonts w:cs="Helvetica"/>
        </w:rPr>
        <w:t>Synoptique du transfert des flux polluants par temps sec (campagne de nappes basses)</w:t>
      </w:r>
      <w:bookmarkEnd w:id="176"/>
      <w:bookmarkEnd w:id="177"/>
    </w:p>
    <w:bookmarkEnd w:id="178"/>
    <w:p w14:paraId="42604ECB" w14:textId="77777777" w:rsidR="000738C0" w:rsidRPr="0067505A" w:rsidRDefault="000738C0" w:rsidP="000738C0">
      <w:pPr>
        <w:rPr>
          <w:rFonts w:cs="Helvetica"/>
        </w:rPr>
      </w:pPr>
    </w:p>
    <w:p w14:paraId="03BB9DE9" w14:textId="77777777" w:rsidR="000738C0" w:rsidRPr="0067505A" w:rsidRDefault="000738C0" w:rsidP="000738C0">
      <w:pPr>
        <w:rPr>
          <w:rFonts w:cs="Helvetica"/>
        </w:rPr>
      </w:pPr>
    </w:p>
    <w:p w14:paraId="4FA5B727" w14:textId="77777777" w:rsidR="000738C0" w:rsidRPr="0067505A" w:rsidRDefault="000738C0" w:rsidP="000738C0">
      <w:pPr>
        <w:rPr>
          <w:rFonts w:cs="Helvetica"/>
        </w:rPr>
      </w:pPr>
    </w:p>
    <w:p w14:paraId="23704643" w14:textId="77777777" w:rsidR="000738C0" w:rsidRPr="0067505A" w:rsidRDefault="000738C0" w:rsidP="000738C0">
      <w:pPr>
        <w:rPr>
          <w:rFonts w:cs="Helvetica"/>
        </w:rPr>
      </w:pPr>
    </w:p>
    <w:p w14:paraId="25442BD1" w14:textId="77777777" w:rsidR="000738C0" w:rsidRPr="0067505A" w:rsidRDefault="000738C0" w:rsidP="000738C0">
      <w:pPr>
        <w:rPr>
          <w:rFonts w:cs="Helvetica"/>
        </w:rPr>
      </w:pPr>
    </w:p>
    <w:p w14:paraId="4351C299" w14:textId="77777777" w:rsidR="000738C0" w:rsidRPr="0067505A" w:rsidRDefault="000738C0" w:rsidP="000738C0">
      <w:pPr>
        <w:rPr>
          <w:rFonts w:cs="Helvetica"/>
        </w:rPr>
      </w:pPr>
    </w:p>
    <w:p w14:paraId="32A340F9" w14:textId="77777777" w:rsidR="000738C0" w:rsidRPr="0067505A" w:rsidRDefault="000738C0" w:rsidP="000738C0">
      <w:pPr>
        <w:rPr>
          <w:rFonts w:cs="Helvetica"/>
        </w:rPr>
      </w:pPr>
    </w:p>
    <w:p w14:paraId="3C005EAF" w14:textId="77777777" w:rsidR="000738C0" w:rsidRPr="0067505A" w:rsidRDefault="000738C0" w:rsidP="000738C0">
      <w:pPr>
        <w:rPr>
          <w:rFonts w:cs="Helvetica"/>
        </w:rPr>
      </w:pPr>
      <w:r w:rsidRPr="0067505A">
        <w:rPr>
          <w:rFonts w:cs="Helvetica"/>
          <w:noProof/>
        </w:rPr>
        <w:drawing>
          <wp:anchor distT="0" distB="0" distL="114300" distR="114300" simplePos="0" relativeHeight="252384256" behindDoc="1" locked="0" layoutInCell="1" allowOverlap="1" wp14:anchorId="7C61EB73" wp14:editId="5392A2EC">
            <wp:simplePos x="0" y="0"/>
            <wp:positionH relativeFrom="column">
              <wp:posOffset>-291394</wp:posOffset>
            </wp:positionH>
            <wp:positionV relativeFrom="paragraph">
              <wp:posOffset>152400</wp:posOffset>
            </wp:positionV>
            <wp:extent cx="14473436" cy="6480000"/>
            <wp:effectExtent l="0" t="0" r="5080" b="0"/>
            <wp:wrapNone/>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ynoptiques flux 2ème campagne.jpg"/>
                    <pic:cNvPicPr/>
                  </pic:nvPicPr>
                  <pic:blipFill rotWithShape="1">
                    <a:blip r:embed="rId62" cstate="print">
                      <a:extLst>
                        <a:ext uri="{28A0092B-C50C-407E-A947-70E740481C1C}">
                          <a14:useLocalDpi xmlns:a14="http://schemas.microsoft.com/office/drawing/2010/main" val="0"/>
                        </a:ext>
                      </a:extLst>
                    </a:blip>
                    <a:srcRect l="6335" t="23158" r="7826" b="22456"/>
                    <a:stretch/>
                  </pic:blipFill>
                  <pic:spPr bwMode="auto">
                    <a:xfrm>
                      <a:off x="0" y="0"/>
                      <a:ext cx="14473436" cy="64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D2B53" w14:textId="77777777" w:rsidR="000738C0" w:rsidRPr="0067505A" w:rsidRDefault="000738C0" w:rsidP="000738C0">
      <w:pPr>
        <w:rPr>
          <w:rFonts w:cs="Helvetica"/>
        </w:rPr>
      </w:pPr>
    </w:p>
    <w:p w14:paraId="46B4017E" w14:textId="77777777" w:rsidR="000738C0" w:rsidRPr="0067505A" w:rsidRDefault="000738C0" w:rsidP="000738C0">
      <w:pPr>
        <w:rPr>
          <w:rFonts w:cs="Helvetica"/>
        </w:rPr>
      </w:pPr>
    </w:p>
    <w:p w14:paraId="02AA1FCF" w14:textId="77777777" w:rsidR="000738C0" w:rsidRPr="0067505A" w:rsidRDefault="000738C0" w:rsidP="000738C0">
      <w:pPr>
        <w:rPr>
          <w:rFonts w:cs="Helvetica"/>
        </w:rPr>
      </w:pPr>
    </w:p>
    <w:p w14:paraId="5393044A" w14:textId="77777777" w:rsidR="000738C0" w:rsidRPr="0067505A" w:rsidRDefault="000738C0" w:rsidP="000738C0">
      <w:pPr>
        <w:rPr>
          <w:rFonts w:cs="Helvetica"/>
        </w:rPr>
      </w:pPr>
    </w:p>
    <w:p w14:paraId="4A187EA6" w14:textId="77777777" w:rsidR="000738C0" w:rsidRPr="0067505A" w:rsidRDefault="000738C0" w:rsidP="000738C0">
      <w:pPr>
        <w:rPr>
          <w:rFonts w:cs="Helvetica"/>
        </w:rPr>
      </w:pPr>
    </w:p>
    <w:p w14:paraId="28BF8923" w14:textId="77777777" w:rsidR="000738C0" w:rsidRPr="0067505A" w:rsidRDefault="000738C0" w:rsidP="000738C0">
      <w:pPr>
        <w:rPr>
          <w:rFonts w:cs="Helvetica"/>
        </w:rPr>
      </w:pPr>
    </w:p>
    <w:p w14:paraId="56FCCD98" w14:textId="77777777" w:rsidR="000738C0" w:rsidRPr="0067505A" w:rsidRDefault="000738C0" w:rsidP="000738C0">
      <w:pPr>
        <w:rPr>
          <w:rFonts w:cs="Helvetica"/>
        </w:rPr>
      </w:pPr>
    </w:p>
    <w:p w14:paraId="3B681DCE" w14:textId="77777777" w:rsidR="000738C0" w:rsidRPr="0067505A" w:rsidRDefault="000738C0" w:rsidP="000738C0">
      <w:pPr>
        <w:rPr>
          <w:rFonts w:cs="Helvetica"/>
        </w:rPr>
      </w:pPr>
    </w:p>
    <w:p w14:paraId="244C3CA8" w14:textId="77777777" w:rsidR="000738C0" w:rsidRPr="0067505A" w:rsidRDefault="000738C0" w:rsidP="000738C0">
      <w:pPr>
        <w:rPr>
          <w:rFonts w:cs="Helvetica"/>
        </w:rPr>
      </w:pPr>
    </w:p>
    <w:p w14:paraId="1BBFC430" w14:textId="77777777" w:rsidR="000738C0" w:rsidRPr="0067505A" w:rsidRDefault="000738C0" w:rsidP="000738C0">
      <w:pPr>
        <w:rPr>
          <w:rFonts w:cs="Helvetica"/>
        </w:rPr>
      </w:pPr>
    </w:p>
    <w:p w14:paraId="26D62009" w14:textId="77777777" w:rsidR="000738C0" w:rsidRPr="0067505A" w:rsidRDefault="000738C0" w:rsidP="000738C0">
      <w:pPr>
        <w:rPr>
          <w:rFonts w:cs="Helvetica"/>
        </w:rPr>
      </w:pPr>
    </w:p>
    <w:p w14:paraId="7F97AE64" w14:textId="77777777" w:rsidR="000738C0" w:rsidRPr="0067505A" w:rsidRDefault="000738C0" w:rsidP="000738C0">
      <w:pPr>
        <w:rPr>
          <w:rFonts w:cs="Helvetica"/>
        </w:rPr>
      </w:pPr>
    </w:p>
    <w:p w14:paraId="790A2A36" w14:textId="77777777" w:rsidR="000738C0" w:rsidRPr="0067505A" w:rsidRDefault="000738C0" w:rsidP="000738C0">
      <w:pPr>
        <w:rPr>
          <w:rFonts w:cs="Helvetica"/>
        </w:rPr>
      </w:pPr>
    </w:p>
    <w:p w14:paraId="16024B70" w14:textId="77777777" w:rsidR="000738C0" w:rsidRPr="0067505A" w:rsidRDefault="000738C0" w:rsidP="000738C0">
      <w:pPr>
        <w:rPr>
          <w:rFonts w:cs="Helvetica"/>
        </w:rPr>
      </w:pPr>
    </w:p>
    <w:p w14:paraId="7114B7DD" w14:textId="77777777" w:rsidR="000738C0" w:rsidRPr="0067505A" w:rsidRDefault="000738C0" w:rsidP="000738C0">
      <w:pPr>
        <w:rPr>
          <w:rFonts w:cs="Helvetica"/>
        </w:rPr>
      </w:pPr>
    </w:p>
    <w:p w14:paraId="42DE919F" w14:textId="77777777" w:rsidR="000738C0" w:rsidRPr="0067505A" w:rsidRDefault="000738C0" w:rsidP="000738C0">
      <w:pPr>
        <w:rPr>
          <w:rFonts w:cs="Helvetica"/>
        </w:rPr>
      </w:pPr>
    </w:p>
    <w:p w14:paraId="6F854FCF" w14:textId="77777777" w:rsidR="000738C0" w:rsidRPr="0067505A" w:rsidRDefault="000738C0" w:rsidP="000738C0">
      <w:pPr>
        <w:rPr>
          <w:rFonts w:cs="Helvetica"/>
        </w:rPr>
      </w:pPr>
    </w:p>
    <w:p w14:paraId="6853AA3D" w14:textId="77777777" w:rsidR="000738C0" w:rsidRPr="0067505A" w:rsidRDefault="000738C0" w:rsidP="000738C0">
      <w:pPr>
        <w:rPr>
          <w:rFonts w:cs="Helvetica"/>
        </w:rPr>
      </w:pPr>
    </w:p>
    <w:p w14:paraId="6CB6D1AE" w14:textId="77777777" w:rsidR="000738C0" w:rsidRPr="0067505A" w:rsidRDefault="000738C0" w:rsidP="000738C0">
      <w:pPr>
        <w:rPr>
          <w:rFonts w:cs="Helvetica"/>
        </w:rPr>
      </w:pPr>
    </w:p>
    <w:p w14:paraId="3C96F327" w14:textId="77777777" w:rsidR="000738C0" w:rsidRPr="0067505A" w:rsidRDefault="000738C0" w:rsidP="000738C0">
      <w:pPr>
        <w:rPr>
          <w:rFonts w:cs="Helvetica"/>
        </w:rPr>
      </w:pPr>
    </w:p>
    <w:p w14:paraId="05FAEB39" w14:textId="77777777" w:rsidR="000738C0" w:rsidRPr="0067505A" w:rsidRDefault="000738C0" w:rsidP="000738C0">
      <w:pPr>
        <w:rPr>
          <w:rFonts w:cs="Helvetica"/>
        </w:rPr>
      </w:pPr>
    </w:p>
    <w:p w14:paraId="061EAB33" w14:textId="77777777" w:rsidR="000738C0" w:rsidRPr="0067505A" w:rsidRDefault="000738C0" w:rsidP="000738C0">
      <w:pPr>
        <w:rPr>
          <w:rFonts w:cs="Helvetica"/>
        </w:rPr>
      </w:pPr>
    </w:p>
    <w:p w14:paraId="619A6D8F" w14:textId="77777777" w:rsidR="000738C0" w:rsidRPr="0067505A" w:rsidRDefault="000738C0" w:rsidP="000738C0">
      <w:pPr>
        <w:rPr>
          <w:rFonts w:cs="Helvetica"/>
        </w:rPr>
      </w:pPr>
    </w:p>
    <w:p w14:paraId="7C6A0354" w14:textId="77777777" w:rsidR="000738C0" w:rsidRPr="0067505A" w:rsidRDefault="000738C0" w:rsidP="000738C0">
      <w:pPr>
        <w:rPr>
          <w:rFonts w:cs="Helvetica"/>
        </w:rPr>
      </w:pPr>
    </w:p>
    <w:p w14:paraId="0A0E9B70" w14:textId="77777777" w:rsidR="000738C0" w:rsidRPr="0067505A" w:rsidRDefault="000738C0" w:rsidP="000738C0">
      <w:pPr>
        <w:rPr>
          <w:rFonts w:cs="Helvetica"/>
        </w:rPr>
      </w:pPr>
    </w:p>
    <w:p w14:paraId="6D6DDD25" w14:textId="77777777" w:rsidR="000738C0" w:rsidRPr="0067505A" w:rsidRDefault="000738C0" w:rsidP="000738C0">
      <w:pPr>
        <w:rPr>
          <w:rFonts w:cs="Helvetica"/>
        </w:rPr>
      </w:pPr>
    </w:p>
    <w:p w14:paraId="2AC9BCE5" w14:textId="77777777" w:rsidR="000738C0" w:rsidRPr="0067505A" w:rsidRDefault="000738C0" w:rsidP="000738C0">
      <w:pPr>
        <w:rPr>
          <w:rFonts w:cs="Helvetica"/>
        </w:rPr>
      </w:pPr>
    </w:p>
    <w:p w14:paraId="186058C3" w14:textId="77777777" w:rsidR="000738C0" w:rsidRPr="0067505A" w:rsidRDefault="000738C0" w:rsidP="000738C0">
      <w:pPr>
        <w:rPr>
          <w:rFonts w:cs="Helvetica"/>
        </w:rPr>
      </w:pPr>
    </w:p>
    <w:p w14:paraId="4339F3D3" w14:textId="77777777" w:rsidR="000738C0" w:rsidRPr="0067505A" w:rsidRDefault="000738C0" w:rsidP="000738C0">
      <w:pPr>
        <w:rPr>
          <w:rFonts w:cs="Helvetica"/>
        </w:rPr>
      </w:pPr>
    </w:p>
    <w:p w14:paraId="214BCE54" w14:textId="77777777" w:rsidR="000738C0" w:rsidRPr="0067505A" w:rsidRDefault="000738C0" w:rsidP="000738C0">
      <w:pPr>
        <w:rPr>
          <w:rFonts w:cs="Helvetica"/>
        </w:rPr>
      </w:pPr>
    </w:p>
    <w:p w14:paraId="74373CD6" w14:textId="77777777" w:rsidR="000738C0" w:rsidRPr="0067505A" w:rsidRDefault="000738C0" w:rsidP="000738C0">
      <w:pPr>
        <w:rPr>
          <w:rFonts w:cs="Helvetica"/>
        </w:rPr>
      </w:pPr>
    </w:p>
    <w:p w14:paraId="0625D329" w14:textId="77777777" w:rsidR="000738C0" w:rsidRPr="0067505A" w:rsidRDefault="000738C0" w:rsidP="000738C0">
      <w:pPr>
        <w:rPr>
          <w:rFonts w:cs="Helvetica"/>
        </w:rPr>
      </w:pPr>
    </w:p>
    <w:p w14:paraId="74227148" w14:textId="77777777" w:rsidR="000738C0" w:rsidRPr="0067505A" w:rsidRDefault="000738C0" w:rsidP="000738C0">
      <w:pPr>
        <w:rPr>
          <w:rFonts w:cs="Helvetica"/>
        </w:rPr>
      </w:pPr>
    </w:p>
    <w:p w14:paraId="6860C97F" w14:textId="77777777" w:rsidR="000738C0" w:rsidRPr="0067505A" w:rsidRDefault="000738C0" w:rsidP="000738C0">
      <w:pPr>
        <w:rPr>
          <w:rFonts w:cs="Helvetica"/>
        </w:rPr>
      </w:pPr>
    </w:p>
    <w:p w14:paraId="641EEE2B" w14:textId="77777777" w:rsidR="000738C0" w:rsidRPr="0067505A" w:rsidRDefault="000738C0" w:rsidP="000738C0">
      <w:pPr>
        <w:rPr>
          <w:rFonts w:cs="Helvetica"/>
        </w:rPr>
      </w:pPr>
    </w:p>
    <w:p w14:paraId="11A3CA14" w14:textId="77777777" w:rsidR="000738C0" w:rsidRPr="0067505A" w:rsidRDefault="000738C0" w:rsidP="000738C0">
      <w:pPr>
        <w:rPr>
          <w:rFonts w:cs="Helvetica"/>
        </w:rPr>
      </w:pPr>
    </w:p>
    <w:p w14:paraId="538C2EAA" w14:textId="77777777" w:rsidR="000738C0" w:rsidRPr="0067505A" w:rsidRDefault="000738C0" w:rsidP="000738C0">
      <w:pPr>
        <w:rPr>
          <w:rFonts w:cs="Helvetica"/>
        </w:rPr>
      </w:pPr>
    </w:p>
    <w:p w14:paraId="43E721F3" w14:textId="77777777" w:rsidR="000738C0" w:rsidRPr="0067505A" w:rsidRDefault="000738C0" w:rsidP="000738C0">
      <w:pPr>
        <w:rPr>
          <w:rFonts w:cs="Helvetica"/>
        </w:rPr>
      </w:pPr>
    </w:p>
    <w:p w14:paraId="150E3A3A" w14:textId="77777777" w:rsidR="000738C0" w:rsidRPr="0067505A" w:rsidRDefault="000738C0" w:rsidP="000738C0">
      <w:pPr>
        <w:rPr>
          <w:rFonts w:cs="Helvetica"/>
        </w:rPr>
      </w:pPr>
    </w:p>
    <w:p w14:paraId="5DDC7977" w14:textId="77777777" w:rsidR="000738C0" w:rsidRPr="0067505A" w:rsidRDefault="000738C0" w:rsidP="000738C0">
      <w:pPr>
        <w:rPr>
          <w:rFonts w:cs="Helvetica"/>
        </w:rPr>
      </w:pPr>
    </w:p>
    <w:p w14:paraId="6E2CC57C" w14:textId="77777777" w:rsidR="000738C0" w:rsidRPr="0067505A" w:rsidRDefault="000738C0" w:rsidP="000738C0">
      <w:pPr>
        <w:rPr>
          <w:rFonts w:cs="Helvetica"/>
        </w:rPr>
      </w:pPr>
    </w:p>
    <w:p w14:paraId="46A11E88" w14:textId="77777777" w:rsidR="000738C0" w:rsidRPr="0067505A" w:rsidRDefault="000738C0" w:rsidP="000738C0">
      <w:pPr>
        <w:rPr>
          <w:rFonts w:cs="Helvetica"/>
        </w:rPr>
      </w:pPr>
    </w:p>
    <w:p w14:paraId="2E1D243E" w14:textId="77777777" w:rsidR="000738C0" w:rsidRPr="0067505A" w:rsidRDefault="000738C0" w:rsidP="000738C0">
      <w:pPr>
        <w:rPr>
          <w:rFonts w:cs="Helvetica"/>
        </w:rPr>
      </w:pPr>
    </w:p>
    <w:p w14:paraId="2F043A63" w14:textId="77777777" w:rsidR="000738C0" w:rsidRPr="0067505A" w:rsidRDefault="000738C0" w:rsidP="000738C0">
      <w:pPr>
        <w:rPr>
          <w:rFonts w:cs="Helvetica"/>
        </w:rPr>
      </w:pPr>
    </w:p>
    <w:p w14:paraId="5040B5F7" w14:textId="77777777" w:rsidR="000738C0" w:rsidRPr="0067505A" w:rsidRDefault="000738C0" w:rsidP="000738C0">
      <w:pPr>
        <w:rPr>
          <w:rFonts w:cs="Helvetica"/>
        </w:rPr>
      </w:pPr>
    </w:p>
    <w:p w14:paraId="5D91A1F1" w14:textId="77777777" w:rsidR="000738C0" w:rsidRPr="0067505A" w:rsidRDefault="000738C0" w:rsidP="000738C0">
      <w:pPr>
        <w:rPr>
          <w:rFonts w:cs="Helvetica"/>
        </w:rPr>
      </w:pPr>
    </w:p>
    <w:p w14:paraId="36FE72E4" w14:textId="77777777" w:rsidR="000738C0" w:rsidRPr="0067505A" w:rsidRDefault="000738C0" w:rsidP="000738C0">
      <w:pPr>
        <w:rPr>
          <w:rFonts w:cs="Helvetica"/>
        </w:rPr>
      </w:pPr>
    </w:p>
    <w:p w14:paraId="5A8A7496" w14:textId="77777777" w:rsidR="000738C0" w:rsidRPr="0067505A" w:rsidRDefault="000738C0" w:rsidP="000738C0">
      <w:pPr>
        <w:pStyle w:val="Lgende"/>
        <w:ind w:left="0"/>
        <w:jc w:val="center"/>
        <w:rPr>
          <w:rFonts w:cs="Helvetica"/>
        </w:rPr>
      </w:pPr>
      <w:bookmarkStart w:id="179" w:name="_Toc94085385"/>
      <w:bookmarkStart w:id="180" w:name="_Toc100068563"/>
      <w:bookmarkStart w:id="181" w:name="_Hlk94023353"/>
      <w:r w:rsidRPr="0067505A">
        <w:rPr>
          <w:rFonts w:cs="Helvetica"/>
        </w:rPr>
        <w:t>Synoptique du transfert des flux polluants par temps sec (campagne de nappes hautes)</w:t>
      </w:r>
      <w:bookmarkEnd w:id="179"/>
      <w:bookmarkEnd w:id="180"/>
    </w:p>
    <w:bookmarkEnd w:id="181"/>
    <w:p w14:paraId="0CA77D94" w14:textId="77777777" w:rsidR="000738C0" w:rsidRPr="0067505A" w:rsidRDefault="000738C0" w:rsidP="000738C0">
      <w:pPr>
        <w:jc w:val="center"/>
        <w:rPr>
          <w:rFonts w:cs="Helvetica"/>
        </w:rPr>
        <w:sectPr w:rsidR="000738C0" w:rsidRPr="0067505A" w:rsidSect="00BD16CE">
          <w:pgSz w:w="23814" w:h="16839" w:orient="landscape" w:code="8"/>
          <w:pgMar w:top="1134" w:right="1134" w:bottom="1134" w:left="1134" w:header="720" w:footer="737" w:gutter="0"/>
          <w:cols w:space="720"/>
          <w:docGrid w:linePitch="272"/>
        </w:sectPr>
      </w:pPr>
    </w:p>
    <w:p w14:paraId="43C9AB32" w14:textId="44CAE586" w:rsidR="00947E06" w:rsidRPr="0067505A" w:rsidRDefault="00947E06" w:rsidP="00FF5E05">
      <w:pPr>
        <w:pStyle w:val="Titre4"/>
      </w:pPr>
      <w:r w:rsidRPr="0067505A">
        <w:lastRenderedPageBreak/>
        <w:t>Fonctionnement du réseau par temps de pluie</w:t>
      </w:r>
    </w:p>
    <w:p w14:paraId="23BE65CC" w14:textId="77777777" w:rsidR="00A631DB" w:rsidRPr="0067505A" w:rsidRDefault="00A631DB" w:rsidP="00A631DB">
      <w:pPr>
        <w:pStyle w:val="Corpsdetexte"/>
        <w:spacing w:before="120"/>
        <w:ind w:left="0"/>
        <w:rPr>
          <w:rFonts w:cs="Helvetica"/>
          <w:bCs/>
        </w:rPr>
      </w:pPr>
      <w:r w:rsidRPr="0067505A">
        <w:rPr>
          <w:rFonts w:cs="Helvetica"/>
          <w:bCs/>
        </w:rPr>
        <w:t>Le suivi des débits transités par le réseau lors de la précipitation, comparé aux apports moyens de temps sec, permet de déterminer les apports induits par les précipitations.</w:t>
      </w:r>
    </w:p>
    <w:p w14:paraId="5A54063E" w14:textId="77777777" w:rsidR="00A631DB" w:rsidRPr="0067505A" w:rsidRDefault="00A631DB" w:rsidP="00A631DB">
      <w:pPr>
        <w:pStyle w:val="Corpsdetexte"/>
        <w:spacing w:before="120"/>
        <w:ind w:left="0"/>
        <w:rPr>
          <w:rFonts w:cs="Helvetica"/>
          <w:bCs/>
        </w:rPr>
      </w:pPr>
      <w:r w:rsidRPr="0067505A">
        <w:rPr>
          <w:rFonts w:cs="Helvetica"/>
          <w:bCs/>
          <w:u w:val="single"/>
        </w:rPr>
        <w:t>NB</w:t>
      </w:r>
      <w:r w:rsidRPr="0067505A">
        <w:rPr>
          <w:rFonts w:cs="Helvetica"/>
          <w:bCs/>
        </w:rPr>
        <w:t> : la surface active est calculée par le rapport entre le volume d’eau pluviale et la hauteur précipitée.</w:t>
      </w:r>
    </w:p>
    <w:p w14:paraId="64806F22" w14:textId="77777777" w:rsidR="00A631DB" w:rsidRPr="0067505A" w:rsidRDefault="00A631DB" w:rsidP="00A631DB">
      <w:pPr>
        <w:pStyle w:val="Corpsdetexte"/>
        <w:tabs>
          <w:tab w:val="left" w:pos="4207"/>
        </w:tabs>
        <w:spacing w:before="120"/>
        <w:ind w:left="0"/>
        <w:rPr>
          <w:rFonts w:cs="Helvetica"/>
          <w:bCs/>
          <w:u w:val="single"/>
        </w:rPr>
      </w:pPr>
      <w:r w:rsidRPr="0067505A">
        <w:rPr>
          <w:rFonts w:cs="Helvetica"/>
          <w:bCs/>
          <w:u w:val="single"/>
        </w:rPr>
        <w:t>Campagne de nappes basses</w:t>
      </w:r>
    </w:p>
    <w:p w14:paraId="4B09BE74" w14:textId="77777777" w:rsidR="009D1F18" w:rsidRPr="0067505A" w:rsidRDefault="009D1F18" w:rsidP="00A631DB">
      <w:pPr>
        <w:spacing w:before="120"/>
      </w:pPr>
      <w:r w:rsidRPr="0067505A">
        <w:t xml:space="preserve">La surface active moyenne mesurée au niveau du hameau de Maison du Bois est faible, égale à </w:t>
      </w:r>
      <w:r w:rsidRPr="0067505A">
        <w:rPr>
          <w:b/>
          <w:bCs/>
        </w:rPr>
        <w:t>600 m².</w:t>
      </w:r>
    </w:p>
    <w:p w14:paraId="3B50AFFB" w14:textId="77777777" w:rsidR="009D1F18" w:rsidRPr="0067505A" w:rsidRDefault="009D1F18" w:rsidP="00A631DB">
      <w:pPr>
        <w:spacing w:before="120"/>
      </w:pPr>
      <w:r w:rsidRPr="0067505A">
        <w:t xml:space="preserve">La surface active moyenne mesurée au niveau du Poste de Refoulement principal de la commune de BREY et MAISON DU BOIS est faible, égal à </w:t>
      </w:r>
      <w:r w:rsidRPr="0067505A">
        <w:rPr>
          <w:b/>
          <w:bCs/>
        </w:rPr>
        <w:t>300 m².</w:t>
      </w:r>
    </w:p>
    <w:p w14:paraId="102A216B" w14:textId="77777777" w:rsidR="009D1F18" w:rsidRPr="0067505A" w:rsidRDefault="009D1F18" w:rsidP="00A631DB"/>
    <w:p w14:paraId="2639899E" w14:textId="77777777" w:rsidR="00907AB9" w:rsidRPr="0067505A" w:rsidRDefault="00907AB9" w:rsidP="00A631DB">
      <w:pPr>
        <w:rPr>
          <w:u w:val="single"/>
        </w:rPr>
      </w:pPr>
      <w:r w:rsidRPr="0067505A">
        <w:rPr>
          <w:u w:val="single"/>
        </w:rPr>
        <w:t>Campagne de nappes hautes</w:t>
      </w:r>
    </w:p>
    <w:p w14:paraId="5F152CF1" w14:textId="77777777" w:rsidR="009D1F18" w:rsidRPr="0067505A" w:rsidRDefault="009D1F18" w:rsidP="00A631DB">
      <w:pPr>
        <w:spacing w:before="120"/>
      </w:pPr>
      <w:r w:rsidRPr="0067505A">
        <w:t xml:space="preserve">La surface active moyenne mesurée au niveau du hameau de Maison du Bois est faible, égale à </w:t>
      </w:r>
      <w:r w:rsidRPr="0067505A">
        <w:rPr>
          <w:b/>
          <w:bCs/>
        </w:rPr>
        <w:t>1 400 m².</w:t>
      </w:r>
    </w:p>
    <w:p w14:paraId="4B6A1FC7" w14:textId="77777777" w:rsidR="009D1F18" w:rsidRPr="0067505A" w:rsidRDefault="009D1F18" w:rsidP="00A631DB">
      <w:pPr>
        <w:spacing w:before="120"/>
      </w:pPr>
      <w:r w:rsidRPr="0067505A">
        <w:t xml:space="preserve">La surface active moyenne mesurée au niveau du Poste de Refoulement principal de la commune de BREY et MAISON DU BOIS est assez faible, égal à </w:t>
      </w:r>
      <w:r w:rsidRPr="0067505A">
        <w:rPr>
          <w:b/>
          <w:bCs/>
        </w:rPr>
        <w:t>2 000 m².</w:t>
      </w:r>
    </w:p>
    <w:p w14:paraId="5569EF38" w14:textId="457BEDA1" w:rsidR="00907AB9" w:rsidRPr="0067505A" w:rsidRDefault="00907AB9" w:rsidP="00A631DB"/>
    <w:p w14:paraId="56EC44D5" w14:textId="77777777" w:rsidR="00A631DB" w:rsidRPr="0067505A" w:rsidRDefault="00A631DB" w:rsidP="00FB414D">
      <w:pPr>
        <w:pStyle w:val="Titre3"/>
        <w:ind w:left="0"/>
        <w:rPr>
          <w:rFonts w:ascii="Helvetica" w:hAnsi="Helvetica"/>
        </w:rPr>
      </w:pPr>
      <w:bookmarkStart w:id="182" w:name="_Toc94085332"/>
      <w:bookmarkStart w:id="183" w:name="_Toc100068505"/>
      <w:r w:rsidRPr="0067505A">
        <w:rPr>
          <w:rFonts w:ascii="Helvetica" w:hAnsi="Helvetica"/>
        </w:rPr>
        <w:t>Inspections televisées</w:t>
      </w:r>
      <w:bookmarkEnd w:id="182"/>
      <w:bookmarkEnd w:id="183"/>
    </w:p>
    <w:p w14:paraId="41197F83" w14:textId="77777777" w:rsidR="00A631DB" w:rsidRPr="0067505A" w:rsidRDefault="00A631DB" w:rsidP="00A631DB">
      <w:pPr>
        <w:pStyle w:val="Retraitcorpsdetexte3"/>
        <w:spacing w:before="120"/>
        <w:ind w:left="0"/>
        <w:rPr>
          <w:rFonts w:cs="Helvetica"/>
          <w:bCs/>
          <w:sz w:val="20"/>
          <w:szCs w:val="20"/>
        </w:rPr>
      </w:pPr>
      <w:bookmarkStart w:id="184" w:name="_Hlk94023887"/>
      <w:r w:rsidRPr="0067505A">
        <w:rPr>
          <w:rFonts w:cs="Helvetica"/>
          <w:sz w:val="20"/>
          <w:szCs w:val="20"/>
        </w:rPr>
        <w:t>Les inspections nocturnes réalisée entre le 18 et le 21 novembre 2019 ont permis de sectoriser les tronçons responsables des apports en ECPP.</w:t>
      </w:r>
    </w:p>
    <w:p w14:paraId="0A3DA028" w14:textId="77777777" w:rsidR="00A631DB" w:rsidRPr="0067505A" w:rsidRDefault="00A631DB" w:rsidP="00A631DB">
      <w:pPr>
        <w:pStyle w:val="Retraitcorpsdetexte3"/>
        <w:ind w:left="0"/>
        <w:rPr>
          <w:rFonts w:cs="Helvetica"/>
          <w:bCs/>
          <w:sz w:val="20"/>
          <w:szCs w:val="20"/>
        </w:rPr>
      </w:pPr>
      <w:r w:rsidRPr="0067505A">
        <w:rPr>
          <w:rFonts w:cs="Helvetica"/>
          <w:sz w:val="20"/>
          <w:szCs w:val="20"/>
        </w:rPr>
        <w:t>Un programme d’inspections télévisée de près de 10,5 km a été réalisée fin 2020 par la société VISIOTUB :</w:t>
      </w:r>
    </w:p>
    <w:tbl>
      <w:tblPr>
        <w:tblW w:w="0" w:type="auto"/>
        <w:tblCellMar>
          <w:left w:w="70" w:type="dxa"/>
          <w:right w:w="70" w:type="dxa"/>
        </w:tblCellMar>
        <w:tblLook w:val="04A0" w:firstRow="1" w:lastRow="0" w:firstColumn="1" w:lastColumn="0" w:noHBand="0" w:noVBand="1"/>
      </w:tblPr>
      <w:tblGrid>
        <w:gridCol w:w="2541"/>
        <w:gridCol w:w="196"/>
        <w:gridCol w:w="2296"/>
        <w:gridCol w:w="2185"/>
        <w:gridCol w:w="1552"/>
      </w:tblGrid>
      <w:tr w:rsidR="00A631DB" w:rsidRPr="0067505A" w14:paraId="2092AABA" w14:textId="77777777" w:rsidTr="00990314">
        <w:trPr>
          <w:trHeight w:val="312"/>
        </w:trPr>
        <w:tc>
          <w:tcPr>
            <w:tcW w:w="0" w:type="auto"/>
            <w:gridSpan w:val="5"/>
            <w:tcBorders>
              <w:top w:val="single" w:sz="12" w:space="0" w:color="auto"/>
              <w:left w:val="single" w:sz="12" w:space="0" w:color="auto"/>
              <w:bottom w:val="single" w:sz="12" w:space="0" w:color="auto"/>
              <w:right w:val="single" w:sz="12" w:space="0" w:color="000000"/>
            </w:tcBorders>
            <w:shd w:val="clear" w:color="auto" w:fill="auto"/>
            <w:noWrap/>
            <w:vAlign w:val="center"/>
            <w:hideMark/>
          </w:tcPr>
          <w:p w14:paraId="7935D0A8" w14:textId="77777777" w:rsidR="00A631DB" w:rsidRPr="0067505A" w:rsidRDefault="00A631DB" w:rsidP="00990314">
            <w:pPr>
              <w:jc w:val="center"/>
              <w:rPr>
                <w:rFonts w:cs="Helvetica"/>
                <w:color w:val="000000"/>
              </w:rPr>
            </w:pPr>
            <w:r w:rsidRPr="0067505A">
              <w:rPr>
                <w:rFonts w:cs="Helvetica"/>
                <w:color w:val="000000"/>
              </w:rPr>
              <w:t>TABLEAU DE SYNTHESE ITV CCLMHD</w:t>
            </w:r>
          </w:p>
        </w:tc>
      </w:tr>
      <w:tr w:rsidR="00A631DB" w:rsidRPr="0067505A" w14:paraId="484AA7A9"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center"/>
            <w:hideMark/>
          </w:tcPr>
          <w:p w14:paraId="35AC786A" w14:textId="77777777" w:rsidR="00A631DB" w:rsidRPr="0067505A" w:rsidRDefault="00A631DB" w:rsidP="00990314">
            <w:pPr>
              <w:jc w:val="center"/>
              <w:rPr>
                <w:rFonts w:cs="Helvetica"/>
                <w:color w:val="000000"/>
              </w:rPr>
            </w:pPr>
            <w:r w:rsidRPr="0067505A">
              <w:rPr>
                <w:rFonts w:cs="Helvetica"/>
                <w:color w:val="000000"/>
              </w:rPr>
              <w:t>COMMUNES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49441FE" w14:textId="77777777" w:rsidR="00A631DB" w:rsidRPr="0067505A" w:rsidRDefault="00A631DB" w:rsidP="00990314">
            <w:pPr>
              <w:jc w:val="center"/>
              <w:rPr>
                <w:rFonts w:cs="Helvetica"/>
                <w:color w:val="000000"/>
              </w:rPr>
            </w:pPr>
            <w:r w:rsidRPr="0067505A">
              <w:rPr>
                <w:rFonts w:cs="Helvetica"/>
                <w:color w:val="000000"/>
              </w:rPr>
              <w:t>QUANTITEE PREVUEE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6B46BB1" w14:textId="77777777" w:rsidR="00A631DB" w:rsidRPr="0067505A" w:rsidRDefault="00A631DB" w:rsidP="00990314">
            <w:pPr>
              <w:jc w:val="center"/>
              <w:rPr>
                <w:rFonts w:cs="Helvetica"/>
                <w:color w:val="000000"/>
              </w:rPr>
            </w:pPr>
            <w:r w:rsidRPr="0067505A">
              <w:rPr>
                <w:rFonts w:cs="Helvetica"/>
                <w:color w:val="000000"/>
              </w:rPr>
              <w:t>QUANTITE REALISEE</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4294248A" w14:textId="77777777" w:rsidR="00A631DB" w:rsidRPr="0067505A" w:rsidRDefault="00A631DB" w:rsidP="00990314">
            <w:pPr>
              <w:jc w:val="center"/>
              <w:rPr>
                <w:rFonts w:cs="Helvetica"/>
                <w:color w:val="000000"/>
              </w:rPr>
            </w:pPr>
            <w:r w:rsidRPr="0067505A">
              <w:rPr>
                <w:rFonts w:cs="Helvetica"/>
                <w:color w:val="000000"/>
              </w:rPr>
              <w:t>COMPLEMENT</w:t>
            </w:r>
          </w:p>
        </w:tc>
      </w:tr>
      <w:tr w:rsidR="00A631DB" w:rsidRPr="0067505A" w14:paraId="5DCE65D1"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730EDCF4" w14:textId="77777777" w:rsidR="00A631DB" w:rsidRPr="0067505A" w:rsidRDefault="00A631DB" w:rsidP="00990314">
            <w:pPr>
              <w:jc w:val="left"/>
              <w:rPr>
                <w:rFonts w:cs="Helvetica"/>
                <w:color w:val="000000"/>
              </w:rPr>
            </w:pPr>
            <w:r w:rsidRPr="0067505A">
              <w:rPr>
                <w:rFonts w:cs="Helvetica"/>
                <w:color w:val="000000"/>
              </w:rPr>
              <w:t>CHAUX NEUVE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C3F5F53" w14:textId="77777777" w:rsidR="00A631DB" w:rsidRPr="0067505A" w:rsidRDefault="00A631DB" w:rsidP="00990314">
            <w:pPr>
              <w:jc w:val="center"/>
              <w:rPr>
                <w:rFonts w:cs="Helvetica"/>
                <w:color w:val="000000"/>
              </w:rPr>
            </w:pPr>
            <w:r w:rsidRPr="0067505A">
              <w:rPr>
                <w:rFonts w:cs="Helvetica"/>
                <w:color w:val="000000"/>
              </w:rPr>
              <w:t>1320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638AF2B" w14:textId="77777777" w:rsidR="00A631DB" w:rsidRPr="0067505A" w:rsidRDefault="00A631DB" w:rsidP="00990314">
            <w:pPr>
              <w:jc w:val="center"/>
              <w:rPr>
                <w:rFonts w:cs="Helvetica"/>
                <w:color w:val="000000"/>
              </w:rPr>
            </w:pPr>
            <w:r w:rsidRPr="0067505A">
              <w:rPr>
                <w:rFonts w:cs="Helvetica"/>
                <w:color w:val="000000"/>
              </w:rPr>
              <w:t>1201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07A4F16C"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1E7C88D9"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5224FBDC" w14:textId="77777777" w:rsidR="00A631DB" w:rsidRPr="0067505A" w:rsidRDefault="00A631DB" w:rsidP="00990314">
            <w:pPr>
              <w:jc w:val="left"/>
              <w:rPr>
                <w:rFonts w:cs="Helvetica"/>
                <w:color w:val="000000"/>
              </w:rPr>
            </w:pPr>
            <w:r w:rsidRPr="0067505A">
              <w:rPr>
                <w:rFonts w:cs="Helvetica"/>
                <w:color w:val="000000"/>
              </w:rPr>
              <w:t>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6FDF0734" w14:textId="77777777" w:rsidR="00A631DB" w:rsidRPr="0067505A" w:rsidRDefault="00A631DB" w:rsidP="00990314">
            <w:pPr>
              <w:jc w:val="center"/>
              <w:rPr>
                <w:rFonts w:cs="Helvetica"/>
                <w:color w:val="000000"/>
              </w:rPr>
            </w:pPr>
            <w:r w:rsidRPr="0067505A">
              <w:rPr>
                <w:rFonts w:cs="Helvetica"/>
                <w:color w:val="000000"/>
              </w:rPr>
              <w:t>5260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A243F63" w14:textId="77777777" w:rsidR="00A631DB" w:rsidRPr="0067505A" w:rsidRDefault="00A631DB" w:rsidP="00990314">
            <w:pPr>
              <w:jc w:val="center"/>
              <w:rPr>
                <w:rFonts w:cs="Helvetica"/>
                <w:color w:val="000000"/>
              </w:rPr>
            </w:pPr>
            <w:r w:rsidRPr="0067505A">
              <w:rPr>
                <w:rFonts w:cs="Helvetica"/>
                <w:color w:val="000000"/>
              </w:rPr>
              <w:t>3833</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3BA0AF94"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47F2EC84" w14:textId="77777777" w:rsidTr="00990314">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2A9ABCA2" w14:textId="77777777" w:rsidR="00A631DB" w:rsidRPr="0067505A" w:rsidRDefault="00A631DB" w:rsidP="00990314">
            <w:pPr>
              <w:jc w:val="left"/>
              <w:rPr>
                <w:rFonts w:cs="Helvetica"/>
                <w:color w:val="000000"/>
              </w:rPr>
            </w:pPr>
            <w:r w:rsidRPr="0067505A">
              <w:rPr>
                <w:rFonts w:cs="Helvetica"/>
                <w:color w:val="000000"/>
              </w:rPr>
              <w:t>CHAUX NEUVE INTERCO</w:t>
            </w:r>
          </w:p>
        </w:tc>
        <w:tc>
          <w:tcPr>
            <w:tcW w:w="0" w:type="auto"/>
            <w:tcBorders>
              <w:top w:val="nil"/>
              <w:left w:val="nil"/>
              <w:bottom w:val="single" w:sz="12" w:space="0" w:color="auto"/>
              <w:right w:val="dotDash" w:sz="8" w:space="0" w:color="auto"/>
            </w:tcBorders>
            <w:shd w:val="clear" w:color="auto" w:fill="auto"/>
            <w:noWrap/>
            <w:vAlign w:val="bottom"/>
            <w:hideMark/>
          </w:tcPr>
          <w:p w14:paraId="0D43577D" w14:textId="77777777" w:rsidR="00A631DB" w:rsidRPr="0067505A" w:rsidRDefault="00A631DB" w:rsidP="00990314">
            <w:pPr>
              <w:jc w:val="left"/>
              <w:rPr>
                <w:rFonts w:cs="Helvetica"/>
                <w:color w:val="000000"/>
              </w:rPr>
            </w:pPr>
            <w:r w:rsidRPr="0067505A">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6B801892" w14:textId="77777777" w:rsidR="00A631DB" w:rsidRPr="0067505A" w:rsidRDefault="00A631DB" w:rsidP="00990314">
            <w:pPr>
              <w:jc w:val="center"/>
              <w:rPr>
                <w:rFonts w:cs="Helvetica"/>
                <w:color w:val="000000"/>
              </w:rPr>
            </w:pPr>
            <w:r w:rsidRPr="0067505A">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2C3B81CA" w14:textId="77777777" w:rsidR="00A631DB" w:rsidRPr="0067505A" w:rsidRDefault="00A631DB" w:rsidP="00990314">
            <w:pPr>
              <w:jc w:val="center"/>
              <w:rPr>
                <w:rFonts w:cs="Helvetica"/>
                <w:color w:val="000000"/>
              </w:rPr>
            </w:pPr>
            <w:r w:rsidRPr="0067505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01EEF9D4" w14:textId="77777777" w:rsidR="00A631DB" w:rsidRPr="0067505A" w:rsidRDefault="00A631DB" w:rsidP="00990314">
            <w:pPr>
              <w:jc w:val="center"/>
              <w:rPr>
                <w:rFonts w:cs="Helvetica"/>
                <w:color w:val="000000"/>
              </w:rPr>
            </w:pPr>
            <w:r w:rsidRPr="0067505A">
              <w:rPr>
                <w:rFonts w:cs="Helvetica"/>
                <w:color w:val="000000"/>
              </w:rPr>
              <w:t>1409</w:t>
            </w:r>
          </w:p>
        </w:tc>
      </w:tr>
      <w:tr w:rsidR="00A631DB" w:rsidRPr="0067505A" w14:paraId="10CD1DD4" w14:textId="77777777" w:rsidTr="00990314">
        <w:trPr>
          <w:trHeight w:val="312"/>
        </w:trPr>
        <w:tc>
          <w:tcPr>
            <w:tcW w:w="0" w:type="auto"/>
            <w:tcBorders>
              <w:top w:val="nil"/>
              <w:left w:val="single" w:sz="12" w:space="0" w:color="auto"/>
              <w:bottom w:val="single" w:sz="12" w:space="0" w:color="auto"/>
              <w:right w:val="dotDash" w:sz="8" w:space="0" w:color="auto"/>
            </w:tcBorders>
            <w:shd w:val="clear" w:color="auto" w:fill="auto"/>
            <w:noWrap/>
            <w:vAlign w:val="bottom"/>
            <w:hideMark/>
          </w:tcPr>
          <w:p w14:paraId="4D686E21" w14:textId="77777777" w:rsidR="00A631DB" w:rsidRPr="0067505A" w:rsidRDefault="00A631DB" w:rsidP="00990314">
            <w:pPr>
              <w:jc w:val="left"/>
              <w:rPr>
                <w:rFonts w:cs="Helvetica"/>
                <w:color w:val="000000"/>
              </w:rPr>
            </w:pPr>
            <w:r w:rsidRPr="0067505A">
              <w:rPr>
                <w:rFonts w:cs="Helvetica"/>
                <w:color w:val="000000"/>
              </w:rPr>
              <w:t>MOUTHE INTERCO</w:t>
            </w:r>
          </w:p>
        </w:tc>
        <w:tc>
          <w:tcPr>
            <w:tcW w:w="0" w:type="auto"/>
            <w:tcBorders>
              <w:top w:val="nil"/>
              <w:left w:val="nil"/>
              <w:bottom w:val="single" w:sz="12" w:space="0" w:color="auto"/>
              <w:right w:val="dotDash" w:sz="8" w:space="0" w:color="auto"/>
            </w:tcBorders>
            <w:shd w:val="clear" w:color="auto" w:fill="auto"/>
            <w:noWrap/>
            <w:vAlign w:val="bottom"/>
            <w:hideMark/>
          </w:tcPr>
          <w:p w14:paraId="3A55C13B" w14:textId="77777777" w:rsidR="00A631DB" w:rsidRPr="0067505A" w:rsidRDefault="00A631DB" w:rsidP="00990314">
            <w:pPr>
              <w:jc w:val="left"/>
              <w:rPr>
                <w:rFonts w:cs="Helvetica"/>
                <w:color w:val="000000"/>
              </w:rPr>
            </w:pPr>
            <w:r w:rsidRPr="0067505A">
              <w:rPr>
                <w:rFonts w:cs="Helvetica"/>
                <w:color w:val="000000"/>
              </w:rPr>
              <w:t> </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06E2B4BA" w14:textId="77777777" w:rsidR="00A631DB" w:rsidRPr="0067505A" w:rsidRDefault="00A631DB" w:rsidP="00990314">
            <w:pPr>
              <w:jc w:val="center"/>
              <w:rPr>
                <w:rFonts w:cs="Helvetica"/>
                <w:color w:val="000000"/>
              </w:rPr>
            </w:pPr>
            <w:r w:rsidRPr="0067505A">
              <w:rPr>
                <w:rFonts w:cs="Helvetica"/>
                <w:color w:val="000000"/>
              </w:rPr>
              <w:t>0</w:t>
            </w:r>
          </w:p>
        </w:tc>
        <w:tc>
          <w:tcPr>
            <w:tcW w:w="0" w:type="auto"/>
            <w:tcBorders>
              <w:top w:val="single" w:sz="12" w:space="0" w:color="auto"/>
              <w:left w:val="nil"/>
              <w:bottom w:val="single" w:sz="12" w:space="0" w:color="auto"/>
              <w:right w:val="dotDash" w:sz="8" w:space="0" w:color="000000"/>
            </w:tcBorders>
            <w:shd w:val="clear" w:color="auto" w:fill="auto"/>
            <w:noWrap/>
            <w:vAlign w:val="center"/>
            <w:hideMark/>
          </w:tcPr>
          <w:p w14:paraId="423BF134" w14:textId="77777777" w:rsidR="00A631DB" w:rsidRPr="0067505A" w:rsidRDefault="00A631DB" w:rsidP="00990314">
            <w:pPr>
              <w:jc w:val="center"/>
              <w:rPr>
                <w:rFonts w:cs="Helvetica"/>
                <w:color w:val="000000"/>
              </w:rPr>
            </w:pPr>
            <w:r w:rsidRPr="0067505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10A1231F"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5D517563"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27FDFF05" w14:textId="77777777" w:rsidR="00A631DB" w:rsidRPr="0067505A" w:rsidRDefault="00A631DB" w:rsidP="00990314">
            <w:pPr>
              <w:jc w:val="left"/>
              <w:rPr>
                <w:rFonts w:cs="Helvetica"/>
                <w:color w:val="000000"/>
              </w:rPr>
            </w:pPr>
            <w:r w:rsidRPr="0067505A">
              <w:rPr>
                <w:rFonts w:cs="Helvetica"/>
                <w:color w:val="000000"/>
              </w:rPr>
              <w:t>SARRAGEOIS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62D34B6" w14:textId="77777777" w:rsidR="00A631DB" w:rsidRPr="0067505A" w:rsidRDefault="00A631DB" w:rsidP="00990314">
            <w:pPr>
              <w:jc w:val="center"/>
              <w:rPr>
                <w:rFonts w:cs="Helvetica"/>
                <w:color w:val="000000"/>
              </w:rPr>
            </w:pPr>
            <w:r w:rsidRPr="0067505A">
              <w:rPr>
                <w:rFonts w:cs="Helvetica"/>
                <w:color w:val="000000"/>
              </w:rPr>
              <w:t>620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1F4C186A" w14:textId="77777777" w:rsidR="00A631DB" w:rsidRPr="0067505A" w:rsidRDefault="00A631DB" w:rsidP="00990314">
            <w:pPr>
              <w:jc w:val="center"/>
              <w:rPr>
                <w:rFonts w:cs="Helvetica"/>
                <w:color w:val="000000"/>
              </w:rPr>
            </w:pPr>
            <w:r w:rsidRPr="0067505A">
              <w:rPr>
                <w:rFonts w:cs="Helvetica"/>
                <w:color w:val="000000"/>
              </w:rPr>
              <w:t>521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45515C5F"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239C8383"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19113EBE" w14:textId="77777777" w:rsidR="00A631DB" w:rsidRPr="0067505A" w:rsidRDefault="00A631DB" w:rsidP="00990314">
            <w:pPr>
              <w:jc w:val="left"/>
              <w:rPr>
                <w:rFonts w:cs="Helvetica"/>
                <w:color w:val="000000"/>
              </w:rPr>
            </w:pPr>
            <w:r w:rsidRPr="0067505A">
              <w:rPr>
                <w:rFonts w:cs="Helvetica"/>
                <w:color w:val="000000"/>
              </w:rPr>
              <w:t>GELLIN</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5A0C874" w14:textId="77777777" w:rsidR="00A631DB" w:rsidRPr="0067505A" w:rsidRDefault="00A631DB" w:rsidP="00990314">
            <w:pPr>
              <w:jc w:val="center"/>
              <w:rPr>
                <w:rFonts w:cs="Helvetica"/>
                <w:color w:val="000000"/>
              </w:rPr>
            </w:pPr>
            <w:r w:rsidRPr="0067505A">
              <w:rPr>
                <w:rFonts w:cs="Helvetica"/>
                <w:color w:val="000000"/>
              </w:rPr>
              <w:t>925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436E448" w14:textId="77777777" w:rsidR="00A631DB" w:rsidRPr="0067505A" w:rsidRDefault="00A631DB" w:rsidP="00990314">
            <w:pPr>
              <w:jc w:val="center"/>
              <w:rPr>
                <w:rFonts w:cs="Helvetica"/>
                <w:color w:val="000000"/>
              </w:rPr>
            </w:pPr>
            <w:r w:rsidRPr="0067505A">
              <w:rPr>
                <w:rFonts w:cs="Helvetica"/>
                <w:color w:val="000000"/>
              </w:rPr>
              <w:t>1035</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08E06558" w14:textId="77777777" w:rsidR="00A631DB" w:rsidRPr="0067505A" w:rsidRDefault="00A631DB" w:rsidP="00990314">
            <w:pPr>
              <w:jc w:val="center"/>
              <w:rPr>
                <w:rFonts w:cs="Helvetica"/>
                <w:color w:val="000000"/>
              </w:rPr>
            </w:pPr>
            <w:r w:rsidRPr="0067505A">
              <w:rPr>
                <w:rFonts w:cs="Helvetica"/>
                <w:color w:val="000000"/>
              </w:rPr>
              <w:t>8</w:t>
            </w:r>
          </w:p>
        </w:tc>
      </w:tr>
      <w:tr w:rsidR="00A631DB" w:rsidRPr="0067505A" w14:paraId="3F8A09B0"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466E0850" w14:textId="77777777" w:rsidR="00A631DB" w:rsidRPr="0067505A" w:rsidRDefault="00A631DB" w:rsidP="00990314">
            <w:pPr>
              <w:jc w:val="left"/>
              <w:rPr>
                <w:rFonts w:cs="Helvetica"/>
                <w:color w:val="000000"/>
              </w:rPr>
            </w:pPr>
            <w:r w:rsidRPr="0067505A">
              <w:rPr>
                <w:rFonts w:cs="Helvetica"/>
                <w:color w:val="000000"/>
              </w:rPr>
              <w:t>BREY ET MAISON DU BOIS</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0641C918" w14:textId="77777777" w:rsidR="00A631DB" w:rsidRPr="0067505A" w:rsidRDefault="00A631DB" w:rsidP="00990314">
            <w:pPr>
              <w:jc w:val="center"/>
              <w:rPr>
                <w:rFonts w:cs="Helvetica"/>
                <w:color w:val="000000"/>
              </w:rPr>
            </w:pPr>
            <w:r w:rsidRPr="0067505A">
              <w:rPr>
                <w:rFonts w:cs="Helvetica"/>
                <w:color w:val="000000"/>
              </w:rPr>
              <w:t>290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4CC6401" w14:textId="77777777" w:rsidR="00A631DB" w:rsidRPr="0067505A" w:rsidRDefault="00A631DB" w:rsidP="00990314">
            <w:pPr>
              <w:jc w:val="center"/>
              <w:rPr>
                <w:rFonts w:cs="Helvetica"/>
                <w:color w:val="000000"/>
              </w:rPr>
            </w:pPr>
            <w:r w:rsidRPr="0067505A">
              <w:rPr>
                <w:rFonts w:cs="Helvetica"/>
                <w:color w:val="000000"/>
              </w:rPr>
              <w:t>271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50253C60"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1F1FD035"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2DA28479" w14:textId="77777777" w:rsidR="00A631DB" w:rsidRPr="0067505A" w:rsidRDefault="00A631DB" w:rsidP="00990314">
            <w:pPr>
              <w:jc w:val="left"/>
              <w:rPr>
                <w:rFonts w:cs="Helvetica"/>
                <w:color w:val="000000"/>
              </w:rPr>
            </w:pPr>
            <w:r w:rsidRPr="0067505A">
              <w:rPr>
                <w:rFonts w:cs="Helvetica"/>
                <w:color w:val="000000"/>
              </w:rPr>
              <w:t>VILLEDIEU LES MOUTHE</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4EC0E023" w14:textId="77777777" w:rsidR="00A631DB" w:rsidRPr="0067505A" w:rsidRDefault="00A631DB" w:rsidP="00990314">
            <w:pPr>
              <w:jc w:val="center"/>
              <w:rPr>
                <w:rFonts w:cs="Helvetica"/>
                <w:color w:val="000000"/>
              </w:rPr>
            </w:pPr>
            <w:r w:rsidRPr="0067505A">
              <w:rPr>
                <w:rFonts w:cs="Helvetica"/>
                <w:color w:val="000000"/>
              </w:rPr>
              <w:t>775</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586371CF" w14:textId="77777777" w:rsidR="00A631DB" w:rsidRPr="0067505A" w:rsidRDefault="00A631DB" w:rsidP="00990314">
            <w:pPr>
              <w:jc w:val="center"/>
              <w:rPr>
                <w:rFonts w:cs="Helvetica"/>
                <w:color w:val="000000"/>
              </w:rPr>
            </w:pPr>
            <w:r w:rsidRPr="0067505A">
              <w:rPr>
                <w:rFonts w:cs="Helvetica"/>
                <w:color w:val="000000"/>
              </w:rPr>
              <w:t>791</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7A11FCE5"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746AEF57"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000000"/>
            </w:tcBorders>
            <w:shd w:val="clear" w:color="auto" w:fill="auto"/>
            <w:noWrap/>
            <w:vAlign w:val="bottom"/>
            <w:hideMark/>
          </w:tcPr>
          <w:p w14:paraId="22835434" w14:textId="77777777" w:rsidR="00A631DB" w:rsidRPr="0067505A" w:rsidRDefault="00A631DB" w:rsidP="00990314">
            <w:pPr>
              <w:jc w:val="left"/>
              <w:rPr>
                <w:rFonts w:cs="Helvetica"/>
                <w:color w:val="000000"/>
              </w:rPr>
            </w:pPr>
            <w:r w:rsidRPr="0067505A">
              <w:rPr>
                <w:rFonts w:cs="Helvetica"/>
                <w:color w:val="000000"/>
              </w:rPr>
              <w:t xml:space="preserve">DIVERS </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342054A" w14:textId="77777777" w:rsidR="00A631DB" w:rsidRPr="0067505A" w:rsidRDefault="00A631DB" w:rsidP="00990314">
            <w:pPr>
              <w:jc w:val="center"/>
              <w:rPr>
                <w:rFonts w:cs="Helvetica"/>
                <w:color w:val="000000"/>
              </w:rPr>
            </w:pPr>
            <w:r w:rsidRPr="0067505A">
              <w:rPr>
                <w:rFonts w:cs="Helvetica"/>
                <w:color w:val="000000"/>
              </w:rPr>
              <w:t>1500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36D1BCC7" w14:textId="77777777" w:rsidR="00A631DB" w:rsidRPr="0067505A" w:rsidRDefault="00A631DB" w:rsidP="00990314">
            <w:pPr>
              <w:jc w:val="center"/>
              <w:rPr>
                <w:rFonts w:cs="Helvetica"/>
                <w:color w:val="000000"/>
              </w:rPr>
            </w:pPr>
            <w:r w:rsidRPr="0067505A">
              <w:rPr>
                <w:rFonts w:cs="Helvetica"/>
                <w:color w:val="000000"/>
              </w:rPr>
              <w:t>0</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743F06B" w14:textId="77777777" w:rsidR="00A631DB" w:rsidRPr="0067505A" w:rsidRDefault="00A631DB" w:rsidP="00990314">
            <w:pPr>
              <w:jc w:val="center"/>
              <w:rPr>
                <w:rFonts w:cs="Helvetica"/>
                <w:color w:val="000000"/>
              </w:rPr>
            </w:pPr>
            <w:r w:rsidRPr="0067505A">
              <w:rPr>
                <w:rFonts w:cs="Helvetica"/>
                <w:color w:val="000000"/>
              </w:rPr>
              <w:t> </w:t>
            </w:r>
          </w:p>
        </w:tc>
      </w:tr>
      <w:tr w:rsidR="00A631DB" w:rsidRPr="0067505A" w14:paraId="3E00F3CE" w14:textId="77777777" w:rsidTr="00990314">
        <w:trPr>
          <w:trHeight w:val="312"/>
        </w:trPr>
        <w:tc>
          <w:tcPr>
            <w:tcW w:w="0" w:type="auto"/>
            <w:gridSpan w:val="2"/>
            <w:tcBorders>
              <w:top w:val="single" w:sz="12" w:space="0" w:color="auto"/>
              <w:left w:val="single" w:sz="12" w:space="0" w:color="auto"/>
              <w:bottom w:val="single" w:sz="12" w:space="0" w:color="auto"/>
              <w:right w:val="dotDash" w:sz="8" w:space="0" w:color="auto"/>
            </w:tcBorders>
            <w:shd w:val="clear" w:color="auto" w:fill="auto"/>
            <w:noWrap/>
            <w:vAlign w:val="bottom"/>
            <w:hideMark/>
          </w:tcPr>
          <w:p w14:paraId="456CDED5" w14:textId="77777777" w:rsidR="00A631DB" w:rsidRPr="0067505A" w:rsidRDefault="00A631DB" w:rsidP="00990314">
            <w:pPr>
              <w:jc w:val="left"/>
              <w:rPr>
                <w:rFonts w:cs="Helvetica"/>
                <w:color w:val="000000"/>
              </w:rPr>
            </w:pPr>
            <w:r w:rsidRPr="0067505A">
              <w:rPr>
                <w:rFonts w:cs="Helvetica"/>
                <w:color w:val="000000"/>
              </w:rPr>
              <w:t>TOTAL</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7CAD5F87" w14:textId="77777777" w:rsidR="00A631DB" w:rsidRPr="0067505A" w:rsidRDefault="00A631DB" w:rsidP="00990314">
            <w:pPr>
              <w:jc w:val="center"/>
              <w:rPr>
                <w:rFonts w:cs="Helvetica"/>
                <w:color w:val="000000"/>
              </w:rPr>
            </w:pPr>
            <w:r w:rsidRPr="0067505A">
              <w:rPr>
                <w:rFonts w:cs="Helvetica"/>
                <w:color w:val="000000"/>
              </w:rPr>
              <w:t>10690</w:t>
            </w:r>
          </w:p>
        </w:tc>
        <w:tc>
          <w:tcPr>
            <w:tcW w:w="0" w:type="auto"/>
            <w:tcBorders>
              <w:top w:val="single" w:sz="12" w:space="0" w:color="auto"/>
              <w:left w:val="nil"/>
              <w:bottom w:val="single" w:sz="12" w:space="0" w:color="auto"/>
              <w:right w:val="dotDash" w:sz="8" w:space="0" w:color="auto"/>
            </w:tcBorders>
            <w:shd w:val="clear" w:color="auto" w:fill="auto"/>
            <w:noWrap/>
            <w:vAlign w:val="center"/>
            <w:hideMark/>
          </w:tcPr>
          <w:p w14:paraId="2236A931" w14:textId="77777777" w:rsidR="00A631DB" w:rsidRPr="0067505A" w:rsidRDefault="00A631DB" w:rsidP="00990314">
            <w:pPr>
              <w:jc w:val="center"/>
              <w:rPr>
                <w:rFonts w:cs="Helvetica"/>
                <w:color w:val="000000"/>
              </w:rPr>
            </w:pPr>
            <w:r w:rsidRPr="0067505A">
              <w:rPr>
                <w:rFonts w:cs="Helvetica"/>
                <w:color w:val="000000"/>
              </w:rPr>
              <w:t>9069</w:t>
            </w:r>
          </w:p>
        </w:tc>
        <w:tc>
          <w:tcPr>
            <w:tcW w:w="0" w:type="auto"/>
            <w:tcBorders>
              <w:top w:val="single" w:sz="12" w:space="0" w:color="auto"/>
              <w:left w:val="nil"/>
              <w:bottom w:val="single" w:sz="12" w:space="0" w:color="auto"/>
              <w:right w:val="single" w:sz="12" w:space="0" w:color="000000"/>
            </w:tcBorders>
            <w:shd w:val="clear" w:color="auto" w:fill="auto"/>
            <w:noWrap/>
            <w:vAlign w:val="center"/>
            <w:hideMark/>
          </w:tcPr>
          <w:p w14:paraId="26058D0D" w14:textId="77777777" w:rsidR="00A631DB" w:rsidRPr="0067505A" w:rsidRDefault="00A631DB" w:rsidP="00990314">
            <w:pPr>
              <w:jc w:val="center"/>
              <w:rPr>
                <w:rFonts w:cs="Helvetica"/>
                <w:color w:val="000000"/>
              </w:rPr>
            </w:pPr>
            <w:r w:rsidRPr="0067505A">
              <w:rPr>
                <w:rFonts w:cs="Helvetica"/>
                <w:color w:val="000000"/>
              </w:rPr>
              <w:t>1 417</w:t>
            </w:r>
          </w:p>
        </w:tc>
      </w:tr>
      <w:bookmarkEnd w:id="184"/>
    </w:tbl>
    <w:p w14:paraId="4595F5A2" w14:textId="77777777" w:rsidR="00A631DB" w:rsidRPr="0067505A" w:rsidRDefault="00A631DB" w:rsidP="00C6139A"/>
    <w:p w14:paraId="006197E3" w14:textId="77777777" w:rsidR="009D1F18" w:rsidRPr="0067505A" w:rsidRDefault="009D1F18" w:rsidP="00A631DB">
      <w:pPr>
        <w:rPr>
          <w:b/>
          <w:bCs/>
        </w:rPr>
      </w:pPr>
      <w:r w:rsidRPr="0067505A">
        <w:rPr>
          <w:b/>
          <w:bCs/>
        </w:rPr>
        <w:t>La commune de BREY-ET-MAISON-DU-BOIS est responsable de 20 % des apports en ECPP du périmètre d’étude.</w:t>
      </w:r>
    </w:p>
    <w:p w14:paraId="327A58DF" w14:textId="5FF12E9C" w:rsidR="009D1F18" w:rsidRPr="0067505A" w:rsidRDefault="009D1F18" w:rsidP="00C6139A"/>
    <w:p w14:paraId="0ED3B0C5" w14:textId="77777777" w:rsidR="00C6139A" w:rsidRPr="0067505A" w:rsidRDefault="00C6139A" w:rsidP="00C6139A">
      <w:pPr>
        <w:pStyle w:val="Retraitcorpsdetexte3"/>
        <w:ind w:left="0"/>
        <w:rPr>
          <w:sz w:val="20"/>
        </w:rPr>
      </w:pPr>
      <w:r w:rsidRPr="0067505A">
        <w:rPr>
          <w:sz w:val="20"/>
        </w:rPr>
        <w:t>2 tronçons de la commune de BREY-ET-MAISON-DU-BOIS ont été inspectés en octobre 2020.</w:t>
      </w:r>
    </w:p>
    <w:tbl>
      <w:tblPr>
        <w:tblStyle w:val="Grilledutableau"/>
        <w:tblW w:w="10349" w:type="dxa"/>
        <w:tblInd w:w="-431" w:type="dxa"/>
        <w:tblLook w:val="04A0" w:firstRow="1" w:lastRow="0" w:firstColumn="1" w:lastColumn="0" w:noHBand="0" w:noVBand="1"/>
      </w:tblPr>
      <w:tblGrid>
        <w:gridCol w:w="2863"/>
        <w:gridCol w:w="2383"/>
        <w:gridCol w:w="1542"/>
        <w:gridCol w:w="1381"/>
        <w:gridCol w:w="2180"/>
      </w:tblGrid>
      <w:tr w:rsidR="00C6139A" w:rsidRPr="0067505A" w14:paraId="6E4D8C4E" w14:textId="77777777" w:rsidTr="00990314">
        <w:tc>
          <w:tcPr>
            <w:tcW w:w="2863" w:type="dxa"/>
            <w:vAlign w:val="center"/>
          </w:tcPr>
          <w:p w14:paraId="7E9B1327" w14:textId="77777777" w:rsidR="00C6139A" w:rsidRPr="0067505A" w:rsidRDefault="00C6139A" w:rsidP="00990314">
            <w:pPr>
              <w:pStyle w:val="Retraitcorpsdetexte3"/>
              <w:ind w:left="0"/>
              <w:jc w:val="center"/>
              <w:rPr>
                <w:sz w:val="20"/>
              </w:rPr>
            </w:pPr>
            <w:r w:rsidRPr="0067505A">
              <w:rPr>
                <w:sz w:val="20"/>
              </w:rPr>
              <w:t>N° de Tronçon</w:t>
            </w:r>
          </w:p>
        </w:tc>
        <w:tc>
          <w:tcPr>
            <w:tcW w:w="2383" w:type="dxa"/>
            <w:vAlign w:val="center"/>
          </w:tcPr>
          <w:p w14:paraId="1E3AAC6A" w14:textId="77777777" w:rsidR="00C6139A" w:rsidRPr="0067505A" w:rsidRDefault="00C6139A" w:rsidP="00990314">
            <w:pPr>
              <w:pStyle w:val="Retraitcorpsdetexte3"/>
              <w:ind w:left="0"/>
              <w:jc w:val="center"/>
              <w:rPr>
                <w:sz w:val="20"/>
              </w:rPr>
            </w:pPr>
            <w:r w:rsidRPr="0067505A">
              <w:rPr>
                <w:sz w:val="20"/>
              </w:rPr>
              <w:t>Nombre de regards</w:t>
            </w:r>
          </w:p>
        </w:tc>
        <w:tc>
          <w:tcPr>
            <w:tcW w:w="1542" w:type="dxa"/>
            <w:vAlign w:val="center"/>
          </w:tcPr>
          <w:p w14:paraId="4BF5320D" w14:textId="77777777" w:rsidR="00C6139A" w:rsidRPr="0067505A" w:rsidRDefault="00C6139A" w:rsidP="00990314">
            <w:pPr>
              <w:pStyle w:val="Retraitcorpsdetexte3"/>
              <w:ind w:left="0"/>
              <w:jc w:val="center"/>
              <w:rPr>
                <w:sz w:val="20"/>
              </w:rPr>
            </w:pPr>
            <w:r w:rsidRPr="0067505A">
              <w:rPr>
                <w:sz w:val="20"/>
              </w:rPr>
              <w:t>Nombre de branchements localisés</w:t>
            </w:r>
          </w:p>
        </w:tc>
        <w:tc>
          <w:tcPr>
            <w:tcW w:w="0" w:type="auto"/>
            <w:vAlign w:val="center"/>
          </w:tcPr>
          <w:p w14:paraId="188E0ADF" w14:textId="77777777" w:rsidR="00C6139A" w:rsidRPr="0067505A" w:rsidRDefault="00C6139A" w:rsidP="00990314">
            <w:pPr>
              <w:pStyle w:val="Retraitcorpsdetexte3"/>
              <w:ind w:left="0"/>
              <w:jc w:val="center"/>
              <w:rPr>
                <w:sz w:val="20"/>
              </w:rPr>
            </w:pPr>
            <w:r w:rsidRPr="0067505A">
              <w:rPr>
                <w:sz w:val="20"/>
              </w:rPr>
              <w:t>Linéaire inspecté</w:t>
            </w:r>
          </w:p>
        </w:tc>
        <w:tc>
          <w:tcPr>
            <w:tcW w:w="2180" w:type="dxa"/>
            <w:vAlign w:val="center"/>
          </w:tcPr>
          <w:p w14:paraId="1C43C0F1" w14:textId="77777777" w:rsidR="00C6139A" w:rsidRPr="0067505A" w:rsidRDefault="00C6139A" w:rsidP="00990314">
            <w:pPr>
              <w:pStyle w:val="Retraitcorpsdetexte3"/>
              <w:ind w:left="0"/>
              <w:jc w:val="center"/>
              <w:rPr>
                <w:sz w:val="20"/>
              </w:rPr>
            </w:pPr>
            <w:r w:rsidRPr="0067505A">
              <w:rPr>
                <w:sz w:val="20"/>
              </w:rPr>
              <w:t>Canalisation</w:t>
            </w:r>
          </w:p>
        </w:tc>
      </w:tr>
      <w:tr w:rsidR="00C6139A" w:rsidRPr="0067505A" w14:paraId="20646F92" w14:textId="77777777" w:rsidTr="00990314">
        <w:tc>
          <w:tcPr>
            <w:tcW w:w="2863" w:type="dxa"/>
            <w:vAlign w:val="center"/>
          </w:tcPr>
          <w:p w14:paraId="300C735D" w14:textId="77777777" w:rsidR="00C6139A" w:rsidRPr="0067505A" w:rsidRDefault="00C6139A" w:rsidP="00990314">
            <w:pPr>
              <w:pStyle w:val="Retraitcorpsdetexte3"/>
              <w:ind w:left="0"/>
              <w:jc w:val="center"/>
              <w:rPr>
                <w:sz w:val="20"/>
              </w:rPr>
            </w:pPr>
            <w:r w:rsidRPr="0067505A">
              <w:rPr>
                <w:sz w:val="20"/>
              </w:rPr>
              <w:t>1</w:t>
            </w:r>
          </w:p>
        </w:tc>
        <w:tc>
          <w:tcPr>
            <w:tcW w:w="2383" w:type="dxa"/>
            <w:vAlign w:val="center"/>
          </w:tcPr>
          <w:p w14:paraId="68B28755" w14:textId="77777777" w:rsidR="00C6139A" w:rsidRPr="0067505A" w:rsidRDefault="00C6139A" w:rsidP="00990314">
            <w:pPr>
              <w:pStyle w:val="Retraitcorpsdetexte3"/>
              <w:ind w:left="0"/>
              <w:jc w:val="center"/>
              <w:rPr>
                <w:sz w:val="20"/>
              </w:rPr>
            </w:pPr>
            <w:r w:rsidRPr="0067505A">
              <w:rPr>
                <w:sz w:val="20"/>
              </w:rPr>
              <w:t>3 (R0 à R2)</w:t>
            </w:r>
          </w:p>
        </w:tc>
        <w:tc>
          <w:tcPr>
            <w:tcW w:w="1542" w:type="dxa"/>
            <w:vAlign w:val="center"/>
          </w:tcPr>
          <w:p w14:paraId="23FEABD6" w14:textId="77777777" w:rsidR="00C6139A" w:rsidRPr="0067505A" w:rsidRDefault="00C6139A" w:rsidP="00990314">
            <w:pPr>
              <w:pStyle w:val="Retraitcorpsdetexte3"/>
              <w:ind w:left="0"/>
              <w:jc w:val="center"/>
              <w:rPr>
                <w:sz w:val="20"/>
              </w:rPr>
            </w:pPr>
          </w:p>
        </w:tc>
        <w:tc>
          <w:tcPr>
            <w:tcW w:w="0" w:type="auto"/>
            <w:vAlign w:val="center"/>
          </w:tcPr>
          <w:p w14:paraId="7C12F00E" w14:textId="77777777" w:rsidR="00C6139A" w:rsidRPr="0067505A" w:rsidRDefault="00C6139A" w:rsidP="00990314">
            <w:pPr>
              <w:pStyle w:val="Retraitcorpsdetexte3"/>
              <w:ind w:left="0"/>
              <w:jc w:val="center"/>
              <w:rPr>
                <w:sz w:val="20"/>
              </w:rPr>
            </w:pPr>
            <w:r w:rsidRPr="0067505A">
              <w:rPr>
                <w:sz w:val="20"/>
              </w:rPr>
              <w:t>48,90</w:t>
            </w:r>
          </w:p>
        </w:tc>
        <w:tc>
          <w:tcPr>
            <w:tcW w:w="2180" w:type="dxa"/>
            <w:vAlign w:val="center"/>
          </w:tcPr>
          <w:p w14:paraId="7D903594" w14:textId="77777777" w:rsidR="00C6139A" w:rsidRPr="0067505A" w:rsidRDefault="00C6139A" w:rsidP="00990314">
            <w:pPr>
              <w:pStyle w:val="Retraitcorpsdetexte3"/>
              <w:ind w:left="0"/>
              <w:jc w:val="center"/>
              <w:rPr>
                <w:sz w:val="20"/>
              </w:rPr>
            </w:pPr>
            <w:r w:rsidRPr="0067505A">
              <w:rPr>
                <w:sz w:val="20"/>
              </w:rPr>
              <w:t>Ø 200 PVC</w:t>
            </w:r>
          </w:p>
        </w:tc>
      </w:tr>
      <w:tr w:rsidR="00C6139A" w:rsidRPr="0067505A" w14:paraId="45F60C7F" w14:textId="77777777" w:rsidTr="00990314">
        <w:tc>
          <w:tcPr>
            <w:tcW w:w="2863" w:type="dxa"/>
            <w:vAlign w:val="center"/>
          </w:tcPr>
          <w:p w14:paraId="4818F0CE" w14:textId="77777777" w:rsidR="00C6139A" w:rsidRPr="0067505A" w:rsidRDefault="00C6139A" w:rsidP="00990314">
            <w:pPr>
              <w:pStyle w:val="Retraitcorpsdetexte3"/>
              <w:ind w:left="0"/>
              <w:jc w:val="center"/>
              <w:rPr>
                <w:sz w:val="20"/>
              </w:rPr>
            </w:pPr>
            <w:r w:rsidRPr="0067505A">
              <w:rPr>
                <w:sz w:val="20"/>
              </w:rPr>
              <w:t>2</w:t>
            </w:r>
          </w:p>
        </w:tc>
        <w:tc>
          <w:tcPr>
            <w:tcW w:w="2383" w:type="dxa"/>
            <w:vAlign w:val="center"/>
          </w:tcPr>
          <w:p w14:paraId="7FDAF496" w14:textId="77777777" w:rsidR="00C6139A" w:rsidRPr="0067505A" w:rsidRDefault="00C6139A" w:rsidP="00990314">
            <w:pPr>
              <w:pStyle w:val="Retraitcorpsdetexte3"/>
              <w:ind w:left="0"/>
              <w:jc w:val="center"/>
              <w:rPr>
                <w:sz w:val="20"/>
              </w:rPr>
            </w:pPr>
            <w:r w:rsidRPr="0067505A">
              <w:rPr>
                <w:sz w:val="20"/>
              </w:rPr>
              <w:t>7 (R9 à R24)</w:t>
            </w:r>
          </w:p>
        </w:tc>
        <w:tc>
          <w:tcPr>
            <w:tcW w:w="1542" w:type="dxa"/>
            <w:vAlign w:val="center"/>
          </w:tcPr>
          <w:p w14:paraId="0DE611F6" w14:textId="77777777" w:rsidR="00C6139A" w:rsidRPr="0067505A" w:rsidRDefault="00C6139A" w:rsidP="00990314">
            <w:pPr>
              <w:pStyle w:val="Retraitcorpsdetexte3"/>
              <w:ind w:left="0"/>
              <w:jc w:val="center"/>
              <w:rPr>
                <w:sz w:val="20"/>
              </w:rPr>
            </w:pPr>
            <w:r w:rsidRPr="0067505A">
              <w:rPr>
                <w:sz w:val="20"/>
              </w:rPr>
              <w:t>7</w:t>
            </w:r>
          </w:p>
        </w:tc>
        <w:tc>
          <w:tcPr>
            <w:tcW w:w="0" w:type="auto"/>
            <w:vAlign w:val="center"/>
          </w:tcPr>
          <w:p w14:paraId="4E4BBA65" w14:textId="77777777" w:rsidR="00C6139A" w:rsidRPr="0067505A" w:rsidRDefault="00C6139A" w:rsidP="00990314">
            <w:pPr>
              <w:pStyle w:val="Retraitcorpsdetexte3"/>
              <w:ind w:left="0"/>
              <w:jc w:val="center"/>
              <w:rPr>
                <w:sz w:val="20"/>
              </w:rPr>
            </w:pPr>
            <w:r w:rsidRPr="0067505A">
              <w:rPr>
                <w:sz w:val="20"/>
              </w:rPr>
              <w:t>221,90</w:t>
            </w:r>
          </w:p>
        </w:tc>
        <w:tc>
          <w:tcPr>
            <w:tcW w:w="2180" w:type="dxa"/>
            <w:vAlign w:val="center"/>
          </w:tcPr>
          <w:p w14:paraId="4A3A9F17" w14:textId="77777777" w:rsidR="00C6139A" w:rsidRPr="0067505A" w:rsidRDefault="00C6139A" w:rsidP="00990314">
            <w:pPr>
              <w:pStyle w:val="Retraitcorpsdetexte3"/>
              <w:ind w:left="0"/>
              <w:jc w:val="center"/>
              <w:rPr>
                <w:sz w:val="20"/>
              </w:rPr>
            </w:pPr>
            <w:r w:rsidRPr="0067505A">
              <w:rPr>
                <w:sz w:val="20"/>
              </w:rPr>
              <w:t>Ø 200 PVC</w:t>
            </w:r>
          </w:p>
        </w:tc>
      </w:tr>
      <w:tr w:rsidR="00C6139A" w:rsidRPr="0067505A" w14:paraId="5B421EB7" w14:textId="77777777" w:rsidTr="00990314">
        <w:tc>
          <w:tcPr>
            <w:tcW w:w="2863" w:type="dxa"/>
            <w:vAlign w:val="center"/>
          </w:tcPr>
          <w:p w14:paraId="0B4A477F" w14:textId="77777777" w:rsidR="00C6139A" w:rsidRPr="0067505A" w:rsidRDefault="00C6139A" w:rsidP="00990314">
            <w:pPr>
              <w:pStyle w:val="Retraitcorpsdetexte3"/>
              <w:ind w:left="0"/>
              <w:jc w:val="center"/>
              <w:rPr>
                <w:b/>
                <w:bCs/>
                <w:sz w:val="20"/>
              </w:rPr>
            </w:pPr>
            <w:r w:rsidRPr="0067505A">
              <w:rPr>
                <w:b/>
                <w:sz w:val="20"/>
              </w:rPr>
              <w:t>TOTAL</w:t>
            </w:r>
          </w:p>
        </w:tc>
        <w:tc>
          <w:tcPr>
            <w:tcW w:w="2383" w:type="dxa"/>
            <w:vAlign w:val="center"/>
          </w:tcPr>
          <w:p w14:paraId="3BA58111" w14:textId="77777777" w:rsidR="00C6139A" w:rsidRPr="0067505A" w:rsidRDefault="00C6139A" w:rsidP="00990314">
            <w:pPr>
              <w:pStyle w:val="Retraitcorpsdetexte3"/>
              <w:ind w:left="0"/>
              <w:jc w:val="center"/>
              <w:rPr>
                <w:b/>
                <w:bCs/>
                <w:sz w:val="20"/>
              </w:rPr>
            </w:pPr>
            <w:r w:rsidRPr="0067505A">
              <w:rPr>
                <w:b/>
                <w:sz w:val="20"/>
              </w:rPr>
              <w:t>10</w:t>
            </w:r>
          </w:p>
        </w:tc>
        <w:tc>
          <w:tcPr>
            <w:tcW w:w="1542" w:type="dxa"/>
            <w:vAlign w:val="center"/>
          </w:tcPr>
          <w:p w14:paraId="57555047" w14:textId="77777777" w:rsidR="00C6139A" w:rsidRPr="0067505A" w:rsidRDefault="00C6139A" w:rsidP="00990314">
            <w:pPr>
              <w:pStyle w:val="Retraitcorpsdetexte3"/>
              <w:ind w:left="0"/>
              <w:jc w:val="center"/>
              <w:rPr>
                <w:b/>
                <w:bCs/>
                <w:sz w:val="20"/>
              </w:rPr>
            </w:pPr>
            <w:r w:rsidRPr="0067505A">
              <w:rPr>
                <w:b/>
                <w:sz w:val="20"/>
              </w:rPr>
              <w:t>7</w:t>
            </w:r>
          </w:p>
        </w:tc>
        <w:tc>
          <w:tcPr>
            <w:tcW w:w="0" w:type="auto"/>
            <w:vAlign w:val="center"/>
          </w:tcPr>
          <w:p w14:paraId="7EF58B3B" w14:textId="77777777" w:rsidR="00C6139A" w:rsidRPr="0067505A" w:rsidRDefault="00C6139A" w:rsidP="00990314">
            <w:pPr>
              <w:pStyle w:val="Retraitcorpsdetexte3"/>
              <w:ind w:left="0"/>
              <w:jc w:val="center"/>
              <w:rPr>
                <w:b/>
                <w:bCs/>
                <w:sz w:val="20"/>
              </w:rPr>
            </w:pPr>
            <w:r w:rsidRPr="0067505A">
              <w:rPr>
                <w:b/>
                <w:sz w:val="20"/>
              </w:rPr>
              <w:t>270,80</w:t>
            </w:r>
          </w:p>
        </w:tc>
        <w:tc>
          <w:tcPr>
            <w:tcW w:w="2180" w:type="dxa"/>
            <w:vAlign w:val="center"/>
          </w:tcPr>
          <w:p w14:paraId="2CEB55AA" w14:textId="77777777" w:rsidR="00C6139A" w:rsidRPr="0067505A" w:rsidRDefault="00C6139A" w:rsidP="00990314">
            <w:pPr>
              <w:pStyle w:val="Retraitcorpsdetexte3"/>
              <w:ind w:left="0"/>
              <w:jc w:val="center"/>
              <w:rPr>
                <w:b/>
                <w:bCs/>
                <w:sz w:val="20"/>
              </w:rPr>
            </w:pPr>
          </w:p>
        </w:tc>
      </w:tr>
    </w:tbl>
    <w:p w14:paraId="3F1D14A7" w14:textId="77777777" w:rsidR="00C6139A" w:rsidRPr="0067505A" w:rsidRDefault="00C6139A" w:rsidP="00C6139A"/>
    <w:p w14:paraId="08B932D0" w14:textId="77777777" w:rsidR="00C6139A" w:rsidRPr="0067505A" w:rsidRDefault="00C6139A" w:rsidP="00C6139A">
      <w:pPr>
        <w:pStyle w:val="Titre4"/>
      </w:pPr>
      <w:bookmarkStart w:id="185" w:name="_Toc93930344"/>
      <w:r w:rsidRPr="0067505A">
        <w:lastRenderedPageBreak/>
        <w:t>Tronçon 1 rue Principale</w:t>
      </w:r>
      <w:bookmarkEnd w:id="185"/>
    </w:p>
    <w:p w14:paraId="43DF0238" w14:textId="77777777" w:rsidR="00C6139A" w:rsidRPr="0067505A" w:rsidRDefault="00C6139A" w:rsidP="00C6139A">
      <w:pPr>
        <w:pStyle w:val="Retraitcorpsdetexte3"/>
        <w:ind w:left="0"/>
        <w:rPr>
          <w:sz w:val="20"/>
          <w:highlight w:val="yellow"/>
        </w:rPr>
      </w:pPr>
    </w:p>
    <w:p w14:paraId="5D650212" w14:textId="77777777" w:rsidR="00C6139A" w:rsidRPr="0067505A" w:rsidRDefault="00C6139A" w:rsidP="00C6139A">
      <w:pPr>
        <w:pStyle w:val="Retraitcorpsdetexte3"/>
        <w:ind w:left="0"/>
        <w:rPr>
          <w:b/>
          <w:bCs/>
          <w:sz w:val="20"/>
        </w:rPr>
      </w:pPr>
      <w:r w:rsidRPr="0067505A">
        <w:rPr>
          <w:b/>
          <w:sz w:val="20"/>
        </w:rPr>
        <w:t xml:space="preserve">Ce tronçon ne présente aucune anomalie </w:t>
      </w:r>
      <w:r w:rsidRPr="0067505A">
        <w:rPr>
          <w:sz w:val="20"/>
        </w:rPr>
        <w:t>(voir plan page suivante).</w:t>
      </w:r>
    </w:p>
    <w:p w14:paraId="070D63AE" w14:textId="77777777" w:rsidR="00C6139A" w:rsidRPr="0067505A" w:rsidRDefault="00C6139A" w:rsidP="00C6139A">
      <w:pPr>
        <w:pStyle w:val="Retraitcorpsdetexte3"/>
        <w:ind w:left="0"/>
        <w:rPr>
          <w:sz w:val="20"/>
          <w:highlight w:val="yellow"/>
        </w:rPr>
      </w:pPr>
    </w:p>
    <w:p w14:paraId="27B5B658" w14:textId="77777777" w:rsidR="00C6139A" w:rsidRPr="0067505A" w:rsidRDefault="00C6139A" w:rsidP="00C6139A">
      <w:pPr>
        <w:pStyle w:val="Titre4"/>
      </w:pPr>
      <w:bookmarkStart w:id="186" w:name="_Toc93930345"/>
      <w:r w:rsidRPr="0067505A">
        <w:t>Tronçon 2 rue Principale</w:t>
      </w:r>
      <w:bookmarkEnd w:id="186"/>
    </w:p>
    <w:p w14:paraId="0121274A" w14:textId="77777777" w:rsidR="00C6139A" w:rsidRPr="0067505A" w:rsidRDefault="00C6139A" w:rsidP="00C6139A"/>
    <w:p w14:paraId="6FECE2C6" w14:textId="77777777" w:rsidR="00C6139A" w:rsidRPr="0067505A" w:rsidRDefault="00C6139A" w:rsidP="00C6139A">
      <w:pPr>
        <w:pStyle w:val="Retraitcorpsdetexte3"/>
        <w:ind w:left="0"/>
        <w:rPr>
          <w:sz w:val="20"/>
        </w:rPr>
      </w:pPr>
      <w:r w:rsidRPr="0067505A">
        <w:rPr>
          <w:sz w:val="20"/>
        </w:rPr>
        <w:t>Ce tronçon présente 4 anomalies, soit 1 anomalie tous les 55 mètres en moyenne (voir plan page suivante) :</w:t>
      </w:r>
    </w:p>
    <w:p w14:paraId="2F7394C4" w14:textId="77777777" w:rsidR="00C6139A" w:rsidRPr="0067505A" w:rsidRDefault="00C6139A" w:rsidP="00920A63">
      <w:pPr>
        <w:pStyle w:val="Retraitcorpsdetexte3"/>
        <w:keepLines w:val="0"/>
        <w:numPr>
          <w:ilvl w:val="0"/>
          <w:numId w:val="84"/>
        </w:numPr>
        <w:overflowPunct w:val="0"/>
        <w:autoSpaceDE w:val="0"/>
        <w:autoSpaceDN w:val="0"/>
        <w:adjustRightInd w:val="0"/>
        <w:spacing w:after="0"/>
        <w:textAlignment w:val="baseline"/>
        <w:rPr>
          <w:sz w:val="20"/>
        </w:rPr>
      </w:pPr>
      <w:r w:rsidRPr="0067505A">
        <w:rPr>
          <w:sz w:val="20"/>
        </w:rPr>
        <w:t>3 emboîtements insuffisants ou joints ouverts</w:t>
      </w:r>
    </w:p>
    <w:p w14:paraId="001EE046" w14:textId="77777777" w:rsidR="00C6139A" w:rsidRPr="0067505A" w:rsidRDefault="00C6139A" w:rsidP="00920A63">
      <w:pPr>
        <w:pStyle w:val="Retraitcorpsdetexte3"/>
        <w:keepLines w:val="0"/>
        <w:numPr>
          <w:ilvl w:val="0"/>
          <w:numId w:val="84"/>
        </w:numPr>
        <w:overflowPunct w:val="0"/>
        <w:autoSpaceDE w:val="0"/>
        <w:autoSpaceDN w:val="0"/>
        <w:adjustRightInd w:val="0"/>
        <w:spacing w:after="0"/>
        <w:textAlignment w:val="baseline"/>
        <w:rPr>
          <w:sz w:val="20"/>
        </w:rPr>
      </w:pPr>
      <w:r w:rsidRPr="0067505A">
        <w:rPr>
          <w:sz w:val="20"/>
        </w:rPr>
        <w:t>1 contre-pente ou flache.</w:t>
      </w:r>
    </w:p>
    <w:p w14:paraId="3B8E9254" w14:textId="77777777" w:rsidR="00C6139A" w:rsidRPr="0067505A" w:rsidRDefault="00C6139A" w:rsidP="00C6139A">
      <w:pPr>
        <w:pStyle w:val="Retraitcorpsdetexte3"/>
        <w:ind w:left="0"/>
        <w:rPr>
          <w:sz w:val="20"/>
        </w:rPr>
      </w:pPr>
    </w:p>
    <w:p w14:paraId="6790837F" w14:textId="77777777" w:rsidR="00C6139A" w:rsidRPr="0067505A" w:rsidRDefault="00C6139A" w:rsidP="00C6139A">
      <w:pPr>
        <w:pStyle w:val="Retraitcorpsdetexte3"/>
        <w:ind w:left="0"/>
        <w:rPr>
          <w:b/>
          <w:sz w:val="20"/>
        </w:rPr>
      </w:pPr>
      <w:r w:rsidRPr="0067505A">
        <w:rPr>
          <w:b/>
          <w:sz w:val="20"/>
        </w:rPr>
        <w:t>1 très grosse infiltration a été localisées entre R3 et R4 à cause d’un joint ouvert. Le matériau de la canalisation est en amiante-ciment.</w:t>
      </w:r>
    </w:p>
    <w:p w14:paraId="2E118557" w14:textId="77777777" w:rsidR="00C6139A" w:rsidRPr="0067505A" w:rsidRDefault="00C6139A" w:rsidP="00C6139A"/>
    <w:p w14:paraId="71352B27" w14:textId="77777777" w:rsidR="00C6139A" w:rsidRPr="0067505A" w:rsidRDefault="00C6139A" w:rsidP="00C6139A">
      <w:r w:rsidRPr="0067505A">
        <w:rPr>
          <w:noProof/>
        </w:rPr>
        <w:drawing>
          <wp:anchor distT="0" distB="0" distL="114300" distR="114300" simplePos="0" relativeHeight="252386304" behindDoc="1" locked="0" layoutInCell="1" allowOverlap="1" wp14:anchorId="0EC207B8" wp14:editId="44AEC987">
            <wp:simplePos x="0" y="0"/>
            <wp:positionH relativeFrom="margin">
              <wp:posOffset>1892935</wp:posOffset>
            </wp:positionH>
            <wp:positionV relativeFrom="paragraph">
              <wp:posOffset>13335</wp:posOffset>
            </wp:positionV>
            <wp:extent cx="2660048" cy="2160000"/>
            <wp:effectExtent l="0" t="0" r="6985" b="0"/>
            <wp:wrapNone/>
            <wp:docPr id="997" name="Image 99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10;&#10;Description générée automatiquement"/>
                    <pic:cNvPicPr/>
                  </pic:nvPicPr>
                  <pic:blipFill>
                    <a:blip r:embed="rId63">
                      <a:extLst>
                        <a:ext uri="{28A0092B-C50C-407E-A947-70E740481C1C}">
                          <a14:useLocalDpi xmlns:a14="http://schemas.microsoft.com/office/drawing/2010/main" val="0"/>
                        </a:ext>
                      </a:extLst>
                    </a:blip>
                    <a:stretch>
                      <a:fillRect/>
                    </a:stretch>
                  </pic:blipFill>
                  <pic:spPr>
                    <a:xfrm>
                      <a:off x="0" y="0"/>
                      <a:ext cx="2660048" cy="2160000"/>
                    </a:xfrm>
                    <a:prstGeom prst="rect">
                      <a:avLst/>
                    </a:prstGeom>
                  </pic:spPr>
                </pic:pic>
              </a:graphicData>
            </a:graphic>
            <wp14:sizeRelH relativeFrom="margin">
              <wp14:pctWidth>0</wp14:pctWidth>
            </wp14:sizeRelH>
            <wp14:sizeRelV relativeFrom="margin">
              <wp14:pctHeight>0</wp14:pctHeight>
            </wp14:sizeRelV>
          </wp:anchor>
        </w:drawing>
      </w:r>
    </w:p>
    <w:p w14:paraId="1FC55B20" w14:textId="77777777" w:rsidR="00C6139A" w:rsidRPr="0067505A" w:rsidRDefault="00C6139A" w:rsidP="00C6139A"/>
    <w:p w14:paraId="71459A16" w14:textId="77777777" w:rsidR="00C6139A" w:rsidRPr="0067505A" w:rsidRDefault="00C6139A" w:rsidP="00C6139A"/>
    <w:p w14:paraId="1635386E" w14:textId="77777777" w:rsidR="00C6139A" w:rsidRPr="0067505A" w:rsidRDefault="00C6139A" w:rsidP="00C6139A"/>
    <w:p w14:paraId="12C27FF2" w14:textId="77777777" w:rsidR="00C6139A" w:rsidRPr="0067505A" w:rsidRDefault="00C6139A" w:rsidP="00C6139A"/>
    <w:p w14:paraId="4AB3324B" w14:textId="77777777" w:rsidR="00C6139A" w:rsidRPr="0067505A" w:rsidRDefault="00C6139A" w:rsidP="00C6139A"/>
    <w:p w14:paraId="579D36BE" w14:textId="77777777" w:rsidR="00C6139A" w:rsidRPr="0067505A" w:rsidRDefault="00C6139A" w:rsidP="00C6139A"/>
    <w:p w14:paraId="454A0C83" w14:textId="77777777" w:rsidR="00C6139A" w:rsidRPr="0067505A" w:rsidRDefault="00C6139A" w:rsidP="00C6139A"/>
    <w:p w14:paraId="44CED03C" w14:textId="77777777" w:rsidR="00C6139A" w:rsidRPr="0067505A" w:rsidRDefault="00C6139A" w:rsidP="00C6139A"/>
    <w:p w14:paraId="4D17750C" w14:textId="77777777" w:rsidR="00C6139A" w:rsidRPr="0067505A" w:rsidRDefault="00C6139A" w:rsidP="00C6139A"/>
    <w:p w14:paraId="17F232BD" w14:textId="77777777" w:rsidR="00C6139A" w:rsidRPr="0067505A" w:rsidRDefault="00C6139A" w:rsidP="00C6139A"/>
    <w:p w14:paraId="41914D49" w14:textId="0CFCE8CC" w:rsidR="00C6139A" w:rsidRPr="0067505A" w:rsidRDefault="00C6139A" w:rsidP="00C6139A"/>
    <w:p w14:paraId="5D7B8857" w14:textId="672A4E37" w:rsidR="00C6139A" w:rsidRPr="0067505A" w:rsidRDefault="00C6139A" w:rsidP="00C6139A"/>
    <w:p w14:paraId="5D07814D" w14:textId="77777777" w:rsidR="00C6139A" w:rsidRPr="0067505A" w:rsidRDefault="00C6139A" w:rsidP="00C6139A"/>
    <w:p w14:paraId="7E4EAE13" w14:textId="77777777" w:rsidR="00C6139A" w:rsidRPr="0067505A" w:rsidRDefault="00C6139A" w:rsidP="00C6139A"/>
    <w:p w14:paraId="2B7916D3" w14:textId="6B6F50D2" w:rsidR="00C6139A" w:rsidRPr="0067505A" w:rsidRDefault="00C6139A" w:rsidP="00C6139A">
      <w:pPr>
        <w:jc w:val="center"/>
        <w:rPr>
          <w:b/>
          <w:bCs/>
        </w:rPr>
      </w:pPr>
      <w:bookmarkStart w:id="187" w:name="_Toc93930385"/>
      <w:r w:rsidRPr="0067505A">
        <w:t>Grosse entrée d’ECPP au niveau d’un joint ouvert entre R3 et R4</w:t>
      </w:r>
      <w:bookmarkEnd w:id="187"/>
    </w:p>
    <w:p w14:paraId="5F6D634F" w14:textId="77777777" w:rsidR="00C6139A" w:rsidRPr="0067505A" w:rsidRDefault="00C6139A" w:rsidP="00C6139A"/>
    <w:p w14:paraId="0287B28F" w14:textId="77777777" w:rsidR="00C6139A" w:rsidRPr="0067505A" w:rsidRDefault="00C6139A" w:rsidP="00C6139A">
      <w:pPr>
        <w:pStyle w:val="Retraitcorpsdetexte3"/>
        <w:ind w:left="0"/>
        <w:rPr>
          <w:b/>
          <w:bCs/>
          <w:sz w:val="20"/>
        </w:rPr>
      </w:pPr>
      <w:r w:rsidRPr="0067505A">
        <w:rPr>
          <w:b/>
          <w:sz w:val="20"/>
        </w:rPr>
        <w:t>Ces arrivées d’ECPP sont responsables de 95 % des ECPP de la commune de BREY ET MAISON DU BOIS, soit 94 m³/j.</w:t>
      </w:r>
    </w:p>
    <w:p w14:paraId="2AD9B7CC" w14:textId="77777777" w:rsidR="00C6139A" w:rsidRPr="0067505A" w:rsidRDefault="00C6139A" w:rsidP="00C6139A"/>
    <w:p w14:paraId="7D6CC827" w14:textId="77777777" w:rsidR="00C6139A" w:rsidRPr="0067505A" w:rsidRDefault="00C6139A" w:rsidP="00C6139A">
      <w:pPr>
        <w:sectPr w:rsidR="00C6139A" w:rsidRPr="0067505A" w:rsidSect="005D2011">
          <w:pgSz w:w="11907" w:h="16840" w:code="9"/>
          <w:pgMar w:top="567" w:right="1418" w:bottom="1015" w:left="1418" w:header="720" w:footer="599" w:gutter="0"/>
          <w:cols w:space="720"/>
        </w:sectPr>
      </w:pPr>
    </w:p>
    <w:p w14:paraId="5147761B" w14:textId="77777777" w:rsidR="00C6139A" w:rsidRPr="0067505A" w:rsidRDefault="00C6139A" w:rsidP="00C6139A">
      <w:r w:rsidRPr="0067505A">
        <w:rPr>
          <w:noProof/>
        </w:rPr>
        <w:lastRenderedPageBreak/>
        <w:drawing>
          <wp:anchor distT="0" distB="0" distL="114300" distR="114300" simplePos="0" relativeHeight="252387328" behindDoc="1" locked="0" layoutInCell="1" allowOverlap="1" wp14:anchorId="007615EA" wp14:editId="4D336BA1">
            <wp:simplePos x="0" y="0"/>
            <wp:positionH relativeFrom="margin">
              <wp:align>center</wp:align>
            </wp:positionH>
            <wp:positionV relativeFrom="paragraph">
              <wp:posOffset>8255</wp:posOffset>
            </wp:positionV>
            <wp:extent cx="6108608" cy="8640000"/>
            <wp:effectExtent l="0" t="0" r="6985" b="8890"/>
            <wp:wrapNone/>
            <wp:docPr id="998" name="Image 99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carte&#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08608" cy="8640000"/>
                    </a:xfrm>
                    <a:prstGeom prst="rect">
                      <a:avLst/>
                    </a:prstGeom>
                  </pic:spPr>
                </pic:pic>
              </a:graphicData>
            </a:graphic>
            <wp14:sizeRelH relativeFrom="margin">
              <wp14:pctWidth>0</wp14:pctWidth>
            </wp14:sizeRelH>
            <wp14:sizeRelV relativeFrom="margin">
              <wp14:pctHeight>0</wp14:pctHeight>
            </wp14:sizeRelV>
          </wp:anchor>
        </w:drawing>
      </w:r>
    </w:p>
    <w:p w14:paraId="3D8AC00D" w14:textId="77777777" w:rsidR="00C6139A" w:rsidRPr="0067505A" w:rsidRDefault="00C6139A" w:rsidP="00C6139A"/>
    <w:p w14:paraId="0EF68F30" w14:textId="77777777" w:rsidR="00C6139A" w:rsidRPr="0067505A" w:rsidRDefault="00C6139A" w:rsidP="00C6139A"/>
    <w:p w14:paraId="23DFDD76" w14:textId="77777777" w:rsidR="00C6139A" w:rsidRPr="0067505A" w:rsidRDefault="00C6139A" w:rsidP="00C6139A"/>
    <w:p w14:paraId="5E3FB41C" w14:textId="77777777" w:rsidR="00C6139A" w:rsidRPr="0067505A" w:rsidRDefault="00C6139A" w:rsidP="00C6139A"/>
    <w:p w14:paraId="4CED7182" w14:textId="77777777" w:rsidR="00C6139A" w:rsidRPr="0067505A" w:rsidRDefault="00C6139A" w:rsidP="00C6139A"/>
    <w:p w14:paraId="4C28722D" w14:textId="77777777" w:rsidR="00C6139A" w:rsidRPr="0067505A" w:rsidRDefault="00C6139A" w:rsidP="00C6139A"/>
    <w:p w14:paraId="46B0FC0B" w14:textId="77777777" w:rsidR="00C6139A" w:rsidRPr="0067505A" w:rsidRDefault="00C6139A" w:rsidP="00C6139A">
      <w:pPr>
        <w:sectPr w:rsidR="00C6139A" w:rsidRPr="0067505A" w:rsidSect="005D2011">
          <w:pgSz w:w="11907" w:h="16840" w:code="9"/>
          <w:pgMar w:top="567" w:right="1418" w:bottom="1015" w:left="1418" w:header="720" w:footer="599" w:gutter="0"/>
          <w:cols w:space="720"/>
        </w:sectPr>
      </w:pPr>
    </w:p>
    <w:p w14:paraId="602F7686" w14:textId="77777777" w:rsidR="00C6139A" w:rsidRPr="0067505A" w:rsidRDefault="00C6139A" w:rsidP="00FB414D">
      <w:pPr>
        <w:pStyle w:val="Titre3"/>
        <w:ind w:left="0"/>
        <w:rPr>
          <w:rFonts w:ascii="Helvetica" w:hAnsi="Helvetica"/>
        </w:rPr>
      </w:pPr>
      <w:bookmarkStart w:id="188" w:name="_Toc94085335"/>
      <w:bookmarkStart w:id="189" w:name="_Toc100068506"/>
      <w:r w:rsidRPr="0067505A">
        <w:rPr>
          <w:rFonts w:ascii="Helvetica" w:hAnsi="Helvetica"/>
        </w:rPr>
        <w:lastRenderedPageBreak/>
        <w:t>Conclusions sur le fonctionnement du système d’assainissement</w:t>
      </w:r>
      <w:bookmarkEnd w:id="188"/>
      <w:bookmarkEnd w:id="189"/>
    </w:p>
    <w:p w14:paraId="22E693EE" w14:textId="6529A02C" w:rsidR="006A4CD9" w:rsidRPr="0067505A" w:rsidRDefault="006A4CD9" w:rsidP="00C6139A"/>
    <w:p w14:paraId="427B4FE9" w14:textId="77777777" w:rsidR="009D1F18" w:rsidRPr="0067505A" w:rsidRDefault="009D1F18" w:rsidP="00C6139A">
      <w:r w:rsidRPr="0067505A">
        <w:t>Les tableaux ci-dessous comparent les résultats enregistrés lors de chaque campagne de mesures pour chaque point de mesures :</w:t>
      </w:r>
    </w:p>
    <w:p w14:paraId="0FB56820" w14:textId="77777777" w:rsidR="009D1F18" w:rsidRPr="0067505A" w:rsidRDefault="009D1F18" w:rsidP="00C6139A"/>
    <w:tbl>
      <w:tblPr>
        <w:tblStyle w:val="Grilledutableau"/>
        <w:tblW w:w="5000" w:type="pct"/>
        <w:tblLook w:val="04A0" w:firstRow="1" w:lastRow="0" w:firstColumn="1" w:lastColumn="0" w:noHBand="0" w:noVBand="1"/>
      </w:tblPr>
      <w:tblGrid>
        <w:gridCol w:w="1752"/>
        <w:gridCol w:w="3939"/>
        <w:gridCol w:w="3938"/>
      </w:tblGrid>
      <w:tr w:rsidR="009D1F18" w:rsidRPr="0067505A" w14:paraId="75414849" w14:textId="77777777" w:rsidTr="0024742D">
        <w:trPr>
          <w:trHeight w:val="405"/>
        </w:trPr>
        <w:tc>
          <w:tcPr>
            <w:tcW w:w="909" w:type="pct"/>
            <w:vAlign w:val="center"/>
          </w:tcPr>
          <w:p w14:paraId="3D685C3B" w14:textId="77777777" w:rsidR="009D1F18" w:rsidRPr="0067505A" w:rsidRDefault="009D1F18" w:rsidP="0024742D">
            <w:pPr>
              <w:pStyle w:val="Corpsdetexte"/>
              <w:spacing w:before="0"/>
              <w:ind w:left="0"/>
              <w:jc w:val="center"/>
              <w:rPr>
                <w:bCs/>
              </w:rPr>
            </w:pPr>
            <w:r w:rsidRPr="0067505A">
              <w:rPr>
                <w:bCs/>
              </w:rPr>
              <w:t>Paramètres</w:t>
            </w:r>
          </w:p>
        </w:tc>
        <w:tc>
          <w:tcPr>
            <w:tcW w:w="2045" w:type="pct"/>
            <w:vAlign w:val="center"/>
          </w:tcPr>
          <w:p w14:paraId="67A71DA5" w14:textId="77777777" w:rsidR="009D1F18" w:rsidRPr="0067505A" w:rsidRDefault="009D1F18" w:rsidP="0024742D">
            <w:pPr>
              <w:pStyle w:val="Corpsdetexte"/>
              <w:spacing w:before="0"/>
              <w:ind w:left="0"/>
              <w:jc w:val="center"/>
              <w:rPr>
                <w:bCs/>
              </w:rPr>
            </w:pPr>
            <w:r w:rsidRPr="0067505A">
              <w:rPr>
                <w:bCs/>
              </w:rPr>
              <w:t>Valeur mesurée au point n°15 (Hameau de Maison du Bois) en période de nappes basses</w:t>
            </w:r>
          </w:p>
        </w:tc>
        <w:tc>
          <w:tcPr>
            <w:tcW w:w="2045" w:type="pct"/>
            <w:vAlign w:val="center"/>
          </w:tcPr>
          <w:p w14:paraId="11293775" w14:textId="77777777" w:rsidR="009D1F18" w:rsidRPr="0067505A" w:rsidRDefault="009D1F18" w:rsidP="0024742D">
            <w:pPr>
              <w:pStyle w:val="Corpsdetexte"/>
              <w:spacing w:before="0"/>
              <w:ind w:left="0"/>
              <w:jc w:val="center"/>
              <w:rPr>
                <w:bCs/>
              </w:rPr>
            </w:pPr>
            <w:r w:rsidRPr="0067505A">
              <w:rPr>
                <w:bCs/>
              </w:rPr>
              <w:t>Valeur mesurée au point n°15 (Hameau de Maison du Bois) en période de nappes hautes</w:t>
            </w:r>
          </w:p>
        </w:tc>
      </w:tr>
      <w:tr w:rsidR="009D1F18" w:rsidRPr="0067505A" w14:paraId="65F9EEBE" w14:textId="77777777" w:rsidTr="0024742D">
        <w:tc>
          <w:tcPr>
            <w:tcW w:w="909" w:type="pct"/>
          </w:tcPr>
          <w:p w14:paraId="647F0EFB" w14:textId="77777777" w:rsidR="009D1F18" w:rsidRPr="0067505A" w:rsidRDefault="009D1F18" w:rsidP="0024742D">
            <w:pPr>
              <w:pStyle w:val="Corpsdetexte"/>
              <w:spacing w:before="0"/>
              <w:ind w:left="0"/>
              <w:rPr>
                <w:bCs/>
              </w:rPr>
            </w:pPr>
            <w:r w:rsidRPr="0067505A">
              <w:rPr>
                <w:bCs/>
              </w:rPr>
              <w:t>Volume journalier</w:t>
            </w:r>
          </w:p>
        </w:tc>
        <w:tc>
          <w:tcPr>
            <w:tcW w:w="2045" w:type="pct"/>
            <w:vAlign w:val="center"/>
          </w:tcPr>
          <w:p w14:paraId="796E93C3" w14:textId="77777777" w:rsidR="009D1F18" w:rsidRPr="0067505A" w:rsidRDefault="009D1F18" w:rsidP="0024742D">
            <w:pPr>
              <w:pStyle w:val="Corpsdetexte"/>
              <w:spacing w:before="0"/>
              <w:ind w:left="0"/>
              <w:jc w:val="center"/>
              <w:rPr>
                <w:bCs/>
              </w:rPr>
            </w:pPr>
            <w:r w:rsidRPr="0067505A">
              <w:rPr>
                <w:bCs/>
              </w:rPr>
              <w:t>12,6 m³/j</w:t>
            </w:r>
          </w:p>
        </w:tc>
        <w:tc>
          <w:tcPr>
            <w:tcW w:w="2045" w:type="pct"/>
            <w:vAlign w:val="center"/>
          </w:tcPr>
          <w:p w14:paraId="2227A537" w14:textId="77777777" w:rsidR="009D1F18" w:rsidRPr="0067505A" w:rsidRDefault="009D1F18" w:rsidP="0024742D">
            <w:pPr>
              <w:pStyle w:val="Corpsdetexte"/>
              <w:spacing w:before="0"/>
              <w:ind w:left="0"/>
              <w:jc w:val="center"/>
              <w:rPr>
                <w:bCs/>
              </w:rPr>
            </w:pPr>
            <w:r w:rsidRPr="0067505A">
              <w:rPr>
                <w:bCs/>
              </w:rPr>
              <w:t>20,0 m³/j</w:t>
            </w:r>
          </w:p>
        </w:tc>
      </w:tr>
      <w:tr w:rsidR="009D1F18" w:rsidRPr="0067505A" w14:paraId="2B9D3BBC" w14:textId="77777777" w:rsidTr="0024742D">
        <w:tc>
          <w:tcPr>
            <w:tcW w:w="909" w:type="pct"/>
          </w:tcPr>
          <w:p w14:paraId="4048DEF7" w14:textId="77777777" w:rsidR="009D1F18" w:rsidRPr="0067505A" w:rsidRDefault="009D1F18" w:rsidP="0024742D">
            <w:pPr>
              <w:pStyle w:val="Corpsdetexte"/>
              <w:spacing w:before="0"/>
              <w:ind w:left="0"/>
              <w:rPr>
                <w:bCs/>
              </w:rPr>
            </w:pPr>
            <w:r w:rsidRPr="0067505A">
              <w:rPr>
                <w:bCs/>
              </w:rPr>
              <w:t>Volume ECPP</w:t>
            </w:r>
          </w:p>
        </w:tc>
        <w:tc>
          <w:tcPr>
            <w:tcW w:w="2045" w:type="pct"/>
            <w:vAlign w:val="center"/>
          </w:tcPr>
          <w:p w14:paraId="469E91CE" w14:textId="77777777" w:rsidR="009D1F18" w:rsidRPr="0067505A" w:rsidRDefault="009D1F18" w:rsidP="0024742D">
            <w:pPr>
              <w:pStyle w:val="Corpsdetexte"/>
              <w:spacing w:before="0"/>
              <w:ind w:left="0"/>
              <w:jc w:val="center"/>
              <w:rPr>
                <w:bCs/>
              </w:rPr>
            </w:pPr>
            <w:r w:rsidRPr="0067505A">
              <w:rPr>
                <w:bCs/>
              </w:rPr>
              <w:t>6,8 m³/j</w:t>
            </w:r>
          </w:p>
        </w:tc>
        <w:tc>
          <w:tcPr>
            <w:tcW w:w="2045" w:type="pct"/>
            <w:vAlign w:val="center"/>
          </w:tcPr>
          <w:p w14:paraId="4C4C7123" w14:textId="77777777" w:rsidR="009D1F18" w:rsidRPr="0067505A" w:rsidRDefault="009D1F18" w:rsidP="0024742D">
            <w:pPr>
              <w:pStyle w:val="Corpsdetexte"/>
              <w:spacing w:before="0"/>
              <w:ind w:left="0"/>
              <w:jc w:val="center"/>
              <w:rPr>
                <w:bCs/>
              </w:rPr>
            </w:pPr>
            <w:r w:rsidRPr="0067505A">
              <w:rPr>
                <w:bCs/>
              </w:rPr>
              <w:t>13,08 m³/j</w:t>
            </w:r>
          </w:p>
        </w:tc>
      </w:tr>
      <w:tr w:rsidR="009D1F18" w:rsidRPr="0067505A" w14:paraId="68751ED9" w14:textId="77777777" w:rsidTr="0024742D">
        <w:tc>
          <w:tcPr>
            <w:tcW w:w="909" w:type="pct"/>
          </w:tcPr>
          <w:p w14:paraId="4A0963FA" w14:textId="77777777" w:rsidR="009D1F18" w:rsidRPr="0067505A" w:rsidRDefault="009D1F18" w:rsidP="0024742D">
            <w:pPr>
              <w:pStyle w:val="Corpsdetexte"/>
              <w:spacing w:before="0"/>
              <w:ind w:left="0"/>
              <w:rPr>
                <w:bCs/>
              </w:rPr>
            </w:pPr>
            <w:r w:rsidRPr="0067505A">
              <w:rPr>
                <w:bCs/>
              </w:rPr>
              <w:t>Pourcentage ECPP</w:t>
            </w:r>
          </w:p>
        </w:tc>
        <w:tc>
          <w:tcPr>
            <w:tcW w:w="2045" w:type="pct"/>
            <w:shd w:val="clear" w:color="auto" w:fill="FF0000"/>
            <w:vAlign w:val="center"/>
          </w:tcPr>
          <w:p w14:paraId="654D4F00" w14:textId="77777777" w:rsidR="009D1F18" w:rsidRPr="0067505A" w:rsidRDefault="009D1F18" w:rsidP="0024742D">
            <w:pPr>
              <w:pStyle w:val="Corpsdetexte"/>
              <w:spacing w:before="0"/>
              <w:ind w:left="0"/>
              <w:jc w:val="center"/>
              <w:rPr>
                <w:bCs/>
              </w:rPr>
            </w:pPr>
            <w:r w:rsidRPr="0067505A">
              <w:rPr>
                <w:bCs/>
              </w:rPr>
              <w:t>54 %</w:t>
            </w:r>
          </w:p>
        </w:tc>
        <w:tc>
          <w:tcPr>
            <w:tcW w:w="2045" w:type="pct"/>
            <w:shd w:val="clear" w:color="auto" w:fill="FF0000"/>
            <w:vAlign w:val="center"/>
          </w:tcPr>
          <w:p w14:paraId="61DCA364" w14:textId="77777777" w:rsidR="009D1F18" w:rsidRPr="0067505A" w:rsidRDefault="009D1F18" w:rsidP="0024742D">
            <w:pPr>
              <w:pStyle w:val="Corpsdetexte"/>
              <w:spacing w:before="0"/>
              <w:ind w:left="0"/>
              <w:jc w:val="center"/>
              <w:rPr>
                <w:bCs/>
              </w:rPr>
            </w:pPr>
            <w:r w:rsidRPr="0067505A">
              <w:rPr>
                <w:bCs/>
              </w:rPr>
              <w:t>65 %</w:t>
            </w:r>
          </w:p>
        </w:tc>
      </w:tr>
      <w:tr w:rsidR="009D1F18" w:rsidRPr="0067505A" w14:paraId="5F59C6C1" w14:textId="77777777" w:rsidTr="0024742D">
        <w:tc>
          <w:tcPr>
            <w:tcW w:w="909" w:type="pct"/>
          </w:tcPr>
          <w:p w14:paraId="702D5DC5" w14:textId="77777777" w:rsidR="009D1F18" w:rsidRPr="0067505A" w:rsidRDefault="009D1F18" w:rsidP="0024742D">
            <w:pPr>
              <w:pStyle w:val="Corpsdetexte"/>
              <w:spacing w:before="0"/>
              <w:ind w:left="0"/>
              <w:rPr>
                <w:bCs/>
              </w:rPr>
            </w:pPr>
            <w:r w:rsidRPr="0067505A">
              <w:rPr>
                <w:bCs/>
              </w:rPr>
              <w:t>Volume EU</w:t>
            </w:r>
          </w:p>
        </w:tc>
        <w:tc>
          <w:tcPr>
            <w:tcW w:w="2045" w:type="pct"/>
            <w:vAlign w:val="center"/>
          </w:tcPr>
          <w:p w14:paraId="177340D6" w14:textId="77777777" w:rsidR="009D1F18" w:rsidRPr="0067505A" w:rsidRDefault="009D1F18" w:rsidP="0024742D">
            <w:pPr>
              <w:pStyle w:val="Corpsdetexte"/>
              <w:spacing w:before="0"/>
              <w:ind w:left="0"/>
              <w:jc w:val="center"/>
              <w:rPr>
                <w:bCs/>
              </w:rPr>
            </w:pPr>
            <w:r w:rsidRPr="0067505A">
              <w:rPr>
                <w:bCs/>
              </w:rPr>
              <w:t>5,87 m³/j</w:t>
            </w:r>
          </w:p>
        </w:tc>
        <w:tc>
          <w:tcPr>
            <w:tcW w:w="2045" w:type="pct"/>
            <w:vAlign w:val="center"/>
          </w:tcPr>
          <w:p w14:paraId="3B8B055E" w14:textId="77777777" w:rsidR="009D1F18" w:rsidRPr="0067505A" w:rsidRDefault="009D1F18" w:rsidP="0024742D">
            <w:pPr>
              <w:pStyle w:val="Corpsdetexte"/>
              <w:spacing w:before="0"/>
              <w:ind w:left="0"/>
              <w:jc w:val="center"/>
              <w:rPr>
                <w:bCs/>
              </w:rPr>
            </w:pPr>
            <w:r w:rsidRPr="0067505A">
              <w:rPr>
                <w:bCs/>
              </w:rPr>
              <w:t>6,92 m³/j</w:t>
            </w:r>
          </w:p>
        </w:tc>
      </w:tr>
      <w:tr w:rsidR="009D1F18" w:rsidRPr="0067505A" w14:paraId="69C16FA9" w14:textId="77777777" w:rsidTr="0024742D">
        <w:tc>
          <w:tcPr>
            <w:tcW w:w="909" w:type="pct"/>
          </w:tcPr>
          <w:p w14:paraId="122AD1A1" w14:textId="77777777" w:rsidR="009D1F18" w:rsidRPr="0067505A" w:rsidRDefault="009D1F18" w:rsidP="0024742D">
            <w:pPr>
              <w:pStyle w:val="Corpsdetexte"/>
              <w:spacing w:before="0"/>
              <w:ind w:left="0"/>
              <w:rPr>
                <w:bCs/>
              </w:rPr>
            </w:pPr>
            <w:r w:rsidRPr="0067505A">
              <w:rPr>
                <w:bCs/>
              </w:rPr>
              <w:t xml:space="preserve">Taux de collecte </w:t>
            </w:r>
          </w:p>
        </w:tc>
        <w:tc>
          <w:tcPr>
            <w:tcW w:w="2045" w:type="pct"/>
            <w:shd w:val="clear" w:color="auto" w:fill="00FF00"/>
            <w:vAlign w:val="center"/>
          </w:tcPr>
          <w:p w14:paraId="0FB8B61A" w14:textId="77777777" w:rsidR="009D1F18" w:rsidRPr="0067505A" w:rsidRDefault="009D1F18" w:rsidP="0024742D">
            <w:pPr>
              <w:pStyle w:val="Corpsdetexte"/>
              <w:spacing w:before="0"/>
              <w:ind w:left="0"/>
              <w:jc w:val="center"/>
              <w:rPr>
                <w:bCs/>
              </w:rPr>
            </w:pPr>
            <w:r w:rsidRPr="0067505A">
              <w:rPr>
                <w:bCs/>
              </w:rPr>
              <w:t>&gt; 100 %</w:t>
            </w:r>
          </w:p>
        </w:tc>
        <w:tc>
          <w:tcPr>
            <w:tcW w:w="2045" w:type="pct"/>
            <w:shd w:val="clear" w:color="auto" w:fill="00FF00"/>
            <w:vAlign w:val="center"/>
          </w:tcPr>
          <w:p w14:paraId="3C2EC828" w14:textId="77777777" w:rsidR="009D1F18" w:rsidRPr="0067505A" w:rsidRDefault="009D1F18" w:rsidP="0024742D">
            <w:pPr>
              <w:pStyle w:val="Corpsdetexte"/>
              <w:spacing w:before="0"/>
              <w:ind w:left="0"/>
              <w:jc w:val="center"/>
              <w:rPr>
                <w:bCs/>
              </w:rPr>
            </w:pPr>
            <w:r w:rsidRPr="0067505A">
              <w:rPr>
                <w:bCs/>
              </w:rPr>
              <w:t>&gt; 100 %</w:t>
            </w:r>
          </w:p>
        </w:tc>
      </w:tr>
      <w:tr w:rsidR="009D1F18" w:rsidRPr="0067505A" w14:paraId="2F38B9F9" w14:textId="77777777" w:rsidTr="0024742D">
        <w:tc>
          <w:tcPr>
            <w:tcW w:w="909" w:type="pct"/>
          </w:tcPr>
          <w:p w14:paraId="3CE58B06" w14:textId="77777777" w:rsidR="009D1F18" w:rsidRPr="0067505A" w:rsidRDefault="009D1F18" w:rsidP="0024742D">
            <w:pPr>
              <w:pStyle w:val="Corpsdetexte"/>
              <w:spacing w:before="0"/>
              <w:ind w:left="0"/>
              <w:rPr>
                <w:bCs/>
              </w:rPr>
            </w:pPr>
            <w:r w:rsidRPr="0067505A">
              <w:rPr>
                <w:bCs/>
              </w:rPr>
              <w:t xml:space="preserve">Charge polluante </w:t>
            </w:r>
          </w:p>
        </w:tc>
        <w:tc>
          <w:tcPr>
            <w:tcW w:w="2045" w:type="pct"/>
            <w:vAlign w:val="center"/>
          </w:tcPr>
          <w:p w14:paraId="4D133CD8" w14:textId="77777777" w:rsidR="009D1F18" w:rsidRPr="0067505A" w:rsidRDefault="009D1F18" w:rsidP="0024742D">
            <w:pPr>
              <w:pStyle w:val="Corpsdetexte"/>
              <w:spacing w:before="0"/>
              <w:ind w:left="0"/>
              <w:jc w:val="center"/>
              <w:rPr>
                <w:bCs/>
              </w:rPr>
            </w:pPr>
            <w:r w:rsidRPr="0067505A">
              <w:rPr>
                <w:bCs/>
              </w:rPr>
              <w:t>140 EQH</w:t>
            </w:r>
          </w:p>
        </w:tc>
        <w:tc>
          <w:tcPr>
            <w:tcW w:w="2045" w:type="pct"/>
            <w:vAlign w:val="center"/>
          </w:tcPr>
          <w:p w14:paraId="7612183C" w14:textId="77777777" w:rsidR="009D1F18" w:rsidRPr="0067505A" w:rsidRDefault="009D1F18" w:rsidP="0024742D">
            <w:pPr>
              <w:pStyle w:val="Corpsdetexte"/>
              <w:spacing w:before="0"/>
              <w:ind w:left="0"/>
              <w:jc w:val="center"/>
              <w:rPr>
                <w:bCs/>
              </w:rPr>
            </w:pPr>
            <w:r w:rsidRPr="0067505A">
              <w:rPr>
                <w:bCs/>
              </w:rPr>
              <w:t>199 EQH</w:t>
            </w:r>
          </w:p>
        </w:tc>
      </w:tr>
      <w:tr w:rsidR="009D1F18" w:rsidRPr="0067505A" w14:paraId="1E277B42" w14:textId="77777777" w:rsidTr="0024742D">
        <w:tc>
          <w:tcPr>
            <w:tcW w:w="909" w:type="pct"/>
          </w:tcPr>
          <w:p w14:paraId="2E4348D2" w14:textId="77777777" w:rsidR="009D1F18" w:rsidRPr="0067505A" w:rsidRDefault="009D1F18" w:rsidP="0024742D">
            <w:pPr>
              <w:pStyle w:val="Corpsdetexte"/>
              <w:spacing w:before="0"/>
              <w:ind w:left="0"/>
              <w:rPr>
                <w:bCs/>
              </w:rPr>
            </w:pPr>
            <w:r w:rsidRPr="0067505A">
              <w:rPr>
                <w:bCs/>
              </w:rPr>
              <w:t xml:space="preserve">Taux de collecte </w:t>
            </w:r>
          </w:p>
        </w:tc>
        <w:tc>
          <w:tcPr>
            <w:tcW w:w="2045" w:type="pct"/>
            <w:shd w:val="clear" w:color="auto" w:fill="00FF00"/>
            <w:vAlign w:val="center"/>
          </w:tcPr>
          <w:p w14:paraId="664D5F14" w14:textId="77777777" w:rsidR="009D1F18" w:rsidRPr="0067505A" w:rsidRDefault="009D1F18" w:rsidP="0024742D">
            <w:pPr>
              <w:pStyle w:val="Corpsdetexte"/>
              <w:spacing w:before="0"/>
              <w:ind w:left="0"/>
              <w:jc w:val="center"/>
              <w:rPr>
                <w:bCs/>
              </w:rPr>
            </w:pPr>
            <w:r w:rsidRPr="0067505A">
              <w:rPr>
                <w:bCs/>
              </w:rPr>
              <w:t>&gt; 100 %</w:t>
            </w:r>
          </w:p>
        </w:tc>
        <w:tc>
          <w:tcPr>
            <w:tcW w:w="2045" w:type="pct"/>
            <w:shd w:val="clear" w:color="auto" w:fill="00FF00"/>
            <w:vAlign w:val="center"/>
          </w:tcPr>
          <w:p w14:paraId="41456459" w14:textId="77777777" w:rsidR="009D1F18" w:rsidRPr="0067505A" w:rsidRDefault="009D1F18" w:rsidP="0024742D">
            <w:pPr>
              <w:pStyle w:val="Corpsdetexte"/>
              <w:spacing w:before="0"/>
              <w:ind w:left="0"/>
              <w:jc w:val="center"/>
              <w:rPr>
                <w:bCs/>
              </w:rPr>
            </w:pPr>
            <w:r w:rsidRPr="0067505A">
              <w:rPr>
                <w:bCs/>
              </w:rPr>
              <w:t>&gt; 100 %</w:t>
            </w:r>
          </w:p>
        </w:tc>
      </w:tr>
      <w:tr w:rsidR="009D1F18" w:rsidRPr="0067505A" w14:paraId="4B868D73" w14:textId="77777777" w:rsidTr="0024742D">
        <w:trPr>
          <w:trHeight w:val="429"/>
        </w:trPr>
        <w:tc>
          <w:tcPr>
            <w:tcW w:w="909" w:type="pct"/>
          </w:tcPr>
          <w:p w14:paraId="6BB04D0B" w14:textId="77777777" w:rsidR="009D1F18" w:rsidRPr="0067505A" w:rsidRDefault="009D1F18" w:rsidP="0024742D">
            <w:pPr>
              <w:pStyle w:val="Corpsdetexte"/>
              <w:spacing w:before="0"/>
              <w:ind w:left="0"/>
              <w:rPr>
                <w:bCs/>
              </w:rPr>
            </w:pPr>
            <w:r w:rsidRPr="0067505A">
              <w:rPr>
                <w:bCs/>
              </w:rPr>
              <w:t xml:space="preserve">Surface active </w:t>
            </w:r>
          </w:p>
        </w:tc>
        <w:tc>
          <w:tcPr>
            <w:tcW w:w="2045" w:type="pct"/>
            <w:shd w:val="clear" w:color="auto" w:fill="00FF00"/>
            <w:vAlign w:val="center"/>
          </w:tcPr>
          <w:p w14:paraId="6588966E" w14:textId="77777777" w:rsidR="009D1F18" w:rsidRPr="0067505A" w:rsidRDefault="009D1F18" w:rsidP="0024742D">
            <w:pPr>
              <w:pStyle w:val="Corpsdetexte"/>
              <w:spacing w:before="0"/>
              <w:ind w:left="0"/>
              <w:jc w:val="center"/>
              <w:rPr>
                <w:bCs/>
              </w:rPr>
            </w:pPr>
            <w:r w:rsidRPr="0067505A">
              <w:rPr>
                <w:bCs/>
              </w:rPr>
              <w:t>600 m²</w:t>
            </w:r>
          </w:p>
        </w:tc>
        <w:tc>
          <w:tcPr>
            <w:tcW w:w="2045" w:type="pct"/>
            <w:shd w:val="clear" w:color="auto" w:fill="FFC000"/>
            <w:vAlign w:val="center"/>
          </w:tcPr>
          <w:p w14:paraId="43FFE87B" w14:textId="77777777" w:rsidR="009D1F18" w:rsidRPr="0067505A" w:rsidRDefault="009D1F18" w:rsidP="0024742D">
            <w:pPr>
              <w:pStyle w:val="Corpsdetexte"/>
              <w:spacing w:before="0"/>
              <w:ind w:left="0"/>
              <w:jc w:val="center"/>
              <w:rPr>
                <w:bCs/>
              </w:rPr>
            </w:pPr>
            <w:r w:rsidRPr="0067505A">
              <w:rPr>
                <w:bCs/>
              </w:rPr>
              <w:t>1 400 m²</w:t>
            </w:r>
          </w:p>
        </w:tc>
      </w:tr>
    </w:tbl>
    <w:p w14:paraId="03ED5BA8" w14:textId="77777777" w:rsidR="009D1F18" w:rsidRPr="0067505A" w:rsidRDefault="009D1F18" w:rsidP="00C6139A">
      <w:pPr>
        <w:rPr>
          <w:highlight w:val="yellow"/>
        </w:rPr>
      </w:pPr>
    </w:p>
    <w:p w14:paraId="43E1FE91" w14:textId="77777777" w:rsidR="009D1F18" w:rsidRPr="0067505A" w:rsidRDefault="009D1F18" w:rsidP="00C6139A">
      <w:pPr>
        <w:rPr>
          <w:b/>
        </w:rPr>
      </w:pPr>
      <w:r w:rsidRPr="0067505A">
        <w:rPr>
          <w:b/>
        </w:rPr>
        <w:t xml:space="preserve">Le point n°15 est sensible aux niveaux des nappes et dans une moindre mesure aux précipitations en période de nappes hautes. </w:t>
      </w:r>
    </w:p>
    <w:p w14:paraId="4153B7F8" w14:textId="77777777" w:rsidR="009D1F18" w:rsidRPr="0067505A" w:rsidRDefault="009D1F18" w:rsidP="00C6139A">
      <w:pPr>
        <w:rPr>
          <w:highlight w:val="yellow"/>
        </w:rPr>
      </w:pPr>
    </w:p>
    <w:tbl>
      <w:tblPr>
        <w:tblStyle w:val="Grilledutableau"/>
        <w:tblW w:w="4999" w:type="pct"/>
        <w:tblLook w:val="04A0" w:firstRow="1" w:lastRow="0" w:firstColumn="1" w:lastColumn="0" w:noHBand="0" w:noVBand="1"/>
      </w:tblPr>
      <w:tblGrid>
        <w:gridCol w:w="1753"/>
        <w:gridCol w:w="3940"/>
        <w:gridCol w:w="3934"/>
      </w:tblGrid>
      <w:tr w:rsidR="009D1F18" w:rsidRPr="0067505A" w14:paraId="0951EAFE" w14:textId="77777777" w:rsidTr="0024742D">
        <w:trPr>
          <w:trHeight w:val="405"/>
        </w:trPr>
        <w:tc>
          <w:tcPr>
            <w:tcW w:w="910" w:type="pct"/>
            <w:vAlign w:val="center"/>
          </w:tcPr>
          <w:p w14:paraId="43C571E5" w14:textId="77777777" w:rsidR="009D1F18" w:rsidRPr="0067505A" w:rsidRDefault="009D1F18" w:rsidP="0024742D">
            <w:pPr>
              <w:pStyle w:val="Corpsdetexte"/>
              <w:spacing w:before="0"/>
              <w:ind w:left="0"/>
              <w:jc w:val="center"/>
              <w:rPr>
                <w:bCs/>
              </w:rPr>
            </w:pPr>
            <w:r w:rsidRPr="0067505A">
              <w:rPr>
                <w:bCs/>
              </w:rPr>
              <w:t>Paramètres</w:t>
            </w:r>
          </w:p>
        </w:tc>
        <w:tc>
          <w:tcPr>
            <w:tcW w:w="2046" w:type="pct"/>
            <w:vAlign w:val="center"/>
          </w:tcPr>
          <w:p w14:paraId="08AF3F01" w14:textId="77777777" w:rsidR="009D1F18" w:rsidRPr="0067505A" w:rsidRDefault="009D1F18" w:rsidP="0024742D">
            <w:pPr>
              <w:pStyle w:val="Corpsdetexte"/>
              <w:spacing w:before="0"/>
              <w:ind w:left="0"/>
              <w:jc w:val="center"/>
              <w:rPr>
                <w:bCs/>
              </w:rPr>
            </w:pPr>
            <w:r w:rsidRPr="0067505A">
              <w:rPr>
                <w:bCs/>
              </w:rPr>
              <w:t>Valeur mesurée au point n°16 (</w:t>
            </w:r>
            <w:proofErr w:type="spellStart"/>
            <w:r w:rsidRPr="0067505A">
              <w:rPr>
                <w:bCs/>
              </w:rPr>
              <w:t>Brey</w:t>
            </w:r>
            <w:proofErr w:type="spellEnd"/>
            <w:r w:rsidRPr="0067505A">
              <w:rPr>
                <w:bCs/>
              </w:rPr>
              <w:t xml:space="preserve"> et Maison du Bois) en période de nappes basses</w:t>
            </w:r>
          </w:p>
        </w:tc>
        <w:tc>
          <w:tcPr>
            <w:tcW w:w="2043" w:type="pct"/>
            <w:vAlign w:val="center"/>
          </w:tcPr>
          <w:p w14:paraId="4610B08D" w14:textId="77777777" w:rsidR="009D1F18" w:rsidRPr="0067505A" w:rsidRDefault="009D1F18" w:rsidP="0024742D">
            <w:pPr>
              <w:pStyle w:val="Corpsdetexte"/>
              <w:spacing w:before="0"/>
              <w:ind w:left="0"/>
              <w:jc w:val="center"/>
              <w:rPr>
                <w:bCs/>
              </w:rPr>
            </w:pPr>
            <w:r w:rsidRPr="0067505A">
              <w:rPr>
                <w:bCs/>
              </w:rPr>
              <w:t>Valeur mesurée au point n°16 (</w:t>
            </w:r>
            <w:proofErr w:type="spellStart"/>
            <w:r w:rsidRPr="0067505A">
              <w:rPr>
                <w:bCs/>
              </w:rPr>
              <w:t>Brey</w:t>
            </w:r>
            <w:proofErr w:type="spellEnd"/>
            <w:r w:rsidRPr="0067505A">
              <w:rPr>
                <w:bCs/>
              </w:rPr>
              <w:t xml:space="preserve"> et Maison du Bois) en période de nappes hautes</w:t>
            </w:r>
          </w:p>
        </w:tc>
      </w:tr>
      <w:tr w:rsidR="009D1F18" w:rsidRPr="0067505A" w14:paraId="1527CF65" w14:textId="77777777" w:rsidTr="0024742D">
        <w:tc>
          <w:tcPr>
            <w:tcW w:w="910" w:type="pct"/>
          </w:tcPr>
          <w:p w14:paraId="26B0B69E" w14:textId="77777777" w:rsidR="009D1F18" w:rsidRPr="0067505A" w:rsidRDefault="009D1F18" w:rsidP="0024742D">
            <w:pPr>
              <w:pStyle w:val="Corpsdetexte"/>
              <w:spacing w:before="0"/>
              <w:ind w:left="0"/>
              <w:rPr>
                <w:bCs/>
              </w:rPr>
            </w:pPr>
            <w:r w:rsidRPr="0067505A">
              <w:rPr>
                <w:bCs/>
              </w:rPr>
              <w:t>Volume journalier</w:t>
            </w:r>
          </w:p>
        </w:tc>
        <w:tc>
          <w:tcPr>
            <w:tcW w:w="2046" w:type="pct"/>
            <w:vAlign w:val="center"/>
          </w:tcPr>
          <w:p w14:paraId="645A828B" w14:textId="77777777" w:rsidR="009D1F18" w:rsidRPr="0067505A" w:rsidRDefault="009D1F18" w:rsidP="0024742D">
            <w:pPr>
              <w:pStyle w:val="Corpsdetexte"/>
              <w:spacing w:before="0"/>
              <w:ind w:left="0"/>
              <w:jc w:val="center"/>
              <w:rPr>
                <w:bCs/>
              </w:rPr>
            </w:pPr>
            <w:r w:rsidRPr="0067505A">
              <w:rPr>
                <w:bCs/>
              </w:rPr>
              <w:t>57,7 m³/j</w:t>
            </w:r>
          </w:p>
        </w:tc>
        <w:tc>
          <w:tcPr>
            <w:tcW w:w="2043" w:type="pct"/>
            <w:vAlign w:val="center"/>
          </w:tcPr>
          <w:p w14:paraId="7F4F02B5" w14:textId="77777777" w:rsidR="009D1F18" w:rsidRPr="0067505A" w:rsidRDefault="009D1F18" w:rsidP="0024742D">
            <w:pPr>
              <w:pStyle w:val="Corpsdetexte"/>
              <w:spacing w:before="0"/>
              <w:ind w:left="0"/>
              <w:jc w:val="center"/>
              <w:rPr>
                <w:bCs/>
              </w:rPr>
            </w:pPr>
            <w:r w:rsidRPr="0067505A">
              <w:rPr>
                <w:bCs/>
              </w:rPr>
              <w:t>64,3 m³/j</w:t>
            </w:r>
          </w:p>
        </w:tc>
      </w:tr>
      <w:tr w:rsidR="009D1F18" w:rsidRPr="0067505A" w14:paraId="7FB0D417" w14:textId="77777777" w:rsidTr="0024742D">
        <w:tc>
          <w:tcPr>
            <w:tcW w:w="910" w:type="pct"/>
          </w:tcPr>
          <w:p w14:paraId="334C1010" w14:textId="77777777" w:rsidR="009D1F18" w:rsidRPr="0067505A" w:rsidRDefault="009D1F18" w:rsidP="0024742D">
            <w:pPr>
              <w:pStyle w:val="Corpsdetexte"/>
              <w:spacing w:before="0"/>
              <w:ind w:left="0"/>
              <w:rPr>
                <w:bCs/>
              </w:rPr>
            </w:pPr>
            <w:r w:rsidRPr="0067505A">
              <w:rPr>
                <w:bCs/>
              </w:rPr>
              <w:t>Volume ECPP</w:t>
            </w:r>
          </w:p>
        </w:tc>
        <w:tc>
          <w:tcPr>
            <w:tcW w:w="2046" w:type="pct"/>
            <w:vAlign w:val="center"/>
          </w:tcPr>
          <w:p w14:paraId="0810FC66" w14:textId="77777777" w:rsidR="009D1F18" w:rsidRPr="0067505A" w:rsidRDefault="009D1F18" w:rsidP="0024742D">
            <w:pPr>
              <w:pStyle w:val="Corpsdetexte"/>
              <w:spacing w:before="0"/>
              <w:ind w:left="0"/>
              <w:jc w:val="center"/>
              <w:rPr>
                <w:bCs/>
              </w:rPr>
            </w:pPr>
            <w:r w:rsidRPr="0067505A">
              <w:rPr>
                <w:bCs/>
              </w:rPr>
              <w:t>42,3 m³/j</w:t>
            </w:r>
          </w:p>
        </w:tc>
        <w:tc>
          <w:tcPr>
            <w:tcW w:w="2043" w:type="pct"/>
            <w:vAlign w:val="center"/>
          </w:tcPr>
          <w:p w14:paraId="0EAF8C94" w14:textId="77777777" w:rsidR="009D1F18" w:rsidRPr="0067505A" w:rsidRDefault="009D1F18" w:rsidP="0024742D">
            <w:pPr>
              <w:pStyle w:val="Corpsdetexte"/>
              <w:spacing w:before="0"/>
              <w:ind w:left="0"/>
              <w:jc w:val="center"/>
              <w:rPr>
                <w:bCs/>
              </w:rPr>
            </w:pPr>
            <w:r w:rsidRPr="0067505A">
              <w:rPr>
                <w:bCs/>
              </w:rPr>
              <w:t>51,3 m³/j</w:t>
            </w:r>
          </w:p>
        </w:tc>
      </w:tr>
      <w:tr w:rsidR="009D1F18" w:rsidRPr="0067505A" w14:paraId="6669C1BF" w14:textId="77777777" w:rsidTr="0024742D">
        <w:tc>
          <w:tcPr>
            <w:tcW w:w="910" w:type="pct"/>
          </w:tcPr>
          <w:p w14:paraId="3DC57DC0" w14:textId="77777777" w:rsidR="009D1F18" w:rsidRPr="0067505A" w:rsidRDefault="009D1F18" w:rsidP="0024742D">
            <w:pPr>
              <w:pStyle w:val="Corpsdetexte"/>
              <w:spacing w:before="0"/>
              <w:ind w:left="0"/>
              <w:rPr>
                <w:bCs/>
              </w:rPr>
            </w:pPr>
            <w:r w:rsidRPr="0067505A">
              <w:rPr>
                <w:bCs/>
              </w:rPr>
              <w:t>Pourcentage ECPP</w:t>
            </w:r>
          </w:p>
        </w:tc>
        <w:tc>
          <w:tcPr>
            <w:tcW w:w="2046" w:type="pct"/>
            <w:shd w:val="clear" w:color="auto" w:fill="FF0000"/>
            <w:vAlign w:val="center"/>
          </w:tcPr>
          <w:p w14:paraId="5C761147" w14:textId="77777777" w:rsidR="009D1F18" w:rsidRPr="0067505A" w:rsidRDefault="009D1F18" w:rsidP="0024742D">
            <w:pPr>
              <w:pStyle w:val="Corpsdetexte"/>
              <w:spacing w:before="0"/>
              <w:ind w:left="0"/>
              <w:jc w:val="center"/>
              <w:rPr>
                <w:bCs/>
              </w:rPr>
            </w:pPr>
            <w:r w:rsidRPr="0067505A">
              <w:rPr>
                <w:bCs/>
              </w:rPr>
              <w:t>73 %</w:t>
            </w:r>
          </w:p>
        </w:tc>
        <w:tc>
          <w:tcPr>
            <w:tcW w:w="2043" w:type="pct"/>
            <w:shd w:val="clear" w:color="auto" w:fill="FF0000"/>
            <w:vAlign w:val="center"/>
          </w:tcPr>
          <w:p w14:paraId="3881CB87" w14:textId="77777777" w:rsidR="009D1F18" w:rsidRPr="0067505A" w:rsidRDefault="009D1F18" w:rsidP="0024742D">
            <w:pPr>
              <w:pStyle w:val="Corpsdetexte"/>
              <w:spacing w:before="0"/>
              <w:ind w:left="0"/>
              <w:jc w:val="center"/>
              <w:rPr>
                <w:bCs/>
              </w:rPr>
            </w:pPr>
            <w:r w:rsidRPr="0067505A">
              <w:rPr>
                <w:bCs/>
              </w:rPr>
              <w:t>80 %</w:t>
            </w:r>
          </w:p>
        </w:tc>
      </w:tr>
      <w:tr w:rsidR="009D1F18" w:rsidRPr="0067505A" w14:paraId="2A2EB7EA" w14:textId="77777777" w:rsidTr="0024742D">
        <w:tc>
          <w:tcPr>
            <w:tcW w:w="910" w:type="pct"/>
          </w:tcPr>
          <w:p w14:paraId="023AB613" w14:textId="77777777" w:rsidR="009D1F18" w:rsidRPr="0067505A" w:rsidRDefault="009D1F18" w:rsidP="0024742D">
            <w:pPr>
              <w:pStyle w:val="Corpsdetexte"/>
              <w:spacing w:before="0"/>
              <w:ind w:left="0"/>
              <w:rPr>
                <w:bCs/>
              </w:rPr>
            </w:pPr>
            <w:r w:rsidRPr="0067505A">
              <w:rPr>
                <w:bCs/>
              </w:rPr>
              <w:t>Volume EU</w:t>
            </w:r>
          </w:p>
        </w:tc>
        <w:tc>
          <w:tcPr>
            <w:tcW w:w="2046" w:type="pct"/>
            <w:vAlign w:val="center"/>
          </w:tcPr>
          <w:p w14:paraId="2167A9C8" w14:textId="77777777" w:rsidR="009D1F18" w:rsidRPr="0067505A" w:rsidRDefault="009D1F18" w:rsidP="0024742D">
            <w:pPr>
              <w:pStyle w:val="Corpsdetexte"/>
              <w:spacing w:before="0"/>
              <w:ind w:left="0"/>
              <w:jc w:val="center"/>
              <w:rPr>
                <w:bCs/>
              </w:rPr>
            </w:pPr>
            <w:r w:rsidRPr="0067505A">
              <w:rPr>
                <w:bCs/>
              </w:rPr>
              <w:t>15,4 m³/j</w:t>
            </w:r>
          </w:p>
        </w:tc>
        <w:tc>
          <w:tcPr>
            <w:tcW w:w="2043" w:type="pct"/>
            <w:vAlign w:val="center"/>
          </w:tcPr>
          <w:p w14:paraId="20E91DF3" w14:textId="77777777" w:rsidR="009D1F18" w:rsidRPr="0067505A" w:rsidRDefault="009D1F18" w:rsidP="0024742D">
            <w:pPr>
              <w:pStyle w:val="Corpsdetexte"/>
              <w:spacing w:before="0"/>
              <w:ind w:left="0"/>
              <w:jc w:val="center"/>
              <w:rPr>
                <w:bCs/>
              </w:rPr>
            </w:pPr>
            <w:r w:rsidRPr="0067505A">
              <w:rPr>
                <w:bCs/>
              </w:rPr>
              <w:t>13,0 m³/j</w:t>
            </w:r>
          </w:p>
        </w:tc>
      </w:tr>
      <w:tr w:rsidR="009D1F18" w:rsidRPr="0067505A" w14:paraId="1402C0C4" w14:textId="77777777" w:rsidTr="0024742D">
        <w:tc>
          <w:tcPr>
            <w:tcW w:w="910" w:type="pct"/>
          </w:tcPr>
          <w:p w14:paraId="5D524E2B" w14:textId="77777777" w:rsidR="009D1F18" w:rsidRPr="0067505A" w:rsidRDefault="009D1F18" w:rsidP="0024742D">
            <w:pPr>
              <w:pStyle w:val="Corpsdetexte"/>
              <w:spacing w:before="0"/>
              <w:ind w:left="0"/>
              <w:rPr>
                <w:bCs/>
              </w:rPr>
            </w:pPr>
            <w:r w:rsidRPr="0067505A">
              <w:rPr>
                <w:bCs/>
              </w:rPr>
              <w:t xml:space="preserve">Taux de collecte </w:t>
            </w:r>
          </w:p>
        </w:tc>
        <w:tc>
          <w:tcPr>
            <w:tcW w:w="2046" w:type="pct"/>
            <w:shd w:val="clear" w:color="auto" w:fill="00FF00"/>
            <w:vAlign w:val="center"/>
          </w:tcPr>
          <w:p w14:paraId="398DB05F" w14:textId="77777777" w:rsidR="009D1F18" w:rsidRPr="0067505A" w:rsidRDefault="009D1F18" w:rsidP="0024742D">
            <w:pPr>
              <w:pStyle w:val="Corpsdetexte"/>
              <w:spacing w:before="0"/>
              <w:ind w:left="0"/>
              <w:jc w:val="center"/>
              <w:rPr>
                <w:bCs/>
              </w:rPr>
            </w:pPr>
            <w:r w:rsidRPr="0067505A">
              <w:rPr>
                <w:bCs/>
              </w:rPr>
              <w:t>&gt; 100 %</w:t>
            </w:r>
          </w:p>
        </w:tc>
        <w:tc>
          <w:tcPr>
            <w:tcW w:w="2043" w:type="pct"/>
            <w:shd w:val="clear" w:color="auto" w:fill="00FF00"/>
            <w:vAlign w:val="center"/>
          </w:tcPr>
          <w:p w14:paraId="0BB403CF" w14:textId="77777777" w:rsidR="009D1F18" w:rsidRPr="0067505A" w:rsidRDefault="009D1F18" w:rsidP="0024742D">
            <w:pPr>
              <w:pStyle w:val="Corpsdetexte"/>
              <w:spacing w:before="0"/>
              <w:ind w:left="0"/>
              <w:jc w:val="center"/>
              <w:rPr>
                <w:bCs/>
              </w:rPr>
            </w:pPr>
            <w:r w:rsidRPr="0067505A">
              <w:rPr>
                <w:bCs/>
              </w:rPr>
              <w:t>&gt; 100 %</w:t>
            </w:r>
          </w:p>
        </w:tc>
      </w:tr>
      <w:tr w:rsidR="009D1F18" w:rsidRPr="0067505A" w14:paraId="75470B81" w14:textId="77777777" w:rsidTr="0024742D">
        <w:tc>
          <w:tcPr>
            <w:tcW w:w="910" w:type="pct"/>
          </w:tcPr>
          <w:p w14:paraId="48A9EB41" w14:textId="77777777" w:rsidR="009D1F18" w:rsidRPr="0067505A" w:rsidRDefault="009D1F18" w:rsidP="0024742D">
            <w:pPr>
              <w:pStyle w:val="Corpsdetexte"/>
              <w:spacing w:before="0"/>
              <w:ind w:left="0"/>
              <w:rPr>
                <w:bCs/>
              </w:rPr>
            </w:pPr>
            <w:r w:rsidRPr="0067505A">
              <w:rPr>
                <w:bCs/>
              </w:rPr>
              <w:t xml:space="preserve">Charge polluante </w:t>
            </w:r>
          </w:p>
        </w:tc>
        <w:tc>
          <w:tcPr>
            <w:tcW w:w="2046" w:type="pct"/>
            <w:vAlign w:val="center"/>
          </w:tcPr>
          <w:p w14:paraId="39B30477" w14:textId="77777777" w:rsidR="009D1F18" w:rsidRPr="0067505A" w:rsidRDefault="009D1F18" w:rsidP="0024742D">
            <w:pPr>
              <w:pStyle w:val="Corpsdetexte"/>
              <w:spacing w:before="0"/>
              <w:ind w:left="0"/>
              <w:jc w:val="center"/>
              <w:rPr>
                <w:bCs/>
              </w:rPr>
            </w:pPr>
            <w:r w:rsidRPr="0067505A">
              <w:rPr>
                <w:bCs/>
              </w:rPr>
              <w:t>121 EQH</w:t>
            </w:r>
          </w:p>
        </w:tc>
        <w:tc>
          <w:tcPr>
            <w:tcW w:w="2043" w:type="pct"/>
            <w:vAlign w:val="center"/>
          </w:tcPr>
          <w:p w14:paraId="23BF19A1" w14:textId="77777777" w:rsidR="009D1F18" w:rsidRPr="0067505A" w:rsidRDefault="009D1F18" w:rsidP="0024742D">
            <w:pPr>
              <w:pStyle w:val="Corpsdetexte"/>
              <w:spacing w:before="0"/>
              <w:ind w:left="0"/>
              <w:jc w:val="center"/>
              <w:rPr>
                <w:bCs/>
              </w:rPr>
            </w:pPr>
            <w:r w:rsidRPr="0067505A">
              <w:rPr>
                <w:bCs/>
              </w:rPr>
              <w:t>115 EQH</w:t>
            </w:r>
          </w:p>
        </w:tc>
      </w:tr>
      <w:tr w:rsidR="009D1F18" w:rsidRPr="0067505A" w14:paraId="073E2080" w14:textId="77777777" w:rsidTr="0024742D">
        <w:tc>
          <w:tcPr>
            <w:tcW w:w="910" w:type="pct"/>
          </w:tcPr>
          <w:p w14:paraId="419141C9" w14:textId="77777777" w:rsidR="009D1F18" w:rsidRPr="0067505A" w:rsidRDefault="009D1F18" w:rsidP="0024742D">
            <w:pPr>
              <w:pStyle w:val="Corpsdetexte"/>
              <w:spacing w:before="0"/>
              <w:ind w:left="0"/>
              <w:rPr>
                <w:bCs/>
              </w:rPr>
            </w:pPr>
            <w:r w:rsidRPr="0067505A">
              <w:rPr>
                <w:bCs/>
              </w:rPr>
              <w:t xml:space="preserve">Taux de collecte </w:t>
            </w:r>
          </w:p>
        </w:tc>
        <w:tc>
          <w:tcPr>
            <w:tcW w:w="2046" w:type="pct"/>
            <w:shd w:val="clear" w:color="auto" w:fill="00FF00"/>
            <w:vAlign w:val="center"/>
          </w:tcPr>
          <w:p w14:paraId="7C95817A" w14:textId="77777777" w:rsidR="009D1F18" w:rsidRPr="0067505A" w:rsidRDefault="009D1F18" w:rsidP="0024742D">
            <w:pPr>
              <w:pStyle w:val="Corpsdetexte"/>
              <w:spacing w:before="0"/>
              <w:ind w:left="0"/>
              <w:jc w:val="center"/>
              <w:rPr>
                <w:bCs/>
              </w:rPr>
            </w:pPr>
            <w:r w:rsidRPr="0067505A">
              <w:rPr>
                <w:bCs/>
              </w:rPr>
              <w:t>&gt; 100 %</w:t>
            </w:r>
          </w:p>
        </w:tc>
        <w:tc>
          <w:tcPr>
            <w:tcW w:w="2043" w:type="pct"/>
            <w:shd w:val="clear" w:color="auto" w:fill="00FF00"/>
            <w:vAlign w:val="center"/>
          </w:tcPr>
          <w:p w14:paraId="0E950DC6" w14:textId="77777777" w:rsidR="009D1F18" w:rsidRPr="0067505A" w:rsidRDefault="009D1F18" w:rsidP="0024742D">
            <w:pPr>
              <w:pStyle w:val="Corpsdetexte"/>
              <w:spacing w:before="0"/>
              <w:ind w:left="0"/>
              <w:jc w:val="center"/>
              <w:rPr>
                <w:bCs/>
              </w:rPr>
            </w:pPr>
            <w:r w:rsidRPr="0067505A">
              <w:rPr>
                <w:bCs/>
              </w:rPr>
              <w:t>&gt; 100 %</w:t>
            </w:r>
          </w:p>
        </w:tc>
      </w:tr>
      <w:tr w:rsidR="009D1F18" w:rsidRPr="0067505A" w14:paraId="52B5CF53" w14:textId="77777777" w:rsidTr="0024742D">
        <w:trPr>
          <w:trHeight w:val="429"/>
        </w:trPr>
        <w:tc>
          <w:tcPr>
            <w:tcW w:w="910" w:type="pct"/>
          </w:tcPr>
          <w:p w14:paraId="7571917C" w14:textId="77777777" w:rsidR="009D1F18" w:rsidRPr="0067505A" w:rsidRDefault="009D1F18" w:rsidP="0024742D">
            <w:pPr>
              <w:pStyle w:val="Corpsdetexte"/>
              <w:spacing w:before="0"/>
              <w:ind w:left="0"/>
              <w:rPr>
                <w:bCs/>
              </w:rPr>
            </w:pPr>
            <w:r w:rsidRPr="0067505A">
              <w:rPr>
                <w:bCs/>
              </w:rPr>
              <w:t xml:space="preserve">Surface active </w:t>
            </w:r>
          </w:p>
        </w:tc>
        <w:tc>
          <w:tcPr>
            <w:tcW w:w="2046" w:type="pct"/>
            <w:shd w:val="clear" w:color="auto" w:fill="00FF00"/>
            <w:vAlign w:val="center"/>
          </w:tcPr>
          <w:p w14:paraId="20E72AB9" w14:textId="77777777" w:rsidR="009D1F18" w:rsidRPr="0067505A" w:rsidRDefault="009D1F18" w:rsidP="0024742D">
            <w:pPr>
              <w:pStyle w:val="Corpsdetexte"/>
              <w:spacing w:before="0"/>
              <w:ind w:left="0"/>
              <w:jc w:val="center"/>
              <w:rPr>
                <w:bCs/>
              </w:rPr>
            </w:pPr>
            <w:r w:rsidRPr="0067505A">
              <w:rPr>
                <w:bCs/>
              </w:rPr>
              <w:t>300 m²</w:t>
            </w:r>
          </w:p>
        </w:tc>
        <w:tc>
          <w:tcPr>
            <w:tcW w:w="2043" w:type="pct"/>
            <w:shd w:val="clear" w:color="auto" w:fill="FFC000"/>
            <w:vAlign w:val="center"/>
          </w:tcPr>
          <w:p w14:paraId="5F5ECB9A" w14:textId="77777777" w:rsidR="009D1F18" w:rsidRPr="0067505A" w:rsidRDefault="009D1F18" w:rsidP="0024742D">
            <w:pPr>
              <w:pStyle w:val="Corpsdetexte"/>
              <w:spacing w:before="0"/>
              <w:ind w:left="0"/>
              <w:jc w:val="center"/>
              <w:rPr>
                <w:bCs/>
              </w:rPr>
            </w:pPr>
            <w:r w:rsidRPr="0067505A">
              <w:rPr>
                <w:bCs/>
              </w:rPr>
              <w:t>2 000 m²</w:t>
            </w:r>
          </w:p>
        </w:tc>
      </w:tr>
    </w:tbl>
    <w:p w14:paraId="23DF9113" w14:textId="77777777" w:rsidR="009D1F18" w:rsidRPr="0067505A" w:rsidRDefault="009D1F18" w:rsidP="00665990">
      <w:pPr>
        <w:rPr>
          <w:highlight w:val="yellow"/>
        </w:rPr>
      </w:pPr>
    </w:p>
    <w:p w14:paraId="52CD4B49" w14:textId="77777777" w:rsidR="009D1F18" w:rsidRPr="0067505A" w:rsidRDefault="009D1F18" w:rsidP="00665990">
      <w:pPr>
        <w:rPr>
          <w:b/>
        </w:rPr>
      </w:pPr>
      <w:r w:rsidRPr="0067505A">
        <w:rPr>
          <w:b/>
        </w:rPr>
        <w:t xml:space="preserve">Le point n°16 est sensible aux niveaux des nappes et dans une moindre mesure aux précipitations en période de nappes hautes. </w:t>
      </w:r>
    </w:p>
    <w:p w14:paraId="28CE1101" w14:textId="77777777" w:rsidR="009D1F18" w:rsidRPr="0067505A" w:rsidRDefault="009D1F18" w:rsidP="00665990">
      <w:pPr>
        <w:rPr>
          <w:highlight w:val="yellow"/>
        </w:rPr>
      </w:pPr>
    </w:p>
    <w:p w14:paraId="046F12E8" w14:textId="77777777" w:rsidR="009D1F18" w:rsidRPr="0067505A" w:rsidRDefault="009D1F18" w:rsidP="00665990">
      <w:pPr>
        <w:rPr>
          <w:b/>
        </w:rPr>
      </w:pPr>
      <w:r w:rsidRPr="0067505A">
        <w:rPr>
          <w:b/>
        </w:rPr>
        <w:t>La commune de BREY-ET-MAISON-DU-BOIS présente un volume d’ECPP très important. Le réseau communal est sensible au niveau des nappes.</w:t>
      </w:r>
    </w:p>
    <w:p w14:paraId="343502F5" w14:textId="77777777" w:rsidR="009D1F18" w:rsidRPr="0067505A" w:rsidRDefault="009D1F18" w:rsidP="00665990"/>
    <w:p w14:paraId="04BC2F9D" w14:textId="6943F5BC" w:rsidR="009D1F18" w:rsidRPr="0067505A" w:rsidRDefault="009D1F18" w:rsidP="00665990">
      <w:pPr>
        <w:rPr>
          <w:b/>
          <w:highlight w:val="yellow"/>
        </w:rPr>
      </w:pPr>
      <w:r w:rsidRPr="0067505A">
        <w:rPr>
          <w:b/>
        </w:rPr>
        <w:t>Les taux de collecte (volume et pollution) sont excellents sur l’ensemble de la commune.</w:t>
      </w:r>
    </w:p>
    <w:p w14:paraId="0AF057E5" w14:textId="77777777" w:rsidR="00B22E5D" w:rsidRPr="0067505A" w:rsidRDefault="00B22E5D" w:rsidP="00BE7BFC">
      <w:pPr>
        <w:pStyle w:val="Titre1"/>
        <w:sectPr w:rsidR="00B22E5D" w:rsidRPr="0067505A" w:rsidSect="004245A7">
          <w:pgSz w:w="11907" w:h="16840" w:code="9"/>
          <w:pgMar w:top="2127" w:right="1134" w:bottom="1134" w:left="1134" w:header="720" w:footer="737" w:gutter="0"/>
          <w:cols w:space="720"/>
        </w:sectPr>
      </w:pPr>
    </w:p>
    <w:p w14:paraId="0E81F7A2" w14:textId="77777777" w:rsidR="006F37D6" w:rsidRPr="0067505A" w:rsidRDefault="006F37D6" w:rsidP="00FB414D">
      <w:pPr>
        <w:pStyle w:val="Titre1"/>
        <w:ind w:left="0"/>
      </w:pPr>
      <w:bookmarkStart w:id="190" w:name="_Toc94085336"/>
      <w:bookmarkStart w:id="191" w:name="_Toc100068507"/>
      <w:r w:rsidRPr="0067505A">
        <w:lastRenderedPageBreak/>
        <w:t>Programme des travaux</w:t>
      </w:r>
      <w:bookmarkEnd w:id="190"/>
      <w:bookmarkEnd w:id="191"/>
    </w:p>
    <w:p w14:paraId="2B05AB97" w14:textId="77777777" w:rsidR="006F37D6" w:rsidRPr="0067505A" w:rsidRDefault="006F37D6" w:rsidP="006F37D6">
      <w:pPr>
        <w:rPr>
          <w:rFonts w:cs="Helvetica"/>
          <w:bCs/>
        </w:rPr>
      </w:pPr>
    </w:p>
    <w:p w14:paraId="13947A01" w14:textId="77777777" w:rsidR="006F37D6" w:rsidRPr="0067505A" w:rsidRDefault="006F37D6" w:rsidP="006F37D6">
      <w:pPr>
        <w:pStyle w:val="Corpsdetexte"/>
        <w:spacing w:before="0"/>
        <w:ind w:left="0"/>
        <w:rPr>
          <w:rFonts w:cs="Helvetica"/>
          <w:bCs/>
        </w:rPr>
      </w:pPr>
      <w:bookmarkStart w:id="192" w:name="_Hlk94025274"/>
      <w:r w:rsidRPr="0067505A">
        <w:rPr>
          <w:rFonts w:cs="Helvetica"/>
          <w:bCs/>
        </w:rPr>
        <w:t>Le programme de travaux, à la lumière des reconnaissances de réseaux, des résultats des inspections télévisées sur 11 km de réseaux, des mesures de débits et de pollution en continu, consiste à :</w:t>
      </w:r>
    </w:p>
    <w:p w14:paraId="42192A0A" w14:textId="77777777" w:rsidR="006F37D6" w:rsidRPr="0067505A" w:rsidRDefault="006F37D6" w:rsidP="006F37D6">
      <w:pPr>
        <w:rPr>
          <w:highlight w:val="yellow"/>
        </w:rPr>
      </w:pPr>
    </w:p>
    <w:p w14:paraId="5A6EABE1" w14:textId="77777777" w:rsidR="006F37D6" w:rsidRPr="0067505A" w:rsidRDefault="006F37D6" w:rsidP="00920A63">
      <w:pPr>
        <w:keepLines w:val="0"/>
        <w:numPr>
          <w:ilvl w:val="0"/>
          <w:numId w:val="85"/>
        </w:numPr>
        <w:overflowPunct w:val="0"/>
        <w:autoSpaceDE w:val="0"/>
        <w:autoSpaceDN w:val="0"/>
        <w:adjustRightInd w:val="0"/>
        <w:ind w:right="567"/>
        <w:textAlignment w:val="baseline"/>
        <w:rPr>
          <w:rFonts w:cs="Helvetica"/>
        </w:rPr>
      </w:pPr>
      <w:bookmarkStart w:id="193" w:name="_Hlk5884076"/>
      <w:r w:rsidRPr="0067505A">
        <w:rPr>
          <w:rFonts w:cs="Helvetica"/>
        </w:rPr>
        <w:t>Supprimer les apports d’ECPP (Eaux Claires Parasites Permanentes) et les ECM (Eaux Claires Météoriques) qui surchargent le collecteur de transfert intercommunal et la station d’épuration de GELLIN,</w:t>
      </w:r>
    </w:p>
    <w:p w14:paraId="62C4C64E" w14:textId="77777777" w:rsidR="006F37D6" w:rsidRPr="0067505A" w:rsidRDefault="006F37D6" w:rsidP="006F37D6">
      <w:pPr>
        <w:ind w:left="360" w:right="567"/>
        <w:rPr>
          <w:rFonts w:cs="Helvetica"/>
          <w:highlight w:val="yellow"/>
        </w:rPr>
      </w:pPr>
    </w:p>
    <w:p w14:paraId="31F889EF" w14:textId="77777777" w:rsidR="006F37D6" w:rsidRPr="0067505A" w:rsidRDefault="006F37D6" w:rsidP="00920A63">
      <w:pPr>
        <w:keepLines w:val="0"/>
        <w:numPr>
          <w:ilvl w:val="0"/>
          <w:numId w:val="85"/>
        </w:numPr>
        <w:overflowPunct w:val="0"/>
        <w:autoSpaceDE w:val="0"/>
        <w:autoSpaceDN w:val="0"/>
        <w:adjustRightInd w:val="0"/>
        <w:ind w:right="567"/>
        <w:textAlignment w:val="baseline"/>
        <w:rPr>
          <w:rFonts w:cs="Helvetica"/>
        </w:rPr>
      </w:pPr>
      <w:r w:rsidRPr="0067505A">
        <w:rPr>
          <w:rFonts w:cs="Helvetica"/>
        </w:rPr>
        <w:t>Réhabiliter la STEP de GELLIN,</w:t>
      </w:r>
    </w:p>
    <w:p w14:paraId="26D0695F" w14:textId="77777777" w:rsidR="006F37D6" w:rsidRPr="0067505A" w:rsidRDefault="006F37D6" w:rsidP="006F37D6">
      <w:pPr>
        <w:ind w:left="360" w:right="567"/>
        <w:rPr>
          <w:rFonts w:cs="Helvetica"/>
          <w:highlight w:val="yellow"/>
        </w:rPr>
      </w:pPr>
    </w:p>
    <w:p w14:paraId="2467294C" w14:textId="77777777" w:rsidR="006F37D6" w:rsidRPr="0067505A" w:rsidRDefault="006F37D6" w:rsidP="00920A63">
      <w:pPr>
        <w:keepLines w:val="0"/>
        <w:numPr>
          <w:ilvl w:val="0"/>
          <w:numId w:val="85"/>
        </w:numPr>
        <w:overflowPunct w:val="0"/>
        <w:autoSpaceDE w:val="0"/>
        <w:autoSpaceDN w:val="0"/>
        <w:adjustRightInd w:val="0"/>
        <w:ind w:right="567"/>
        <w:textAlignment w:val="baseline"/>
        <w:rPr>
          <w:rFonts w:cs="Helvetica"/>
        </w:rPr>
      </w:pPr>
      <w:r w:rsidRPr="0067505A">
        <w:rPr>
          <w:rFonts w:cs="Helvetica"/>
        </w:rPr>
        <w:t>Supprimer les infiltrations et les entrées d’ECPP sur les réseaux de collecte communaux par des techniques de réhabilitation ponctuelle par l’intérieur,</w:t>
      </w:r>
    </w:p>
    <w:p w14:paraId="24A7FC89" w14:textId="77777777" w:rsidR="006F37D6" w:rsidRPr="0067505A" w:rsidRDefault="006F37D6" w:rsidP="006F37D6">
      <w:pPr>
        <w:rPr>
          <w:highlight w:val="yellow"/>
        </w:rPr>
      </w:pPr>
    </w:p>
    <w:p w14:paraId="5B8FE8E3" w14:textId="77777777" w:rsidR="006F37D6" w:rsidRPr="0067505A" w:rsidRDefault="006F37D6" w:rsidP="00920A63">
      <w:pPr>
        <w:keepLines w:val="0"/>
        <w:numPr>
          <w:ilvl w:val="0"/>
          <w:numId w:val="85"/>
        </w:numPr>
        <w:overflowPunct w:val="0"/>
        <w:autoSpaceDE w:val="0"/>
        <w:autoSpaceDN w:val="0"/>
        <w:adjustRightInd w:val="0"/>
        <w:ind w:right="567"/>
        <w:textAlignment w:val="baseline"/>
        <w:rPr>
          <w:rFonts w:cs="Helvetica"/>
        </w:rPr>
      </w:pPr>
      <w:r w:rsidRPr="0067505A">
        <w:rPr>
          <w:rFonts w:cs="Helvetica"/>
        </w:rPr>
        <w:t>Améliorer le transport des effluents depuis CHAUX-NEUVE jusqu’à la station d’épuration de GELLIN, sur un plan fonctionnel et au niveau de l’entretien des équipements communautaires.</w:t>
      </w:r>
    </w:p>
    <w:p w14:paraId="3AE6337E" w14:textId="77777777" w:rsidR="006F37D6" w:rsidRPr="0067505A" w:rsidRDefault="006F37D6" w:rsidP="006F37D6">
      <w:pPr>
        <w:keepLines w:val="0"/>
        <w:overflowPunct w:val="0"/>
        <w:autoSpaceDE w:val="0"/>
        <w:autoSpaceDN w:val="0"/>
        <w:adjustRightInd w:val="0"/>
        <w:ind w:right="567"/>
        <w:textAlignment w:val="baseline"/>
        <w:rPr>
          <w:rFonts w:cs="Helvetica"/>
        </w:rPr>
      </w:pPr>
    </w:p>
    <w:p w14:paraId="2C52393F" w14:textId="723D001C" w:rsidR="006F37D6" w:rsidRPr="0067505A" w:rsidRDefault="006F37D6" w:rsidP="00FB414D">
      <w:pPr>
        <w:pStyle w:val="Titre2"/>
        <w:ind w:left="0"/>
        <w:rPr>
          <w:rFonts w:ascii="Helvetica" w:hAnsi="Helvetica"/>
        </w:rPr>
      </w:pPr>
      <w:bookmarkStart w:id="194" w:name="_Toc472332878"/>
      <w:bookmarkStart w:id="195" w:name="_Toc472345807"/>
      <w:bookmarkStart w:id="196" w:name="_Toc474579833"/>
      <w:bookmarkStart w:id="197" w:name="_Toc474580264"/>
      <w:bookmarkStart w:id="198" w:name="_Toc474580637"/>
      <w:bookmarkStart w:id="199" w:name="_Toc93930363"/>
      <w:bookmarkStart w:id="200" w:name="_Toc94085337"/>
      <w:bookmarkStart w:id="201" w:name="_Toc100068508"/>
      <w:bookmarkEnd w:id="193"/>
      <w:r w:rsidRPr="0067505A">
        <w:rPr>
          <w:rFonts w:ascii="Helvetica" w:hAnsi="Helvetica"/>
        </w:rPr>
        <w:t>T</w:t>
      </w:r>
      <w:r w:rsidR="00FB414D" w:rsidRPr="0067505A">
        <w:rPr>
          <w:rFonts w:ascii="Helvetica" w:hAnsi="Helvetica"/>
        </w:rPr>
        <w:t>ravaux sur le système d’assainissement</w:t>
      </w:r>
      <w:bookmarkEnd w:id="194"/>
      <w:bookmarkEnd w:id="195"/>
      <w:bookmarkEnd w:id="196"/>
      <w:bookmarkEnd w:id="197"/>
      <w:bookmarkEnd w:id="198"/>
      <w:bookmarkEnd w:id="199"/>
      <w:bookmarkEnd w:id="200"/>
      <w:bookmarkEnd w:id="201"/>
    </w:p>
    <w:p w14:paraId="696B02DF" w14:textId="77777777" w:rsidR="006F37D6" w:rsidRPr="0067505A" w:rsidRDefault="006F37D6" w:rsidP="006F37D6"/>
    <w:p w14:paraId="495A0ECF" w14:textId="77777777" w:rsidR="006F37D6" w:rsidRPr="0067505A" w:rsidRDefault="006F37D6" w:rsidP="006F37D6">
      <w:bookmarkStart w:id="202" w:name="_Hlk94196682"/>
      <w:r w:rsidRPr="0067505A">
        <w:t>Le montant total des travaux pour l’élimination des Eaux Claires Parasites Permanentes du bassin MOUTHE-GELLIN est compris entre 1 869 K€ et 2 803 K€ selon la solution retenue pour le collecteur de transfert entre MOUTHE et GELLIN.</w:t>
      </w:r>
    </w:p>
    <w:p w14:paraId="1EF70753" w14:textId="77777777" w:rsidR="006F37D6" w:rsidRPr="0067505A" w:rsidRDefault="006F37D6" w:rsidP="006F37D6"/>
    <w:p w14:paraId="05E0B2C1" w14:textId="77777777" w:rsidR="006F37D6" w:rsidRPr="0067505A" w:rsidRDefault="006F37D6" w:rsidP="006F37D6">
      <w:r w:rsidRPr="0067505A">
        <w:t>Ces travaux peuvent être envisagés sur une période de 8 ans et peuvent se décomposer en 4 priorités :</w:t>
      </w:r>
    </w:p>
    <w:p w14:paraId="1836410D" w14:textId="77777777" w:rsidR="006F37D6" w:rsidRPr="0067505A" w:rsidRDefault="006F37D6" w:rsidP="006F37D6">
      <w:pPr>
        <w:pStyle w:val="Corpsdetexte"/>
        <w:spacing w:before="0"/>
        <w:ind w:left="0"/>
        <w:rPr>
          <w:rFonts w:cs="Helvetica"/>
          <w:bCs/>
        </w:rPr>
      </w:pPr>
    </w:p>
    <w:tbl>
      <w:tblPr>
        <w:tblW w:w="10609"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813"/>
        <w:gridCol w:w="3394"/>
        <w:gridCol w:w="3402"/>
      </w:tblGrid>
      <w:tr w:rsidR="006F37D6" w:rsidRPr="0067505A" w14:paraId="68726667" w14:textId="77777777" w:rsidTr="00990314">
        <w:trPr>
          <w:trHeight w:val="522"/>
          <w:jc w:val="center"/>
        </w:trPr>
        <w:tc>
          <w:tcPr>
            <w:tcW w:w="3813" w:type="dxa"/>
            <w:shd w:val="clear" w:color="auto" w:fill="00FF00"/>
            <w:vAlign w:val="center"/>
          </w:tcPr>
          <w:p w14:paraId="746A4645" w14:textId="77777777" w:rsidR="006F37D6" w:rsidRPr="0067505A" w:rsidRDefault="006F37D6" w:rsidP="00990314">
            <w:pPr>
              <w:spacing w:before="120" w:after="120"/>
              <w:jc w:val="left"/>
              <w:rPr>
                <w:rFonts w:cs="Helvetica"/>
              </w:rPr>
            </w:pPr>
            <w:r w:rsidRPr="0067505A">
              <w:rPr>
                <w:rFonts w:cs="Helvetica"/>
              </w:rPr>
              <w:t>Priorité 1 : Elimination des ECPP sur les réseaux de collecte communaux les plus impactant</w:t>
            </w:r>
          </w:p>
        </w:tc>
        <w:tc>
          <w:tcPr>
            <w:tcW w:w="3394" w:type="dxa"/>
            <w:vAlign w:val="center"/>
          </w:tcPr>
          <w:p w14:paraId="2C16A7E6"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Elimination des ECPP sur le village de CHAUX-NEUVE</w:t>
            </w:r>
          </w:p>
          <w:p w14:paraId="7C33EC81"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Elimination des ECPP sur la commune de BREY ET MAISON DU BOIS</w:t>
            </w:r>
          </w:p>
          <w:p w14:paraId="6F051BC7"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Réparation de la casse sur la commune de LES VILLEDIEU</w:t>
            </w:r>
          </w:p>
        </w:tc>
        <w:tc>
          <w:tcPr>
            <w:tcW w:w="3402" w:type="dxa"/>
            <w:vAlign w:val="center"/>
          </w:tcPr>
          <w:p w14:paraId="32079881" w14:textId="77777777" w:rsidR="006F37D6" w:rsidRPr="0067505A" w:rsidRDefault="006F37D6" w:rsidP="00990314">
            <w:pPr>
              <w:spacing w:before="120" w:after="120"/>
              <w:jc w:val="center"/>
              <w:rPr>
                <w:rFonts w:cs="Helvetica"/>
                <w:b/>
                <w:bCs/>
              </w:rPr>
            </w:pPr>
            <w:r w:rsidRPr="0067505A">
              <w:rPr>
                <w:rFonts w:cs="Helvetica"/>
                <w:b/>
                <w:bCs/>
              </w:rPr>
              <w:t>Elimination 63 % des ECPP du bassin MOUTHE-GELLIN</w:t>
            </w:r>
          </w:p>
        </w:tc>
      </w:tr>
      <w:tr w:rsidR="006F37D6" w:rsidRPr="0067505A" w14:paraId="73702E04" w14:textId="77777777" w:rsidTr="00990314">
        <w:trPr>
          <w:trHeight w:val="522"/>
          <w:jc w:val="center"/>
        </w:trPr>
        <w:tc>
          <w:tcPr>
            <w:tcW w:w="3813" w:type="dxa"/>
            <w:shd w:val="clear" w:color="auto" w:fill="00FF00"/>
            <w:vAlign w:val="center"/>
          </w:tcPr>
          <w:p w14:paraId="07CF5995" w14:textId="77777777" w:rsidR="006F37D6" w:rsidRPr="0067505A" w:rsidRDefault="006F37D6" w:rsidP="00990314">
            <w:pPr>
              <w:spacing w:before="120" w:after="120"/>
              <w:jc w:val="left"/>
              <w:rPr>
                <w:rFonts w:cs="Helvetica"/>
              </w:rPr>
            </w:pPr>
            <w:r w:rsidRPr="0067505A">
              <w:rPr>
                <w:rFonts w:cs="Helvetica"/>
              </w:rPr>
              <w:t>Priorité 1 : Mise aux normes de la station d’épuration de GELLIN</w:t>
            </w:r>
          </w:p>
        </w:tc>
        <w:tc>
          <w:tcPr>
            <w:tcW w:w="3394" w:type="dxa"/>
            <w:vAlign w:val="center"/>
          </w:tcPr>
          <w:p w14:paraId="38AC6CA4"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Travaux électriques et contrôle commande</w:t>
            </w:r>
          </w:p>
          <w:p w14:paraId="49D09C4E"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Travaux filière eau et filière boues</w:t>
            </w:r>
          </w:p>
        </w:tc>
        <w:tc>
          <w:tcPr>
            <w:tcW w:w="3402" w:type="dxa"/>
            <w:vAlign w:val="center"/>
          </w:tcPr>
          <w:p w14:paraId="6309362C" w14:textId="77777777" w:rsidR="006F37D6" w:rsidRPr="0067505A" w:rsidRDefault="006F37D6" w:rsidP="00990314">
            <w:pPr>
              <w:spacing w:before="120" w:after="120"/>
              <w:jc w:val="center"/>
              <w:rPr>
                <w:rFonts w:cs="Helvetica"/>
                <w:b/>
                <w:bCs/>
              </w:rPr>
            </w:pPr>
          </w:p>
        </w:tc>
      </w:tr>
      <w:tr w:rsidR="006F37D6" w:rsidRPr="0067505A" w14:paraId="238A599E" w14:textId="77777777" w:rsidTr="00990314">
        <w:trPr>
          <w:trHeight w:val="522"/>
          <w:jc w:val="center"/>
        </w:trPr>
        <w:tc>
          <w:tcPr>
            <w:tcW w:w="3813" w:type="dxa"/>
            <w:shd w:val="clear" w:color="auto" w:fill="00FFFF"/>
            <w:vAlign w:val="center"/>
          </w:tcPr>
          <w:p w14:paraId="31A24F35" w14:textId="77777777" w:rsidR="006F37D6" w:rsidRPr="0067505A" w:rsidRDefault="006F37D6" w:rsidP="00990314">
            <w:pPr>
              <w:spacing w:before="120" w:after="120"/>
              <w:jc w:val="left"/>
              <w:rPr>
                <w:rFonts w:cs="Helvetica"/>
              </w:rPr>
            </w:pPr>
            <w:r w:rsidRPr="0067505A">
              <w:rPr>
                <w:rFonts w:cs="Helvetica"/>
              </w:rPr>
              <w:t>Priorité 2 : Travaux de réhabilitation du collecteur de transfert entre MOUTHE et GELLIN</w:t>
            </w:r>
          </w:p>
        </w:tc>
        <w:tc>
          <w:tcPr>
            <w:tcW w:w="3394" w:type="dxa"/>
            <w:vAlign w:val="center"/>
          </w:tcPr>
          <w:p w14:paraId="3AC5728E"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Solution n°1 : Chemisage continu</w:t>
            </w:r>
          </w:p>
          <w:p w14:paraId="43C8844F"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Solution n°2 : Refoulement</w:t>
            </w:r>
          </w:p>
          <w:p w14:paraId="7E88928D"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Solution n°3 : Pompage en ligne</w:t>
            </w:r>
          </w:p>
        </w:tc>
        <w:tc>
          <w:tcPr>
            <w:tcW w:w="3402" w:type="dxa"/>
            <w:vAlign w:val="center"/>
          </w:tcPr>
          <w:p w14:paraId="586B32D7" w14:textId="77777777" w:rsidR="006F37D6" w:rsidRPr="0067505A" w:rsidRDefault="006F37D6" w:rsidP="00990314">
            <w:pPr>
              <w:spacing w:before="120" w:after="120"/>
              <w:jc w:val="center"/>
              <w:rPr>
                <w:rFonts w:cs="Helvetica"/>
              </w:rPr>
            </w:pPr>
          </w:p>
        </w:tc>
      </w:tr>
      <w:tr w:rsidR="006F37D6" w:rsidRPr="0067505A" w14:paraId="55DAC00B" w14:textId="77777777" w:rsidTr="00990314">
        <w:trPr>
          <w:trHeight w:val="522"/>
          <w:jc w:val="center"/>
        </w:trPr>
        <w:tc>
          <w:tcPr>
            <w:tcW w:w="3813" w:type="dxa"/>
            <w:shd w:val="clear" w:color="auto" w:fill="FFFF00"/>
            <w:vAlign w:val="center"/>
          </w:tcPr>
          <w:p w14:paraId="0D9CD160" w14:textId="77777777" w:rsidR="006F37D6" w:rsidRPr="0067505A" w:rsidRDefault="006F37D6" w:rsidP="00990314">
            <w:pPr>
              <w:spacing w:before="120" w:after="120"/>
              <w:jc w:val="left"/>
              <w:rPr>
                <w:rFonts w:cs="Helvetica"/>
              </w:rPr>
            </w:pPr>
            <w:r w:rsidRPr="0067505A">
              <w:rPr>
                <w:rFonts w:cs="Helvetica"/>
              </w:rPr>
              <w:t>Priorité 3 : Réhabilitation des réseaux de collecte communaux les moins impactant</w:t>
            </w:r>
          </w:p>
        </w:tc>
        <w:tc>
          <w:tcPr>
            <w:tcW w:w="3394" w:type="dxa"/>
            <w:vAlign w:val="center"/>
          </w:tcPr>
          <w:p w14:paraId="54191495"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Elimination des ECPP sur la commune de MOUTHE</w:t>
            </w:r>
          </w:p>
          <w:p w14:paraId="6137879F"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Elimination des ECPP sur la commune de SARRAGEOIS</w:t>
            </w:r>
          </w:p>
          <w:p w14:paraId="2A5AC364"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Elimination des ECPP sur la commune de GELLIN</w:t>
            </w:r>
          </w:p>
        </w:tc>
        <w:tc>
          <w:tcPr>
            <w:tcW w:w="3402" w:type="dxa"/>
            <w:vAlign w:val="center"/>
          </w:tcPr>
          <w:p w14:paraId="7706AAFE" w14:textId="77777777" w:rsidR="006F37D6" w:rsidRPr="0067505A" w:rsidRDefault="006F37D6" w:rsidP="00990314">
            <w:pPr>
              <w:spacing w:before="120" w:after="120"/>
              <w:jc w:val="center"/>
              <w:rPr>
                <w:rFonts w:cs="Helvetica"/>
                <w:b/>
                <w:bCs/>
              </w:rPr>
            </w:pPr>
            <w:r w:rsidRPr="0067505A">
              <w:rPr>
                <w:rFonts w:cs="Helvetica"/>
                <w:b/>
                <w:bCs/>
              </w:rPr>
              <w:t>Elimination de 23 % des ECPP du bassin MOUTHE-GELLIN</w:t>
            </w:r>
          </w:p>
        </w:tc>
      </w:tr>
      <w:tr w:rsidR="006F37D6" w:rsidRPr="0067505A" w14:paraId="08CAF47D" w14:textId="77777777" w:rsidTr="00990314">
        <w:trPr>
          <w:trHeight w:val="522"/>
          <w:jc w:val="center"/>
        </w:trPr>
        <w:tc>
          <w:tcPr>
            <w:tcW w:w="3813" w:type="dxa"/>
            <w:shd w:val="clear" w:color="auto" w:fill="FFC000"/>
            <w:vAlign w:val="center"/>
          </w:tcPr>
          <w:p w14:paraId="440643E2" w14:textId="77777777" w:rsidR="006F37D6" w:rsidRPr="0067505A" w:rsidRDefault="006F37D6" w:rsidP="00990314">
            <w:pPr>
              <w:spacing w:before="120" w:after="120"/>
              <w:jc w:val="left"/>
              <w:rPr>
                <w:rFonts w:cs="Helvetica"/>
              </w:rPr>
            </w:pPr>
            <w:r w:rsidRPr="0067505A">
              <w:rPr>
                <w:rFonts w:cs="Helvetica"/>
              </w:rPr>
              <w:t>Priorité 4 : Travaux de réhabilitation du collecteur de transfert entre CHAUX-NEUVE et PETITE-CHAUX</w:t>
            </w:r>
          </w:p>
        </w:tc>
        <w:tc>
          <w:tcPr>
            <w:tcW w:w="3394" w:type="dxa"/>
            <w:vAlign w:val="center"/>
          </w:tcPr>
          <w:p w14:paraId="3F66FF6E"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Solution n°1 : Chemisage continu</w:t>
            </w:r>
          </w:p>
          <w:p w14:paraId="6D61FFFE" w14:textId="77777777" w:rsidR="006F37D6" w:rsidRPr="0067505A" w:rsidRDefault="006F37D6" w:rsidP="00920A63">
            <w:pPr>
              <w:pStyle w:val="Paragraphedeliste"/>
              <w:numPr>
                <w:ilvl w:val="0"/>
                <w:numId w:val="88"/>
              </w:numPr>
              <w:overflowPunct w:val="0"/>
              <w:autoSpaceDE w:val="0"/>
              <w:autoSpaceDN w:val="0"/>
              <w:adjustRightInd w:val="0"/>
              <w:spacing w:before="120" w:after="120" w:line="240" w:lineRule="auto"/>
              <w:ind w:left="262" w:hanging="262"/>
              <w:textAlignment w:val="baseline"/>
              <w:rPr>
                <w:rFonts w:ascii="Helvetica" w:hAnsi="Helvetica" w:cs="Helvetica"/>
                <w:sz w:val="20"/>
              </w:rPr>
            </w:pPr>
            <w:r w:rsidRPr="0067505A">
              <w:rPr>
                <w:rFonts w:ascii="Helvetica" w:hAnsi="Helvetica" w:cs="Helvetica"/>
                <w:sz w:val="20"/>
              </w:rPr>
              <w:t>Solution n°2 : Refoulement</w:t>
            </w:r>
          </w:p>
        </w:tc>
        <w:tc>
          <w:tcPr>
            <w:tcW w:w="3402" w:type="dxa"/>
            <w:vAlign w:val="center"/>
          </w:tcPr>
          <w:p w14:paraId="63A695BA" w14:textId="77777777" w:rsidR="006F37D6" w:rsidRPr="0067505A" w:rsidRDefault="006F37D6" w:rsidP="00990314">
            <w:pPr>
              <w:spacing w:before="120" w:after="120"/>
              <w:jc w:val="center"/>
              <w:rPr>
                <w:rFonts w:cs="Helvetica"/>
                <w:b/>
                <w:bCs/>
              </w:rPr>
            </w:pPr>
          </w:p>
        </w:tc>
      </w:tr>
    </w:tbl>
    <w:p w14:paraId="6D1212CF" w14:textId="77777777" w:rsidR="006F37D6" w:rsidRPr="0067505A" w:rsidRDefault="006F37D6" w:rsidP="006F37D6">
      <w:pPr>
        <w:rPr>
          <w:rFonts w:cs="Helvetica"/>
        </w:rPr>
      </w:pPr>
    </w:p>
    <w:p w14:paraId="69688044" w14:textId="77777777" w:rsidR="006F37D6" w:rsidRPr="0067505A" w:rsidRDefault="006F37D6" w:rsidP="006F37D6">
      <w:pPr>
        <w:rPr>
          <w:rFonts w:cs="Helvetica"/>
        </w:rPr>
      </w:pPr>
    </w:p>
    <w:p w14:paraId="690D8E49" w14:textId="77777777" w:rsidR="006F37D6" w:rsidRPr="0067505A" w:rsidRDefault="006F37D6" w:rsidP="006F37D6"/>
    <w:p w14:paraId="481881B4" w14:textId="77777777" w:rsidR="006F37D6" w:rsidRPr="0067505A" w:rsidRDefault="006F37D6" w:rsidP="006F37D6"/>
    <w:p w14:paraId="6F34A18B" w14:textId="77777777" w:rsidR="006F37D6" w:rsidRPr="0067505A" w:rsidRDefault="006F37D6" w:rsidP="006F37D6">
      <w:pPr>
        <w:rPr>
          <w:bCs/>
        </w:rPr>
      </w:pPr>
      <w:r w:rsidRPr="0067505A">
        <w:rPr>
          <w:bCs/>
        </w:rPr>
        <w:t>Au niveau financier, cette décomposition aboutit aux priorités fonctionnelles suivantes :</w:t>
      </w:r>
    </w:p>
    <w:p w14:paraId="51263274" w14:textId="77777777" w:rsidR="006F37D6" w:rsidRPr="0067505A" w:rsidRDefault="006F37D6" w:rsidP="006F37D6">
      <w:pPr>
        <w:rPr>
          <w:highlight w:val="yellow"/>
        </w:rPr>
      </w:pPr>
    </w:p>
    <w:tbl>
      <w:tblPr>
        <w:tblW w:w="5171"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3069"/>
        <w:gridCol w:w="6265"/>
      </w:tblGrid>
      <w:tr w:rsidR="006F37D6" w:rsidRPr="0067505A" w14:paraId="1387DB54" w14:textId="77777777" w:rsidTr="00990314">
        <w:trPr>
          <w:trHeight w:val="492"/>
          <w:jc w:val="center"/>
        </w:trPr>
        <w:tc>
          <w:tcPr>
            <w:tcW w:w="1644" w:type="pct"/>
            <w:vAlign w:val="center"/>
          </w:tcPr>
          <w:p w14:paraId="416A67C7" w14:textId="77777777" w:rsidR="006F37D6" w:rsidRPr="0067505A" w:rsidRDefault="006F37D6" w:rsidP="00990314">
            <w:pPr>
              <w:jc w:val="center"/>
              <w:rPr>
                <w:rFonts w:cs="Helvetica"/>
              </w:rPr>
            </w:pPr>
            <w:r w:rsidRPr="0067505A">
              <w:rPr>
                <w:rFonts w:cs="Helvetica"/>
              </w:rPr>
              <w:t>DESIGNATION</w:t>
            </w:r>
          </w:p>
        </w:tc>
        <w:tc>
          <w:tcPr>
            <w:tcW w:w="3356" w:type="pct"/>
            <w:vAlign w:val="center"/>
          </w:tcPr>
          <w:p w14:paraId="2A1C1CC1" w14:textId="77777777" w:rsidR="006F37D6" w:rsidRPr="0067505A" w:rsidRDefault="006F37D6" w:rsidP="00990314">
            <w:pPr>
              <w:jc w:val="center"/>
              <w:rPr>
                <w:rFonts w:cs="Helvetica"/>
                <w:highlight w:val="yellow"/>
              </w:rPr>
            </w:pPr>
            <w:r w:rsidRPr="0067505A">
              <w:rPr>
                <w:rFonts w:cs="Helvetica"/>
              </w:rPr>
              <w:t>MONTANT HT des travaux</w:t>
            </w:r>
          </w:p>
        </w:tc>
      </w:tr>
      <w:tr w:rsidR="006F37D6" w:rsidRPr="0067505A" w14:paraId="64F0F821" w14:textId="77777777" w:rsidTr="00990314">
        <w:trPr>
          <w:trHeight w:val="368"/>
          <w:jc w:val="center"/>
        </w:trPr>
        <w:tc>
          <w:tcPr>
            <w:tcW w:w="1644" w:type="pct"/>
            <w:shd w:val="clear" w:color="auto" w:fill="00FF00"/>
            <w:vAlign w:val="center"/>
          </w:tcPr>
          <w:p w14:paraId="5DF5D65E" w14:textId="77777777" w:rsidR="006F37D6" w:rsidRPr="0067505A" w:rsidRDefault="006F37D6" w:rsidP="00990314">
            <w:pPr>
              <w:jc w:val="center"/>
              <w:rPr>
                <w:rFonts w:cs="Helvetica"/>
              </w:rPr>
            </w:pPr>
            <w:r w:rsidRPr="0067505A">
              <w:rPr>
                <w:rFonts w:cs="Helvetica"/>
              </w:rPr>
              <w:t>Priorité 1</w:t>
            </w:r>
          </w:p>
        </w:tc>
        <w:tc>
          <w:tcPr>
            <w:tcW w:w="3356" w:type="pct"/>
            <w:vAlign w:val="center"/>
          </w:tcPr>
          <w:p w14:paraId="3B2DBE79" w14:textId="77777777" w:rsidR="006F37D6" w:rsidRPr="0067505A" w:rsidRDefault="006F37D6" w:rsidP="00990314">
            <w:pPr>
              <w:jc w:val="center"/>
              <w:rPr>
                <w:rFonts w:cs="Helvetica"/>
              </w:rPr>
            </w:pPr>
            <w:r w:rsidRPr="0067505A">
              <w:rPr>
                <w:rFonts w:cs="Helvetica"/>
              </w:rPr>
              <w:t>615 900 €</w:t>
            </w:r>
          </w:p>
        </w:tc>
      </w:tr>
      <w:tr w:rsidR="006F37D6" w:rsidRPr="0067505A" w14:paraId="79F93A6D" w14:textId="77777777" w:rsidTr="00990314">
        <w:trPr>
          <w:trHeight w:val="368"/>
          <w:jc w:val="center"/>
        </w:trPr>
        <w:tc>
          <w:tcPr>
            <w:tcW w:w="1644" w:type="pct"/>
            <w:shd w:val="clear" w:color="auto" w:fill="00FFFF"/>
            <w:vAlign w:val="center"/>
          </w:tcPr>
          <w:p w14:paraId="0B6BF178" w14:textId="77777777" w:rsidR="006F37D6" w:rsidRPr="0067505A" w:rsidRDefault="006F37D6" w:rsidP="00990314">
            <w:pPr>
              <w:jc w:val="center"/>
              <w:rPr>
                <w:rFonts w:cs="Helvetica"/>
              </w:rPr>
            </w:pPr>
            <w:r w:rsidRPr="0067505A">
              <w:rPr>
                <w:rFonts w:cs="Helvetica"/>
              </w:rPr>
              <w:t>Priorité 2</w:t>
            </w:r>
          </w:p>
        </w:tc>
        <w:tc>
          <w:tcPr>
            <w:tcW w:w="3356" w:type="pct"/>
            <w:vAlign w:val="center"/>
          </w:tcPr>
          <w:p w14:paraId="471B3626" w14:textId="77777777" w:rsidR="006F37D6" w:rsidRPr="0067505A" w:rsidRDefault="006F37D6" w:rsidP="00990314">
            <w:pPr>
              <w:jc w:val="center"/>
              <w:rPr>
                <w:rFonts w:cs="Helvetica"/>
              </w:rPr>
            </w:pPr>
            <w:r w:rsidRPr="0067505A">
              <w:rPr>
                <w:rFonts w:cs="Helvetica"/>
              </w:rPr>
              <w:t>De 714 000 € à 1 585 000 € selon la solution retenue</w:t>
            </w:r>
          </w:p>
        </w:tc>
      </w:tr>
      <w:tr w:rsidR="006F37D6" w:rsidRPr="0067505A" w14:paraId="525EE0FC" w14:textId="77777777" w:rsidTr="00990314">
        <w:trPr>
          <w:trHeight w:val="368"/>
          <w:jc w:val="center"/>
        </w:trPr>
        <w:tc>
          <w:tcPr>
            <w:tcW w:w="1644" w:type="pct"/>
            <w:shd w:val="clear" w:color="auto" w:fill="FFFF00"/>
            <w:vAlign w:val="center"/>
          </w:tcPr>
          <w:p w14:paraId="694353A4" w14:textId="77777777" w:rsidR="006F37D6" w:rsidRPr="0067505A" w:rsidRDefault="006F37D6" w:rsidP="00990314">
            <w:pPr>
              <w:jc w:val="center"/>
              <w:rPr>
                <w:rFonts w:cs="Helvetica"/>
              </w:rPr>
            </w:pPr>
            <w:r w:rsidRPr="0067505A">
              <w:rPr>
                <w:rFonts w:cs="Helvetica"/>
              </w:rPr>
              <w:t>Priorité 3</w:t>
            </w:r>
          </w:p>
        </w:tc>
        <w:tc>
          <w:tcPr>
            <w:tcW w:w="3356" w:type="pct"/>
            <w:vAlign w:val="center"/>
          </w:tcPr>
          <w:p w14:paraId="56ECB815" w14:textId="77777777" w:rsidR="006F37D6" w:rsidRPr="0067505A" w:rsidRDefault="006F37D6" w:rsidP="00990314">
            <w:pPr>
              <w:jc w:val="center"/>
              <w:rPr>
                <w:rFonts w:cs="Helvetica"/>
              </w:rPr>
            </w:pPr>
            <w:r w:rsidRPr="0067505A">
              <w:rPr>
                <w:rFonts w:cs="Helvetica"/>
              </w:rPr>
              <w:t>235 000 €</w:t>
            </w:r>
          </w:p>
        </w:tc>
      </w:tr>
      <w:tr w:rsidR="006F37D6" w:rsidRPr="0067505A" w14:paraId="6520FAB1" w14:textId="77777777" w:rsidTr="00990314">
        <w:trPr>
          <w:trHeight w:val="368"/>
          <w:jc w:val="center"/>
        </w:trPr>
        <w:tc>
          <w:tcPr>
            <w:tcW w:w="1644" w:type="pct"/>
            <w:shd w:val="clear" w:color="auto" w:fill="FFC000"/>
            <w:vAlign w:val="center"/>
          </w:tcPr>
          <w:p w14:paraId="1CE9F7D8" w14:textId="77777777" w:rsidR="006F37D6" w:rsidRPr="0067505A" w:rsidRDefault="006F37D6" w:rsidP="00990314">
            <w:pPr>
              <w:jc w:val="center"/>
              <w:rPr>
                <w:rFonts w:cs="Helvetica"/>
              </w:rPr>
            </w:pPr>
            <w:r w:rsidRPr="0067505A">
              <w:rPr>
                <w:rFonts w:cs="Helvetica"/>
              </w:rPr>
              <w:t>Priorité 4</w:t>
            </w:r>
          </w:p>
        </w:tc>
        <w:tc>
          <w:tcPr>
            <w:tcW w:w="3356" w:type="pct"/>
            <w:vAlign w:val="center"/>
          </w:tcPr>
          <w:p w14:paraId="56D5DA35" w14:textId="77777777" w:rsidR="006F37D6" w:rsidRPr="0067505A" w:rsidRDefault="006F37D6" w:rsidP="00990314">
            <w:pPr>
              <w:jc w:val="center"/>
              <w:rPr>
                <w:rFonts w:cs="Helvetica"/>
              </w:rPr>
            </w:pPr>
            <w:r w:rsidRPr="0067505A">
              <w:rPr>
                <w:rFonts w:cs="Helvetica"/>
              </w:rPr>
              <w:t>De 305 000 € à 367 000 € selon la solution retenue</w:t>
            </w:r>
          </w:p>
        </w:tc>
      </w:tr>
      <w:tr w:rsidR="006F37D6" w:rsidRPr="0067505A" w14:paraId="66CAE694" w14:textId="77777777" w:rsidTr="00990314">
        <w:trPr>
          <w:trHeight w:val="420"/>
          <w:jc w:val="center"/>
        </w:trPr>
        <w:tc>
          <w:tcPr>
            <w:tcW w:w="1644" w:type="pct"/>
            <w:vAlign w:val="center"/>
          </w:tcPr>
          <w:p w14:paraId="3D3E5788" w14:textId="77777777" w:rsidR="006F37D6" w:rsidRPr="0067505A" w:rsidRDefault="006F37D6" w:rsidP="00990314">
            <w:pPr>
              <w:jc w:val="center"/>
              <w:rPr>
                <w:rFonts w:cs="Helvetica"/>
                <w:b/>
                <w:bCs/>
              </w:rPr>
            </w:pPr>
            <w:r w:rsidRPr="0067505A">
              <w:rPr>
                <w:rFonts w:cs="Helvetica"/>
                <w:b/>
                <w:bCs/>
              </w:rPr>
              <w:t>TOTAL</w:t>
            </w:r>
          </w:p>
        </w:tc>
        <w:tc>
          <w:tcPr>
            <w:tcW w:w="3356" w:type="pct"/>
            <w:vAlign w:val="center"/>
          </w:tcPr>
          <w:p w14:paraId="1BB0C038" w14:textId="77777777" w:rsidR="006F37D6" w:rsidRPr="0067505A" w:rsidRDefault="006F37D6" w:rsidP="00990314">
            <w:pPr>
              <w:jc w:val="center"/>
              <w:rPr>
                <w:rFonts w:cs="Helvetica"/>
                <w:b/>
                <w:bCs/>
              </w:rPr>
            </w:pPr>
            <w:r w:rsidRPr="0067505A">
              <w:rPr>
                <w:rFonts w:cs="Helvetica"/>
                <w:b/>
                <w:bCs/>
              </w:rPr>
              <w:t>De 1 869 900 € à 2 802 900 €</w:t>
            </w:r>
          </w:p>
        </w:tc>
      </w:tr>
    </w:tbl>
    <w:p w14:paraId="10FCAB7D" w14:textId="77777777" w:rsidR="006F37D6" w:rsidRPr="0067505A" w:rsidRDefault="006F37D6" w:rsidP="006F37D6">
      <w:pPr>
        <w:rPr>
          <w:rFonts w:cs="Helvetica"/>
        </w:rPr>
      </w:pPr>
    </w:p>
    <w:p w14:paraId="484B8738" w14:textId="77777777" w:rsidR="006F37D6" w:rsidRPr="0067505A" w:rsidRDefault="006F37D6" w:rsidP="006F37D6"/>
    <w:p w14:paraId="148F3AA6" w14:textId="77777777" w:rsidR="006F37D6" w:rsidRPr="0067505A" w:rsidRDefault="006F37D6" w:rsidP="006F37D6">
      <w:pPr>
        <w:rPr>
          <w:bCs/>
        </w:rPr>
      </w:pPr>
      <w:bookmarkStart w:id="203" w:name="_Hlk94196729"/>
      <w:r w:rsidRPr="0067505A">
        <w:rPr>
          <w:bCs/>
        </w:rPr>
        <w:t>Le tableau ci-après résume l’ensemble des actions sur le système d’assainissement et leur priorité de réalisation.</w:t>
      </w:r>
    </w:p>
    <w:bookmarkEnd w:id="202"/>
    <w:p w14:paraId="55C9BAD6" w14:textId="77777777" w:rsidR="006F37D6" w:rsidRPr="0067505A" w:rsidRDefault="006F37D6" w:rsidP="006F37D6">
      <w:pPr>
        <w:rPr>
          <w:rFonts w:cs="Helvetica"/>
          <w:highlight w:val="yellow"/>
        </w:rPr>
      </w:pPr>
    </w:p>
    <w:p w14:paraId="371176FD" w14:textId="77777777" w:rsidR="006F37D6" w:rsidRPr="0067505A" w:rsidRDefault="006F37D6" w:rsidP="006F37D6">
      <w:pPr>
        <w:rPr>
          <w:rFonts w:cs="Helvetica"/>
          <w:highlight w:val="yellow"/>
        </w:rPr>
      </w:pPr>
    </w:p>
    <w:p w14:paraId="340E9A2F" w14:textId="77777777" w:rsidR="006F37D6" w:rsidRPr="0067505A" w:rsidRDefault="006F37D6" w:rsidP="006F37D6">
      <w:pPr>
        <w:rPr>
          <w:rFonts w:cs="Helvetica"/>
          <w:highlight w:val="yellow"/>
        </w:rPr>
        <w:sectPr w:rsidR="006F37D6" w:rsidRPr="0067505A" w:rsidSect="00BD06A9">
          <w:pgSz w:w="11907" w:h="16840" w:code="9"/>
          <w:pgMar w:top="1971" w:right="1418" w:bottom="1015" w:left="1418" w:header="720" w:footer="599" w:gutter="0"/>
          <w:cols w:space="720"/>
        </w:sectPr>
      </w:pPr>
    </w:p>
    <w:p w14:paraId="2F3DC17C" w14:textId="77777777" w:rsidR="006F37D6" w:rsidRPr="0067505A" w:rsidRDefault="006F37D6" w:rsidP="006F37D6">
      <w:pPr>
        <w:spacing w:before="120" w:after="120"/>
        <w:jc w:val="center"/>
        <w:rPr>
          <w:rFonts w:cs="Helvetica"/>
          <w:b/>
          <w:bCs/>
        </w:rPr>
      </w:pPr>
      <w:r w:rsidRPr="0067505A">
        <w:rPr>
          <w:rFonts w:cs="Helvetica"/>
          <w:b/>
          <w:bCs/>
        </w:rPr>
        <w:lastRenderedPageBreak/>
        <w:t>TABLEAU DE SYNTHESE DES ACTIONS A ENTREPRENDRE SUR LE SYSTEME D’ASSAINISSEMENT DU BASSIN MOUTHE-GELLIN</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054"/>
        <w:gridCol w:w="3638"/>
        <w:gridCol w:w="6356"/>
        <w:gridCol w:w="3791"/>
        <w:gridCol w:w="3611"/>
        <w:gridCol w:w="1280"/>
        <w:gridCol w:w="774"/>
      </w:tblGrid>
      <w:tr w:rsidR="006F37D6" w:rsidRPr="0067505A" w14:paraId="788D840F"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F3485AA" w14:textId="77777777" w:rsidR="006F37D6" w:rsidRPr="0067505A" w:rsidRDefault="006F37D6" w:rsidP="00990314">
            <w:pPr>
              <w:jc w:val="center"/>
              <w:rPr>
                <w:rFonts w:cs="Helvetica"/>
              </w:rPr>
            </w:pPr>
            <w:r w:rsidRPr="0067505A">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4CF8BFDF" w14:textId="77777777" w:rsidR="006F37D6" w:rsidRPr="0067505A" w:rsidRDefault="006F37D6" w:rsidP="00990314">
            <w:pPr>
              <w:jc w:val="center"/>
              <w:rPr>
                <w:rFonts w:cs="Helvetica"/>
              </w:rPr>
            </w:pPr>
            <w:r w:rsidRPr="0067505A">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7DE5A440" w14:textId="77777777" w:rsidR="006F37D6" w:rsidRPr="0067505A" w:rsidRDefault="006F37D6" w:rsidP="00990314">
            <w:pPr>
              <w:jc w:val="center"/>
              <w:rPr>
                <w:rFonts w:cs="Helvetica"/>
              </w:rPr>
            </w:pPr>
            <w:r w:rsidRPr="0067505A">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6DDB2E13" w14:textId="77777777" w:rsidR="006F37D6" w:rsidRPr="0067505A" w:rsidRDefault="006F37D6" w:rsidP="00990314">
            <w:pPr>
              <w:jc w:val="center"/>
              <w:rPr>
                <w:rFonts w:cs="Helvetica"/>
              </w:rPr>
            </w:pPr>
            <w:r w:rsidRPr="0067505A">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0C836E70" w14:textId="77777777" w:rsidR="006F37D6" w:rsidRPr="0067505A" w:rsidRDefault="006F37D6" w:rsidP="00990314">
            <w:pPr>
              <w:jc w:val="center"/>
              <w:rPr>
                <w:rFonts w:cs="Helvetica"/>
              </w:rPr>
            </w:pPr>
            <w:r w:rsidRPr="0067505A">
              <w:rPr>
                <w:rFonts w:cs="Helvetica"/>
              </w:rPr>
              <w:t>Résultats attendus</w:t>
            </w:r>
          </w:p>
        </w:tc>
        <w:tc>
          <w:tcPr>
            <w:tcW w:w="1280" w:type="dxa"/>
            <w:tcBorders>
              <w:top w:val="double" w:sz="6" w:space="0" w:color="auto"/>
              <w:left w:val="single" w:sz="6" w:space="0" w:color="auto"/>
              <w:bottom w:val="single" w:sz="6" w:space="0" w:color="auto"/>
              <w:right w:val="single" w:sz="6" w:space="0" w:color="auto"/>
            </w:tcBorders>
            <w:vAlign w:val="center"/>
          </w:tcPr>
          <w:p w14:paraId="293088F1" w14:textId="77777777" w:rsidR="006F37D6" w:rsidRPr="0067505A" w:rsidRDefault="006F37D6" w:rsidP="00990314">
            <w:pPr>
              <w:jc w:val="center"/>
              <w:rPr>
                <w:rFonts w:cs="Helvetica"/>
              </w:rPr>
            </w:pPr>
            <w:r w:rsidRPr="0067505A">
              <w:rPr>
                <w:rFonts w:cs="Helvetica"/>
              </w:rPr>
              <w:t>Coût</w:t>
            </w:r>
          </w:p>
          <w:p w14:paraId="46025F9D" w14:textId="77777777" w:rsidR="006F37D6" w:rsidRPr="0067505A" w:rsidRDefault="006F37D6" w:rsidP="00990314">
            <w:pPr>
              <w:jc w:val="center"/>
              <w:rPr>
                <w:rFonts w:cs="Helvetica"/>
              </w:rPr>
            </w:pPr>
            <w:r w:rsidRPr="0067505A">
              <w:rPr>
                <w:rFonts w:cs="Helvetica"/>
              </w:rPr>
              <w:t>(€ H.T.)</w:t>
            </w:r>
          </w:p>
        </w:tc>
        <w:tc>
          <w:tcPr>
            <w:tcW w:w="540" w:type="dxa"/>
            <w:tcBorders>
              <w:top w:val="double" w:sz="6" w:space="0" w:color="auto"/>
              <w:left w:val="single" w:sz="6" w:space="0" w:color="auto"/>
              <w:bottom w:val="single" w:sz="6" w:space="0" w:color="auto"/>
              <w:right w:val="double" w:sz="6" w:space="0" w:color="auto"/>
            </w:tcBorders>
            <w:vAlign w:val="center"/>
          </w:tcPr>
          <w:p w14:paraId="641AF09C" w14:textId="77777777" w:rsidR="006F37D6" w:rsidRPr="0067505A" w:rsidRDefault="006F37D6" w:rsidP="00990314">
            <w:pPr>
              <w:jc w:val="center"/>
              <w:rPr>
                <w:rFonts w:cs="Helvetica"/>
              </w:rPr>
            </w:pPr>
            <w:r w:rsidRPr="0067505A">
              <w:rPr>
                <w:rFonts w:cs="Helvetica"/>
              </w:rPr>
              <w:t>Priorité</w:t>
            </w:r>
          </w:p>
        </w:tc>
      </w:tr>
      <w:tr w:rsidR="006F37D6" w:rsidRPr="0067505A" w14:paraId="19EFDC06" w14:textId="77777777" w:rsidTr="00990314">
        <w:trPr>
          <w:jc w:val="center"/>
        </w:trPr>
        <w:tc>
          <w:tcPr>
            <w:tcW w:w="0" w:type="auto"/>
            <w:vAlign w:val="center"/>
          </w:tcPr>
          <w:p w14:paraId="68102929" w14:textId="77777777" w:rsidR="006F37D6" w:rsidRPr="0067505A" w:rsidRDefault="006F37D6" w:rsidP="00990314">
            <w:pPr>
              <w:jc w:val="center"/>
              <w:rPr>
                <w:rFonts w:cs="Helvetica"/>
                <w:bCs/>
              </w:rPr>
            </w:pPr>
            <w:r w:rsidRPr="0067505A">
              <w:rPr>
                <w:rFonts w:cs="Helvetica"/>
                <w:bCs/>
              </w:rPr>
              <w:t>1</w:t>
            </w:r>
          </w:p>
        </w:tc>
        <w:tc>
          <w:tcPr>
            <w:tcW w:w="0" w:type="auto"/>
            <w:vAlign w:val="center"/>
          </w:tcPr>
          <w:p w14:paraId="4F07F185" w14:textId="77777777" w:rsidR="006F37D6" w:rsidRPr="0067505A" w:rsidRDefault="006F37D6" w:rsidP="00990314">
            <w:pPr>
              <w:jc w:val="center"/>
              <w:rPr>
                <w:rFonts w:cs="Helvetica"/>
              </w:rPr>
            </w:pPr>
            <w:r w:rsidRPr="0067505A">
              <w:rPr>
                <w:rFonts w:cs="Helvetica"/>
              </w:rPr>
              <w:t>Site d’implantation de la station d’épuration</w:t>
            </w:r>
          </w:p>
        </w:tc>
        <w:tc>
          <w:tcPr>
            <w:tcW w:w="0" w:type="auto"/>
            <w:tcBorders>
              <w:bottom w:val="single" w:sz="6" w:space="0" w:color="auto"/>
            </w:tcBorders>
          </w:tcPr>
          <w:p w14:paraId="7EC95D2B" w14:textId="77777777" w:rsidR="006F37D6" w:rsidRPr="0067505A" w:rsidRDefault="006F37D6" w:rsidP="00920A63">
            <w:pPr>
              <w:keepLines w:val="0"/>
              <w:numPr>
                <w:ilvl w:val="0"/>
                <w:numId w:val="86"/>
              </w:numPr>
              <w:tabs>
                <w:tab w:val="clear" w:pos="720"/>
                <w:tab w:val="num" w:pos="213"/>
              </w:tabs>
              <w:overflowPunct w:val="0"/>
              <w:autoSpaceDE w:val="0"/>
              <w:autoSpaceDN w:val="0"/>
              <w:adjustRightInd w:val="0"/>
              <w:ind w:left="213" w:hanging="213"/>
              <w:jc w:val="left"/>
              <w:textAlignment w:val="baseline"/>
              <w:rPr>
                <w:rFonts w:cs="Helvetica"/>
              </w:rPr>
            </w:pPr>
            <w:r w:rsidRPr="0067505A">
              <w:rPr>
                <w:rFonts w:cs="Helvetica"/>
              </w:rPr>
              <w:t>Surcharges hydrauliques sur l’ouvrage épuratoire</w:t>
            </w:r>
          </w:p>
          <w:p w14:paraId="0E08435E" w14:textId="77777777" w:rsidR="006F37D6" w:rsidRPr="0067505A" w:rsidRDefault="006F37D6" w:rsidP="00920A63">
            <w:pPr>
              <w:keepLines w:val="0"/>
              <w:numPr>
                <w:ilvl w:val="0"/>
                <w:numId w:val="86"/>
              </w:numPr>
              <w:tabs>
                <w:tab w:val="clear" w:pos="720"/>
                <w:tab w:val="num" w:pos="213"/>
              </w:tabs>
              <w:overflowPunct w:val="0"/>
              <w:autoSpaceDE w:val="0"/>
              <w:autoSpaceDN w:val="0"/>
              <w:adjustRightInd w:val="0"/>
              <w:ind w:left="213" w:hanging="213"/>
              <w:jc w:val="left"/>
              <w:textAlignment w:val="baseline"/>
              <w:rPr>
                <w:rFonts w:cs="Helvetica"/>
              </w:rPr>
            </w:pPr>
            <w:r w:rsidRPr="0067505A">
              <w:rPr>
                <w:rFonts w:cs="Helvetica"/>
              </w:rPr>
              <w:t>Adaptation aux volumes et charges futures sur le bassin MOUTHE-GELLIN</w:t>
            </w:r>
          </w:p>
          <w:p w14:paraId="6E0D33A7" w14:textId="77777777" w:rsidR="006F37D6" w:rsidRPr="0067505A" w:rsidRDefault="006F37D6" w:rsidP="00920A63">
            <w:pPr>
              <w:keepLines w:val="0"/>
              <w:numPr>
                <w:ilvl w:val="0"/>
                <w:numId w:val="86"/>
              </w:numPr>
              <w:tabs>
                <w:tab w:val="clear" w:pos="720"/>
                <w:tab w:val="num" w:pos="213"/>
              </w:tabs>
              <w:overflowPunct w:val="0"/>
              <w:autoSpaceDE w:val="0"/>
              <w:autoSpaceDN w:val="0"/>
              <w:adjustRightInd w:val="0"/>
              <w:ind w:left="213" w:hanging="213"/>
              <w:jc w:val="left"/>
              <w:textAlignment w:val="baseline"/>
              <w:rPr>
                <w:rFonts w:cs="Helvetica"/>
              </w:rPr>
            </w:pPr>
            <w:r w:rsidRPr="0067505A">
              <w:rPr>
                <w:rFonts w:cs="Helvetica"/>
              </w:rPr>
              <w:t>Amélioration des performances de traitement surtout en période de pointe</w:t>
            </w:r>
          </w:p>
        </w:tc>
        <w:tc>
          <w:tcPr>
            <w:tcW w:w="0" w:type="auto"/>
            <w:tcBorders>
              <w:bottom w:val="single" w:sz="6" w:space="0" w:color="auto"/>
            </w:tcBorders>
            <w:vAlign w:val="center"/>
          </w:tcPr>
          <w:p w14:paraId="0B838AF4" w14:textId="77777777" w:rsidR="006F37D6" w:rsidRPr="0067505A" w:rsidRDefault="006F37D6" w:rsidP="00920A63">
            <w:pPr>
              <w:keepLines w:val="0"/>
              <w:numPr>
                <w:ilvl w:val="0"/>
                <w:numId w:val="86"/>
              </w:numPr>
              <w:tabs>
                <w:tab w:val="clear" w:pos="720"/>
                <w:tab w:val="num" w:pos="213"/>
              </w:tabs>
              <w:overflowPunct w:val="0"/>
              <w:autoSpaceDE w:val="0"/>
              <w:autoSpaceDN w:val="0"/>
              <w:adjustRightInd w:val="0"/>
              <w:ind w:left="213" w:hanging="213"/>
              <w:jc w:val="left"/>
              <w:textAlignment w:val="baseline"/>
              <w:rPr>
                <w:rFonts w:cs="Helvetica"/>
              </w:rPr>
            </w:pPr>
            <w:r w:rsidRPr="0067505A">
              <w:rPr>
                <w:rFonts w:cs="Helvetica"/>
              </w:rPr>
              <w:t>Travaux électriques et contrôle commande</w:t>
            </w:r>
          </w:p>
          <w:p w14:paraId="50765ABA" w14:textId="77777777" w:rsidR="006F37D6" w:rsidRPr="0067505A" w:rsidRDefault="006F37D6" w:rsidP="00920A63">
            <w:pPr>
              <w:keepLines w:val="0"/>
              <w:numPr>
                <w:ilvl w:val="0"/>
                <w:numId w:val="86"/>
              </w:numPr>
              <w:tabs>
                <w:tab w:val="clear" w:pos="720"/>
                <w:tab w:val="num" w:pos="213"/>
              </w:tabs>
              <w:overflowPunct w:val="0"/>
              <w:autoSpaceDE w:val="0"/>
              <w:autoSpaceDN w:val="0"/>
              <w:adjustRightInd w:val="0"/>
              <w:ind w:left="213" w:hanging="213"/>
              <w:jc w:val="left"/>
              <w:textAlignment w:val="baseline"/>
              <w:rPr>
                <w:rFonts w:cs="Helvetica"/>
              </w:rPr>
            </w:pPr>
            <w:r w:rsidRPr="0067505A">
              <w:rPr>
                <w:rFonts w:cs="Helvetica"/>
              </w:rPr>
              <w:t>Travaux filière eau et filière boues</w:t>
            </w:r>
          </w:p>
        </w:tc>
        <w:tc>
          <w:tcPr>
            <w:tcW w:w="0" w:type="auto"/>
            <w:tcBorders>
              <w:bottom w:val="single" w:sz="6" w:space="0" w:color="auto"/>
            </w:tcBorders>
            <w:vAlign w:val="center"/>
          </w:tcPr>
          <w:p w14:paraId="6783723A" w14:textId="77777777" w:rsidR="006F37D6" w:rsidRPr="0067505A" w:rsidRDefault="006F37D6" w:rsidP="00920A63">
            <w:pPr>
              <w:keepLines w:val="0"/>
              <w:numPr>
                <w:ilvl w:val="0"/>
                <w:numId w:val="87"/>
              </w:numPr>
              <w:tabs>
                <w:tab w:val="clear" w:pos="720"/>
                <w:tab w:val="num" w:pos="235"/>
              </w:tabs>
              <w:overflowPunct w:val="0"/>
              <w:autoSpaceDE w:val="0"/>
              <w:autoSpaceDN w:val="0"/>
              <w:adjustRightInd w:val="0"/>
              <w:ind w:left="235" w:hanging="235"/>
              <w:jc w:val="left"/>
              <w:textAlignment w:val="baseline"/>
              <w:rPr>
                <w:rFonts w:cs="Helvetica"/>
              </w:rPr>
            </w:pPr>
            <w:r w:rsidRPr="0067505A">
              <w:rPr>
                <w:rFonts w:cs="Helvetica"/>
              </w:rPr>
              <w:t>Amélioration de la qualité du traitement</w:t>
            </w:r>
          </w:p>
          <w:p w14:paraId="38C2010C" w14:textId="77777777" w:rsidR="006F37D6" w:rsidRPr="0067505A" w:rsidRDefault="006F37D6" w:rsidP="00990314">
            <w:pPr>
              <w:jc w:val="left"/>
              <w:rPr>
                <w:rFonts w:cs="Helvetica"/>
              </w:rPr>
            </w:pPr>
          </w:p>
          <w:p w14:paraId="05AF0B5F" w14:textId="77777777" w:rsidR="006F37D6" w:rsidRPr="0067505A" w:rsidRDefault="006F37D6" w:rsidP="00920A63">
            <w:pPr>
              <w:keepLines w:val="0"/>
              <w:numPr>
                <w:ilvl w:val="0"/>
                <w:numId w:val="87"/>
              </w:numPr>
              <w:tabs>
                <w:tab w:val="clear" w:pos="720"/>
                <w:tab w:val="num" w:pos="235"/>
              </w:tabs>
              <w:overflowPunct w:val="0"/>
              <w:autoSpaceDE w:val="0"/>
              <w:autoSpaceDN w:val="0"/>
              <w:adjustRightInd w:val="0"/>
              <w:ind w:left="235" w:hanging="235"/>
              <w:jc w:val="left"/>
              <w:textAlignment w:val="baseline"/>
              <w:rPr>
                <w:rFonts w:cs="Helvetica"/>
              </w:rPr>
            </w:pPr>
            <w:r w:rsidRPr="0067505A">
              <w:rPr>
                <w:rFonts w:cs="Helvetica"/>
              </w:rPr>
              <w:t>Suppression des surcoûts d’exploitation</w:t>
            </w:r>
          </w:p>
          <w:p w14:paraId="2753DF1B" w14:textId="77777777" w:rsidR="006F37D6" w:rsidRPr="0067505A" w:rsidRDefault="006F37D6" w:rsidP="00990314">
            <w:pPr>
              <w:jc w:val="left"/>
              <w:rPr>
                <w:rFonts w:cs="Helvetica"/>
              </w:rPr>
            </w:pPr>
          </w:p>
          <w:p w14:paraId="57A2CCFF" w14:textId="77777777" w:rsidR="006F37D6" w:rsidRPr="0067505A" w:rsidRDefault="006F37D6" w:rsidP="00920A63">
            <w:pPr>
              <w:keepLines w:val="0"/>
              <w:numPr>
                <w:ilvl w:val="0"/>
                <w:numId w:val="87"/>
              </w:numPr>
              <w:tabs>
                <w:tab w:val="clear" w:pos="720"/>
                <w:tab w:val="num" w:pos="235"/>
              </w:tabs>
              <w:overflowPunct w:val="0"/>
              <w:autoSpaceDE w:val="0"/>
              <w:autoSpaceDN w:val="0"/>
              <w:adjustRightInd w:val="0"/>
              <w:ind w:left="235" w:hanging="235"/>
              <w:jc w:val="left"/>
              <w:textAlignment w:val="baseline"/>
              <w:rPr>
                <w:rFonts w:cs="Helvetica"/>
              </w:rPr>
            </w:pPr>
            <w:r w:rsidRPr="0067505A">
              <w:rPr>
                <w:rFonts w:cs="Helvetica"/>
              </w:rPr>
              <w:t>Mise aux normes de l’équipement</w:t>
            </w:r>
          </w:p>
        </w:tc>
        <w:tc>
          <w:tcPr>
            <w:tcW w:w="1280" w:type="dxa"/>
            <w:tcBorders>
              <w:bottom w:val="single" w:sz="6" w:space="0" w:color="auto"/>
            </w:tcBorders>
            <w:vAlign w:val="center"/>
          </w:tcPr>
          <w:p w14:paraId="1B9F49B3" w14:textId="77777777" w:rsidR="006F37D6" w:rsidRPr="0067505A" w:rsidRDefault="006F37D6" w:rsidP="00990314">
            <w:pPr>
              <w:jc w:val="center"/>
              <w:rPr>
                <w:rFonts w:cs="Helvetica"/>
              </w:rPr>
            </w:pPr>
            <w:r w:rsidRPr="0067505A">
              <w:rPr>
                <w:rFonts w:cs="Helvetica"/>
              </w:rPr>
              <w:t>541 900 €</w:t>
            </w:r>
          </w:p>
        </w:tc>
        <w:tc>
          <w:tcPr>
            <w:tcW w:w="540" w:type="dxa"/>
            <w:tcBorders>
              <w:bottom w:val="single" w:sz="6" w:space="0" w:color="auto"/>
            </w:tcBorders>
            <w:vAlign w:val="center"/>
          </w:tcPr>
          <w:p w14:paraId="48DB238E" w14:textId="77777777" w:rsidR="006F37D6" w:rsidRPr="0067505A" w:rsidRDefault="006F37D6" w:rsidP="00990314">
            <w:pPr>
              <w:jc w:val="center"/>
              <w:rPr>
                <w:rFonts w:cs="Helvetica"/>
                <w:b/>
              </w:rPr>
            </w:pPr>
            <w:r w:rsidRPr="0067505A">
              <w:rPr>
                <w:rFonts w:cs="Helvetica"/>
                <w:b/>
              </w:rPr>
              <w:t>1</w:t>
            </w:r>
          </w:p>
        </w:tc>
      </w:tr>
      <w:tr w:rsidR="006F37D6" w:rsidRPr="0067505A" w14:paraId="0D74CE36" w14:textId="77777777" w:rsidTr="00990314">
        <w:trPr>
          <w:cantSplit/>
          <w:jc w:val="center"/>
        </w:trPr>
        <w:tc>
          <w:tcPr>
            <w:tcW w:w="0" w:type="auto"/>
            <w:gridSpan w:val="7"/>
            <w:tcBorders>
              <w:top w:val="single" w:sz="6" w:space="0" w:color="auto"/>
              <w:left w:val="double" w:sz="6" w:space="0" w:color="auto"/>
              <w:bottom w:val="double" w:sz="6" w:space="0" w:color="auto"/>
              <w:right w:val="double" w:sz="6" w:space="0" w:color="auto"/>
            </w:tcBorders>
          </w:tcPr>
          <w:p w14:paraId="21D89910"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1</w:t>
            </w:r>
            <w:r w:rsidRPr="0067505A">
              <w:rPr>
                <w:rFonts w:cs="Helvetica"/>
              </w:rPr>
              <w:tab/>
            </w:r>
            <w:r w:rsidRPr="0067505A">
              <w:rPr>
                <w:rFonts w:cs="Helvetica"/>
              </w:rPr>
              <w:tab/>
            </w:r>
            <w:r w:rsidRPr="0067505A">
              <w:rPr>
                <w:rFonts w:cs="Helvetica"/>
                <w:b/>
                <w:bCs/>
              </w:rPr>
              <w:t>541 900</w:t>
            </w:r>
            <w:r w:rsidRPr="0067505A">
              <w:rPr>
                <w:rFonts w:cs="Helvetica"/>
              </w:rPr>
              <w:t xml:space="preserve"> €</w:t>
            </w:r>
          </w:p>
        </w:tc>
      </w:tr>
    </w:tbl>
    <w:p w14:paraId="5517A776" w14:textId="77777777" w:rsidR="006F37D6" w:rsidRPr="0067505A" w:rsidRDefault="006F37D6" w:rsidP="006F37D6">
      <w:pPr>
        <w:jc w:val="center"/>
        <w:rPr>
          <w:rFonts w:cs="Helvetica"/>
          <w:b/>
          <w:bCs/>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09"/>
        <w:gridCol w:w="2583"/>
        <w:gridCol w:w="5183"/>
        <w:gridCol w:w="4437"/>
        <w:gridCol w:w="2417"/>
        <w:gridCol w:w="4301"/>
        <w:gridCol w:w="774"/>
      </w:tblGrid>
      <w:tr w:rsidR="006F37D6" w:rsidRPr="0067505A" w14:paraId="405121CE" w14:textId="77777777" w:rsidTr="00990314">
        <w:trPr>
          <w:jc w:val="center"/>
        </w:trPr>
        <w:tc>
          <w:tcPr>
            <w:tcW w:w="0" w:type="auto"/>
            <w:vAlign w:val="center"/>
          </w:tcPr>
          <w:p w14:paraId="07803C67" w14:textId="77777777" w:rsidR="006F37D6" w:rsidRPr="0067505A" w:rsidRDefault="006F37D6" w:rsidP="00990314">
            <w:pPr>
              <w:jc w:val="center"/>
              <w:rPr>
                <w:rFonts w:cs="Helvetica"/>
              </w:rPr>
            </w:pPr>
            <w:r w:rsidRPr="0067505A">
              <w:rPr>
                <w:rFonts w:cs="Helvetica"/>
              </w:rPr>
              <w:t>N° de fiche</w:t>
            </w:r>
          </w:p>
        </w:tc>
        <w:tc>
          <w:tcPr>
            <w:tcW w:w="0" w:type="auto"/>
            <w:vAlign w:val="center"/>
          </w:tcPr>
          <w:p w14:paraId="5D99E96C" w14:textId="77777777" w:rsidR="006F37D6" w:rsidRPr="0067505A" w:rsidRDefault="006F37D6" w:rsidP="00990314">
            <w:pPr>
              <w:jc w:val="center"/>
              <w:rPr>
                <w:rFonts w:cs="Helvetica"/>
              </w:rPr>
            </w:pPr>
            <w:r w:rsidRPr="0067505A">
              <w:rPr>
                <w:rFonts w:cs="Helvetica"/>
              </w:rPr>
              <w:t>Secteurs</w:t>
            </w:r>
          </w:p>
        </w:tc>
        <w:tc>
          <w:tcPr>
            <w:tcW w:w="0" w:type="auto"/>
            <w:vAlign w:val="center"/>
          </w:tcPr>
          <w:p w14:paraId="749CC24D" w14:textId="77777777" w:rsidR="006F37D6" w:rsidRPr="0067505A" w:rsidRDefault="006F37D6" w:rsidP="00990314">
            <w:pPr>
              <w:jc w:val="center"/>
              <w:rPr>
                <w:rFonts w:cs="Helvetica"/>
              </w:rPr>
            </w:pPr>
            <w:r w:rsidRPr="0067505A">
              <w:rPr>
                <w:rFonts w:cs="Helvetica"/>
              </w:rPr>
              <w:t>Désordres</w:t>
            </w:r>
          </w:p>
        </w:tc>
        <w:tc>
          <w:tcPr>
            <w:tcW w:w="0" w:type="auto"/>
            <w:vAlign w:val="center"/>
          </w:tcPr>
          <w:p w14:paraId="3CD6FDA8" w14:textId="77777777" w:rsidR="006F37D6" w:rsidRPr="0067505A" w:rsidRDefault="006F37D6" w:rsidP="00990314">
            <w:pPr>
              <w:jc w:val="center"/>
              <w:rPr>
                <w:rFonts w:cs="Helvetica"/>
              </w:rPr>
            </w:pPr>
            <w:r w:rsidRPr="0067505A">
              <w:rPr>
                <w:rFonts w:cs="Helvetica"/>
              </w:rPr>
              <w:t>Nature des travaux</w:t>
            </w:r>
          </w:p>
        </w:tc>
        <w:tc>
          <w:tcPr>
            <w:tcW w:w="0" w:type="auto"/>
            <w:vAlign w:val="center"/>
          </w:tcPr>
          <w:p w14:paraId="1ECDEF46" w14:textId="77777777" w:rsidR="006F37D6" w:rsidRPr="0067505A" w:rsidRDefault="006F37D6" w:rsidP="00990314">
            <w:pPr>
              <w:jc w:val="center"/>
              <w:rPr>
                <w:rFonts w:cs="Helvetica"/>
              </w:rPr>
            </w:pPr>
            <w:r w:rsidRPr="0067505A">
              <w:rPr>
                <w:rFonts w:cs="Helvetica"/>
              </w:rPr>
              <w:t>Résultats attendus</w:t>
            </w:r>
          </w:p>
        </w:tc>
        <w:tc>
          <w:tcPr>
            <w:tcW w:w="0" w:type="auto"/>
            <w:vAlign w:val="center"/>
          </w:tcPr>
          <w:p w14:paraId="5D6110B7" w14:textId="77777777" w:rsidR="006F37D6" w:rsidRPr="0067505A" w:rsidRDefault="006F37D6" w:rsidP="00990314">
            <w:pPr>
              <w:jc w:val="center"/>
              <w:rPr>
                <w:rFonts w:cs="Helvetica"/>
              </w:rPr>
            </w:pPr>
            <w:r w:rsidRPr="0067505A">
              <w:rPr>
                <w:rFonts w:cs="Helvetica"/>
              </w:rPr>
              <w:t>Coût</w:t>
            </w:r>
          </w:p>
          <w:p w14:paraId="6FCB36D6" w14:textId="77777777" w:rsidR="006F37D6" w:rsidRPr="0067505A" w:rsidRDefault="006F37D6" w:rsidP="00990314">
            <w:pPr>
              <w:jc w:val="center"/>
              <w:rPr>
                <w:rFonts w:cs="Helvetica"/>
              </w:rPr>
            </w:pPr>
            <w:r w:rsidRPr="0067505A">
              <w:rPr>
                <w:rFonts w:cs="Helvetica"/>
              </w:rPr>
              <w:t>(€ H.T.)</w:t>
            </w:r>
          </w:p>
        </w:tc>
        <w:tc>
          <w:tcPr>
            <w:tcW w:w="0" w:type="auto"/>
            <w:vAlign w:val="center"/>
          </w:tcPr>
          <w:p w14:paraId="6203A155" w14:textId="77777777" w:rsidR="006F37D6" w:rsidRPr="0067505A" w:rsidRDefault="006F37D6" w:rsidP="00990314">
            <w:pPr>
              <w:jc w:val="center"/>
              <w:rPr>
                <w:rFonts w:cs="Helvetica"/>
              </w:rPr>
            </w:pPr>
            <w:r w:rsidRPr="0067505A">
              <w:rPr>
                <w:rFonts w:cs="Helvetica"/>
              </w:rPr>
              <w:t>Priorité</w:t>
            </w:r>
          </w:p>
        </w:tc>
      </w:tr>
      <w:tr w:rsidR="006F37D6" w:rsidRPr="0067505A" w14:paraId="6A6260E2" w14:textId="77777777" w:rsidTr="00990314">
        <w:trPr>
          <w:jc w:val="center"/>
        </w:trPr>
        <w:tc>
          <w:tcPr>
            <w:tcW w:w="0" w:type="auto"/>
            <w:vAlign w:val="center"/>
          </w:tcPr>
          <w:p w14:paraId="038AB335" w14:textId="77777777" w:rsidR="006F37D6" w:rsidRPr="0067505A" w:rsidRDefault="006F37D6" w:rsidP="00990314">
            <w:pPr>
              <w:jc w:val="center"/>
              <w:rPr>
                <w:rFonts w:cs="Helvetica"/>
                <w:bCs/>
              </w:rPr>
            </w:pPr>
            <w:r w:rsidRPr="0067505A">
              <w:rPr>
                <w:rFonts w:cs="Helvetica"/>
                <w:bCs/>
              </w:rPr>
              <w:t>2</w:t>
            </w:r>
          </w:p>
        </w:tc>
        <w:tc>
          <w:tcPr>
            <w:tcW w:w="0" w:type="auto"/>
            <w:vAlign w:val="center"/>
          </w:tcPr>
          <w:p w14:paraId="7B09A3C9" w14:textId="77777777" w:rsidR="006F37D6" w:rsidRPr="0067505A" w:rsidRDefault="006F37D6" w:rsidP="00990314">
            <w:pPr>
              <w:jc w:val="center"/>
              <w:rPr>
                <w:rFonts w:cs="Helvetica"/>
              </w:rPr>
            </w:pPr>
            <w:r w:rsidRPr="0067505A">
              <w:rPr>
                <w:rFonts w:cs="Helvetica"/>
              </w:rPr>
              <w:t>Collecteur de transfert entre MOUTHE et GELLIN</w:t>
            </w:r>
          </w:p>
        </w:tc>
        <w:tc>
          <w:tcPr>
            <w:tcW w:w="0" w:type="auto"/>
            <w:tcBorders>
              <w:bottom w:val="single" w:sz="6" w:space="0" w:color="auto"/>
            </w:tcBorders>
            <w:vAlign w:val="center"/>
          </w:tcPr>
          <w:p w14:paraId="3BDD4451"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Collecteur de transfert posé dans la nappe alluviale du DOUBS fortement drainant entre MOUTHE et GELLIN</w:t>
            </w:r>
          </w:p>
          <w:p w14:paraId="3292994A" w14:textId="77777777" w:rsidR="006F37D6" w:rsidRPr="0067505A" w:rsidRDefault="006F37D6" w:rsidP="00920A63">
            <w:pPr>
              <w:keepLines w:val="0"/>
              <w:numPr>
                <w:ilvl w:val="0"/>
                <w:numId w:val="89"/>
              </w:numPr>
              <w:tabs>
                <w:tab w:val="clear" w:pos="720"/>
                <w:tab w:val="left" w:pos="448"/>
              </w:tabs>
              <w:overflowPunct w:val="0"/>
              <w:autoSpaceDE w:val="0"/>
              <w:autoSpaceDN w:val="0"/>
              <w:adjustRightInd w:val="0"/>
              <w:ind w:left="195" w:hanging="195"/>
              <w:textAlignment w:val="baseline"/>
              <w:rPr>
                <w:rFonts w:cs="Helvetica"/>
              </w:rPr>
            </w:pPr>
            <w:r w:rsidRPr="0067505A">
              <w:rPr>
                <w:rFonts w:cs="Helvetica"/>
              </w:rPr>
              <w:t>Difficultés d’accès au collecteur pour son exploitation</w:t>
            </w:r>
          </w:p>
        </w:tc>
        <w:tc>
          <w:tcPr>
            <w:tcW w:w="0" w:type="auto"/>
            <w:tcBorders>
              <w:bottom w:val="single" w:sz="6" w:space="0" w:color="auto"/>
            </w:tcBorders>
            <w:vAlign w:val="center"/>
          </w:tcPr>
          <w:p w14:paraId="3D0F78C2" w14:textId="77777777" w:rsidR="006F37D6" w:rsidRPr="0067505A" w:rsidRDefault="006F37D6" w:rsidP="00990314">
            <w:pPr>
              <w:tabs>
                <w:tab w:val="left" w:pos="352"/>
              </w:tabs>
              <w:jc w:val="center"/>
              <w:rPr>
                <w:rFonts w:cs="Helvetica"/>
              </w:rPr>
            </w:pPr>
            <w:r w:rsidRPr="0067505A">
              <w:rPr>
                <w:rFonts w:cs="Helvetica"/>
              </w:rPr>
              <w:t>Remplacement ou chemisage continu du collecteur de transfert entre MOUTHE et GELLIN</w:t>
            </w:r>
          </w:p>
        </w:tc>
        <w:tc>
          <w:tcPr>
            <w:tcW w:w="0" w:type="auto"/>
            <w:tcBorders>
              <w:bottom w:val="single" w:sz="6" w:space="0" w:color="auto"/>
            </w:tcBorders>
            <w:vAlign w:val="center"/>
          </w:tcPr>
          <w:p w14:paraId="15989241"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Elimination des ECPP et ECM</w:t>
            </w:r>
          </w:p>
          <w:p w14:paraId="192F910C"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Facilité d’exploitation de cet ouvrage</w:t>
            </w:r>
          </w:p>
        </w:tc>
        <w:tc>
          <w:tcPr>
            <w:tcW w:w="0" w:type="auto"/>
            <w:tcBorders>
              <w:bottom w:val="single" w:sz="6" w:space="0" w:color="auto"/>
            </w:tcBorders>
            <w:vAlign w:val="center"/>
          </w:tcPr>
          <w:p w14:paraId="50DC2D22"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Solution n°1 chemisage continu : 714 000 €</w:t>
            </w:r>
          </w:p>
          <w:p w14:paraId="29BC5EE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Solution n°2 : Déplacement le long de la RD 437 (refoulement) : 978 000 €</w:t>
            </w:r>
          </w:p>
          <w:p w14:paraId="3A91667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Solution n°3 : Déplacement le long de la RD 437 (pompage en ligne) : 1 585 000 €</w:t>
            </w:r>
          </w:p>
        </w:tc>
        <w:tc>
          <w:tcPr>
            <w:tcW w:w="0" w:type="auto"/>
            <w:tcBorders>
              <w:bottom w:val="single" w:sz="6" w:space="0" w:color="auto"/>
            </w:tcBorders>
            <w:vAlign w:val="center"/>
          </w:tcPr>
          <w:p w14:paraId="77148C96" w14:textId="77777777" w:rsidR="006F37D6" w:rsidRPr="0067505A" w:rsidRDefault="006F37D6" w:rsidP="00990314">
            <w:pPr>
              <w:jc w:val="center"/>
              <w:rPr>
                <w:rFonts w:cs="Helvetica"/>
              </w:rPr>
            </w:pPr>
            <w:r w:rsidRPr="0067505A">
              <w:rPr>
                <w:rFonts w:cs="Helvetica"/>
                <w:b/>
              </w:rPr>
              <w:t>2</w:t>
            </w:r>
          </w:p>
        </w:tc>
      </w:tr>
      <w:tr w:rsidR="006F37D6" w:rsidRPr="0067505A" w14:paraId="354529A2" w14:textId="77777777" w:rsidTr="00990314">
        <w:trPr>
          <w:cantSplit/>
          <w:trHeight w:val="54"/>
          <w:jc w:val="center"/>
        </w:trPr>
        <w:tc>
          <w:tcPr>
            <w:tcW w:w="0" w:type="auto"/>
            <w:gridSpan w:val="7"/>
            <w:tcBorders>
              <w:top w:val="single" w:sz="6" w:space="0" w:color="auto"/>
              <w:left w:val="double" w:sz="6" w:space="0" w:color="auto"/>
              <w:bottom w:val="double" w:sz="6" w:space="0" w:color="auto"/>
              <w:right w:val="double" w:sz="6" w:space="0" w:color="auto"/>
            </w:tcBorders>
          </w:tcPr>
          <w:p w14:paraId="5B2BAAD2"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2</w:t>
            </w:r>
            <w:r w:rsidRPr="0067505A">
              <w:rPr>
                <w:rFonts w:cs="Helvetica"/>
              </w:rPr>
              <w:tab/>
            </w:r>
            <w:r w:rsidRPr="0067505A">
              <w:rPr>
                <w:rFonts w:cs="Helvetica"/>
              </w:rPr>
              <w:tab/>
            </w:r>
            <w:r w:rsidRPr="0067505A">
              <w:rPr>
                <w:rFonts w:cs="Helvetica"/>
                <w:b/>
                <w:bCs/>
              </w:rPr>
              <w:t>de 714 000</w:t>
            </w:r>
            <w:r w:rsidRPr="0067505A">
              <w:rPr>
                <w:rFonts w:cs="Helvetica"/>
              </w:rPr>
              <w:t xml:space="preserve"> </w:t>
            </w:r>
            <w:r w:rsidRPr="0067505A">
              <w:rPr>
                <w:rFonts w:cs="Helvetica"/>
                <w:b/>
              </w:rPr>
              <w:t>€ à 1 585 000 € selon la solution retenue</w:t>
            </w:r>
          </w:p>
        </w:tc>
      </w:tr>
    </w:tbl>
    <w:p w14:paraId="395B028B" w14:textId="77777777" w:rsidR="006F37D6" w:rsidRPr="0067505A" w:rsidRDefault="006F37D6" w:rsidP="006F37D6">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95"/>
        <w:gridCol w:w="1206"/>
        <w:gridCol w:w="3156"/>
        <w:gridCol w:w="7496"/>
        <w:gridCol w:w="3515"/>
        <w:gridCol w:w="1796"/>
        <w:gridCol w:w="1766"/>
        <w:gridCol w:w="774"/>
      </w:tblGrid>
      <w:tr w:rsidR="006F37D6" w:rsidRPr="0067505A" w14:paraId="0E1AB62D"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737D6E67" w14:textId="77777777" w:rsidR="006F37D6" w:rsidRPr="0067505A" w:rsidRDefault="006F37D6" w:rsidP="00990314">
            <w:pPr>
              <w:jc w:val="center"/>
              <w:rPr>
                <w:rFonts w:cs="Helvetica"/>
              </w:rPr>
            </w:pPr>
            <w:r w:rsidRPr="0067505A">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2E015271" w14:textId="77777777" w:rsidR="006F37D6" w:rsidRPr="0067505A" w:rsidRDefault="006F37D6" w:rsidP="00990314">
            <w:pPr>
              <w:jc w:val="center"/>
              <w:rPr>
                <w:rFonts w:cs="Helvetica"/>
              </w:rPr>
            </w:pPr>
            <w:r w:rsidRPr="0067505A">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03C4779F" w14:textId="77777777" w:rsidR="006F37D6" w:rsidRPr="0067505A" w:rsidRDefault="006F37D6" w:rsidP="00990314">
            <w:pPr>
              <w:jc w:val="center"/>
              <w:rPr>
                <w:rFonts w:cs="Helvetica"/>
              </w:rPr>
            </w:pPr>
            <w:r w:rsidRPr="0067505A">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232DB594" w14:textId="77777777" w:rsidR="006F37D6" w:rsidRPr="0067505A" w:rsidRDefault="006F37D6" w:rsidP="00990314">
            <w:pPr>
              <w:jc w:val="center"/>
              <w:rPr>
                <w:rFonts w:cs="Helvetica"/>
              </w:rPr>
            </w:pPr>
            <w:r w:rsidRPr="0067505A">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2B9BA5B1" w14:textId="77777777" w:rsidR="006F37D6" w:rsidRPr="0067505A" w:rsidRDefault="006F37D6" w:rsidP="00990314">
            <w:pPr>
              <w:jc w:val="center"/>
              <w:rPr>
                <w:rFonts w:cs="Helvetica"/>
              </w:rPr>
            </w:pPr>
            <w:r w:rsidRPr="0067505A">
              <w:rPr>
                <w:rFonts w:cs="Helvetica"/>
              </w:rPr>
              <w:t>Résultats attendus</w:t>
            </w:r>
          </w:p>
        </w:tc>
        <w:tc>
          <w:tcPr>
            <w:tcW w:w="0" w:type="auto"/>
            <w:tcBorders>
              <w:top w:val="double" w:sz="6" w:space="0" w:color="auto"/>
              <w:left w:val="single" w:sz="6" w:space="0" w:color="auto"/>
              <w:bottom w:val="single" w:sz="6" w:space="0" w:color="auto"/>
              <w:right w:val="single" w:sz="6" w:space="0" w:color="auto"/>
            </w:tcBorders>
            <w:vAlign w:val="center"/>
          </w:tcPr>
          <w:p w14:paraId="0D303040" w14:textId="77777777" w:rsidR="006F37D6" w:rsidRPr="0067505A" w:rsidRDefault="006F37D6" w:rsidP="00990314">
            <w:pPr>
              <w:jc w:val="center"/>
              <w:rPr>
                <w:rFonts w:cs="Helvetica"/>
              </w:rPr>
            </w:pPr>
            <w:r w:rsidRPr="0067505A">
              <w:rPr>
                <w:rFonts w:cs="Helvetica"/>
              </w:rPr>
              <w:t>Coût</w:t>
            </w:r>
          </w:p>
          <w:p w14:paraId="0CB7BC87" w14:textId="77777777" w:rsidR="006F37D6" w:rsidRPr="0067505A" w:rsidRDefault="006F37D6" w:rsidP="00990314">
            <w:pPr>
              <w:jc w:val="center"/>
              <w:rPr>
                <w:rFonts w:cs="Helvetica"/>
              </w:rPr>
            </w:pPr>
            <w:r w:rsidRPr="0067505A">
              <w:rPr>
                <w:rFonts w:cs="Helvetica"/>
              </w:rPr>
              <w:t>(€ H.T.)</w:t>
            </w:r>
          </w:p>
        </w:tc>
        <w:tc>
          <w:tcPr>
            <w:tcW w:w="0" w:type="auto"/>
            <w:tcBorders>
              <w:top w:val="double" w:sz="6" w:space="0" w:color="auto"/>
              <w:left w:val="single" w:sz="6" w:space="0" w:color="auto"/>
              <w:bottom w:val="single" w:sz="6" w:space="0" w:color="auto"/>
              <w:right w:val="single" w:sz="6" w:space="0" w:color="auto"/>
            </w:tcBorders>
          </w:tcPr>
          <w:p w14:paraId="7FC84022" w14:textId="77777777" w:rsidR="006F37D6" w:rsidRPr="0067505A" w:rsidRDefault="006F37D6" w:rsidP="00990314">
            <w:pPr>
              <w:jc w:val="center"/>
              <w:rPr>
                <w:rFonts w:cs="Helvetica"/>
              </w:rPr>
            </w:pPr>
            <w:r w:rsidRPr="0067505A">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4051684A" w14:textId="77777777" w:rsidR="006F37D6" w:rsidRPr="0067505A" w:rsidRDefault="006F37D6" w:rsidP="00990314">
            <w:pPr>
              <w:jc w:val="center"/>
              <w:rPr>
                <w:rFonts w:cs="Helvetica"/>
              </w:rPr>
            </w:pPr>
            <w:r w:rsidRPr="0067505A">
              <w:rPr>
                <w:rFonts w:cs="Helvetica"/>
              </w:rPr>
              <w:t>Priorité</w:t>
            </w:r>
          </w:p>
        </w:tc>
      </w:tr>
      <w:tr w:rsidR="006F37D6" w:rsidRPr="0067505A" w14:paraId="6E4307D7" w14:textId="77777777" w:rsidTr="00990314">
        <w:trPr>
          <w:jc w:val="center"/>
        </w:trPr>
        <w:tc>
          <w:tcPr>
            <w:tcW w:w="0" w:type="auto"/>
            <w:vAlign w:val="center"/>
          </w:tcPr>
          <w:p w14:paraId="31CBA747" w14:textId="77777777" w:rsidR="006F37D6" w:rsidRPr="0067505A" w:rsidRDefault="006F37D6" w:rsidP="00990314">
            <w:pPr>
              <w:jc w:val="center"/>
              <w:rPr>
                <w:rFonts w:cs="Helvetica"/>
                <w:bCs/>
              </w:rPr>
            </w:pPr>
            <w:r w:rsidRPr="0067505A">
              <w:rPr>
                <w:rFonts w:cs="Helvetica"/>
                <w:bCs/>
              </w:rPr>
              <w:t>3</w:t>
            </w:r>
          </w:p>
        </w:tc>
        <w:tc>
          <w:tcPr>
            <w:tcW w:w="0" w:type="auto"/>
            <w:vAlign w:val="center"/>
          </w:tcPr>
          <w:p w14:paraId="6CDD1AD8" w14:textId="77777777" w:rsidR="006F37D6" w:rsidRPr="0067505A" w:rsidRDefault="006F37D6" w:rsidP="00990314">
            <w:pPr>
              <w:jc w:val="center"/>
              <w:rPr>
                <w:rFonts w:cs="Helvetica"/>
              </w:rPr>
            </w:pPr>
            <w:r w:rsidRPr="0067505A">
              <w:rPr>
                <w:rFonts w:cs="Helvetica"/>
              </w:rPr>
              <w:t>CHAUX-NEUVE</w:t>
            </w:r>
          </w:p>
        </w:tc>
        <w:tc>
          <w:tcPr>
            <w:tcW w:w="0" w:type="auto"/>
            <w:tcBorders>
              <w:bottom w:val="single" w:sz="6" w:space="0" w:color="auto"/>
            </w:tcBorders>
            <w:vAlign w:val="center"/>
          </w:tcPr>
          <w:p w14:paraId="795BB851"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73 % d’ECPP en période de nappes hautes</w:t>
            </w:r>
          </w:p>
          <w:p w14:paraId="4EBAF25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proofErr w:type="gramStart"/>
            <w:r w:rsidRPr="0067505A">
              <w:rPr>
                <w:rFonts w:cs="Helvetica"/>
              </w:rPr>
              <w:t>plus</w:t>
            </w:r>
            <w:proofErr w:type="gramEnd"/>
            <w:r w:rsidRPr="0067505A">
              <w:rPr>
                <w:rFonts w:cs="Helvetica"/>
              </w:rPr>
              <w:t xml:space="preserve"> d’1 ha de surfaces actives (surcharges hydrauliques)</w:t>
            </w:r>
          </w:p>
        </w:tc>
        <w:tc>
          <w:tcPr>
            <w:tcW w:w="0" w:type="auto"/>
            <w:tcBorders>
              <w:bottom w:val="single" w:sz="6" w:space="0" w:color="auto"/>
            </w:tcBorders>
            <w:vAlign w:val="center"/>
          </w:tcPr>
          <w:p w14:paraId="74EFB145" w14:textId="77777777" w:rsidR="006F37D6" w:rsidRPr="0067505A" w:rsidRDefault="006F37D6" w:rsidP="00920A63">
            <w:pPr>
              <w:pStyle w:val="Paragraphedeliste"/>
              <w:numPr>
                <w:ilvl w:val="0"/>
                <w:numId w:val="90"/>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67505A">
              <w:rPr>
                <w:rFonts w:ascii="Helvetica" w:hAnsi="Helvetica" w:cs="Helvetica"/>
                <w:sz w:val="20"/>
              </w:rPr>
              <w:t xml:space="preserve">Réhabilitation ponctuelle des anomalies des tronçons inspectés à la caméra (Lotissement La Pierre Insolite, lotissement les Gentianes et Grande Rue, rue des </w:t>
            </w:r>
            <w:proofErr w:type="spellStart"/>
            <w:r w:rsidRPr="0067505A">
              <w:rPr>
                <w:rFonts w:ascii="Helvetica" w:hAnsi="Helvetica" w:cs="Helvetica"/>
                <w:sz w:val="20"/>
              </w:rPr>
              <w:t>chaumelles</w:t>
            </w:r>
            <w:proofErr w:type="spellEnd"/>
            <w:r w:rsidRPr="0067505A">
              <w:rPr>
                <w:rFonts w:ascii="Helvetica" w:hAnsi="Helvetica" w:cs="Helvetica"/>
                <w:sz w:val="20"/>
              </w:rPr>
              <w:t>)</w:t>
            </w:r>
          </w:p>
          <w:p w14:paraId="2A7090B7" w14:textId="77777777" w:rsidR="006F37D6" w:rsidRPr="0067505A" w:rsidRDefault="006F37D6" w:rsidP="00920A63">
            <w:pPr>
              <w:pStyle w:val="Paragraphedeliste"/>
              <w:numPr>
                <w:ilvl w:val="0"/>
                <w:numId w:val="90"/>
              </w:numPr>
              <w:tabs>
                <w:tab w:val="left" w:pos="352"/>
              </w:tabs>
              <w:overflowPunct w:val="0"/>
              <w:autoSpaceDE w:val="0"/>
              <w:autoSpaceDN w:val="0"/>
              <w:adjustRightInd w:val="0"/>
              <w:spacing w:after="0" w:line="240" w:lineRule="auto"/>
              <w:ind w:left="36" w:firstLine="0"/>
              <w:textAlignment w:val="baseline"/>
              <w:rPr>
                <w:rFonts w:ascii="Helvetica" w:hAnsi="Helvetica" w:cs="Helvetica"/>
                <w:sz w:val="20"/>
              </w:rPr>
            </w:pPr>
            <w:r w:rsidRPr="0067505A">
              <w:rPr>
                <w:rFonts w:ascii="Helvetica" w:hAnsi="Helvetica" w:cs="Helvetica"/>
                <w:sz w:val="20"/>
              </w:rPr>
              <w:t xml:space="preserve">Chemisage continu (solution n°1) ou remplacement du collecteur de transfert (solution n°2) entre Chaux-neuve et le hameau </w:t>
            </w:r>
            <w:proofErr w:type="spellStart"/>
            <w:r w:rsidRPr="0067505A">
              <w:rPr>
                <w:rFonts w:ascii="Helvetica" w:hAnsi="Helvetica" w:cs="Helvetica"/>
                <w:sz w:val="20"/>
              </w:rPr>
              <w:t>Vuillet</w:t>
            </w:r>
            <w:proofErr w:type="spellEnd"/>
          </w:p>
        </w:tc>
        <w:tc>
          <w:tcPr>
            <w:tcW w:w="0" w:type="auto"/>
            <w:tcBorders>
              <w:bottom w:val="single" w:sz="6" w:space="0" w:color="auto"/>
            </w:tcBorders>
            <w:vAlign w:val="center"/>
          </w:tcPr>
          <w:p w14:paraId="3B6C7EA5"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Elimination de 27% des ECPP du bassin versant MOUTHE-GELLIN</w:t>
            </w:r>
          </w:p>
          <w:p w14:paraId="4C434254"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Facilité d’exploitation du collecteur de transfert</w:t>
            </w:r>
          </w:p>
        </w:tc>
        <w:tc>
          <w:tcPr>
            <w:tcW w:w="0" w:type="auto"/>
            <w:tcBorders>
              <w:bottom w:val="single" w:sz="6" w:space="0" w:color="auto"/>
            </w:tcBorders>
            <w:vAlign w:val="center"/>
          </w:tcPr>
          <w:p w14:paraId="4B5467CF" w14:textId="77777777" w:rsidR="006F37D6" w:rsidRPr="0067505A" w:rsidRDefault="006F37D6" w:rsidP="00990314">
            <w:pPr>
              <w:jc w:val="center"/>
              <w:rPr>
                <w:rFonts w:cs="Helvetica"/>
              </w:rPr>
            </w:pPr>
            <w:r w:rsidRPr="0067505A">
              <w:rPr>
                <w:rFonts w:cs="Helvetica"/>
              </w:rPr>
              <w:t>41 000 € (réseau communal)</w:t>
            </w:r>
          </w:p>
          <w:p w14:paraId="001F3B22" w14:textId="77777777" w:rsidR="006F37D6" w:rsidRPr="0067505A" w:rsidRDefault="006F37D6" w:rsidP="00990314">
            <w:pPr>
              <w:jc w:val="center"/>
              <w:rPr>
                <w:rFonts w:cs="Helvetica"/>
              </w:rPr>
            </w:pPr>
          </w:p>
          <w:p w14:paraId="492C2D0A" w14:textId="77777777" w:rsidR="006F37D6" w:rsidRPr="0067505A" w:rsidRDefault="006F37D6" w:rsidP="00990314">
            <w:pPr>
              <w:jc w:val="center"/>
              <w:rPr>
                <w:rFonts w:cs="Helvetica"/>
              </w:rPr>
            </w:pPr>
            <w:r w:rsidRPr="0067505A">
              <w:rPr>
                <w:rFonts w:cs="Helvetica"/>
              </w:rPr>
              <w:t>305 000 € (solution n°1)</w:t>
            </w:r>
          </w:p>
          <w:p w14:paraId="3EC8C07C" w14:textId="77777777" w:rsidR="006F37D6" w:rsidRPr="0067505A" w:rsidRDefault="006F37D6" w:rsidP="00990314">
            <w:pPr>
              <w:jc w:val="center"/>
              <w:rPr>
                <w:rFonts w:cs="Helvetica"/>
              </w:rPr>
            </w:pPr>
            <w:r w:rsidRPr="0067505A">
              <w:rPr>
                <w:rFonts w:cs="Helvetica"/>
              </w:rPr>
              <w:t>367 000 (solution n°2)</w:t>
            </w:r>
          </w:p>
          <w:p w14:paraId="368D33D5" w14:textId="77777777" w:rsidR="006F37D6" w:rsidRPr="0067505A" w:rsidRDefault="006F37D6" w:rsidP="00990314">
            <w:pPr>
              <w:jc w:val="center"/>
              <w:rPr>
                <w:rFonts w:cs="Helvetica"/>
              </w:rPr>
            </w:pPr>
          </w:p>
        </w:tc>
        <w:tc>
          <w:tcPr>
            <w:tcW w:w="0" w:type="auto"/>
            <w:tcBorders>
              <w:bottom w:val="single" w:sz="6" w:space="0" w:color="auto"/>
            </w:tcBorders>
          </w:tcPr>
          <w:p w14:paraId="620A4399" w14:textId="77777777" w:rsidR="006F37D6" w:rsidRPr="0067505A" w:rsidRDefault="006F37D6" w:rsidP="00990314">
            <w:pPr>
              <w:jc w:val="center"/>
              <w:rPr>
                <w:rFonts w:cs="Helvetica"/>
                <w:b/>
              </w:rPr>
            </w:pPr>
          </w:p>
          <w:p w14:paraId="3ED040E3" w14:textId="77777777" w:rsidR="006F37D6" w:rsidRPr="0067505A" w:rsidRDefault="006F37D6" w:rsidP="00990314">
            <w:pPr>
              <w:jc w:val="center"/>
              <w:rPr>
                <w:rFonts w:cs="Helvetica"/>
                <w:b/>
              </w:rPr>
            </w:pPr>
            <w:r w:rsidRPr="0067505A">
              <w:rPr>
                <w:rFonts w:cs="Helvetica"/>
                <w:b/>
              </w:rPr>
              <w:t>506</w:t>
            </w:r>
          </w:p>
        </w:tc>
        <w:tc>
          <w:tcPr>
            <w:tcW w:w="0" w:type="auto"/>
            <w:tcBorders>
              <w:bottom w:val="single" w:sz="6" w:space="0" w:color="auto"/>
            </w:tcBorders>
          </w:tcPr>
          <w:p w14:paraId="56562B6A" w14:textId="77777777" w:rsidR="006F37D6" w:rsidRPr="0067505A" w:rsidRDefault="006F37D6" w:rsidP="00990314">
            <w:pPr>
              <w:jc w:val="center"/>
              <w:rPr>
                <w:rFonts w:cs="Helvetica"/>
                <w:b/>
              </w:rPr>
            </w:pPr>
          </w:p>
          <w:p w14:paraId="42CC7160" w14:textId="77777777" w:rsidR="006F37D6" w:rsidRPr="0067505A" w:rsidRDefault="006F37D6" w:rsidP="00990314">
            <w:pPr>
              <w:jc w:val="center"/>
              <w:rPr>
                <w:rFonts w:cs="Helvetica"/>
                <w:b/>
              </w:rPr>
            </w:pPr>
            <w:r w:rsidRPr="0067505A">
              <w:rPr>
                <w:rFonts w:cs="Helvetica"/>
                <w:b/>
              </w:rPr>
              <w:t>1</w:t>
            </w:r>
          </w:p>
          <w:p w14:paraId="382650FC" w14:textId="77777777" w:rsidR="006F37D6" w:rsidRPr="0067505A" w:rsidRDefault="006F37D6" w:rsidP="00990314">
            <w:pPr>
              <w:jc w:val="center"/>
              <w:rPr>
                <w:rFonts w:cs="Helvetica"/>
                <w:b/>
              </w:rPr>
            </w:pPr>
          </w:p>
          <w:p w14:paraId="30FD969C" w14:textId="77777777" w:rsidR="006F37D6" w:rsidRPr="0067505A" w:rsidRDefault="006F37D6" w:rsidP="00990314">
            <w:pPr>
              <w:jc w:val="center"/>
              <w:rPr>
                <w:rFonts w:cs="Helvetica"/>
                <w:b/>
              </w:rPr>
            </w:pPr>
          </w:p>
          <w:p w14:paraId="0B87A7F5" w14:textId="77777777" w:rsidR="006F37D6" w:rsidRPr="0067505A" w:rsidRDefault="006F37D6" w:rsidP="00990314">
            <w:pPr>
              <w:jc w:val="center"/>
              <w:rPr>
                <w:rFonts w:cs="Helvetica"/>
                <w:b/>
              </w:rPr>
            </w:pPr>
            <w:r w:rsidRPr="0067505A">
              <w:rPr>
                <w:rFonts w:cs="Helvetica"/>
                <w:b/>
              </w:rPr>
              <w:t>4</w:t>
            </w:r>
          </w:p>
        </w:tc>
      </w:tr>
      <w:tr w:rsidR="006F37D6" w:rsidRPr="0067505A" w14:paraId="7711F158"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1C90B8E5"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3</w:t>
            </w:r>
            <w:r w:rsidRPr="0067505A">
              <w:rPr>
                <w:rFonts w:cs="Helvetica"/>
              </w:rPr>
              <w:tab/>
            </w:r>
            <w:r w:rsidRPr="0067505A">
              <w:rPr>
                <w:rFonts w:cs="Helvetica"/>
              </w:rPr>
              <w:tab/>
            </w:r>
            <w:r w:rsidRPr="0067505A">
              <w:rPr>
                <w:rFonts w:cs="Helvetica"/>
                <w:b/>
                <w:bCs/>
              </w:rPr>
              <w:t>de 346 000 € à 408 000 € selon la solution retenue</w:t>
            </w:r>
          </w:p>
        </w:tc>
      </w:tr>
    </w:tbl>
    <w:p w14:paraId="0664BA1A" w14:textId="77777777" w:rsidR="006F37D6" w:rsidRPr="0067505A" w:rsidRDefault="006F37D6" w:rsidP="006F37D6">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772"/>
        <w:gridCol w:w="1007"/>
        <w:gridCol w:w="4584"/>
        <w:gridCol w:w="7916"/>
        <w:gridCol w:w="3004"/>
        <w:gridCol w:w="980"/>
        <w:gridCol w:w="1467"/>
        <w:gridCol w:w="774"/>
      </w:tblGrid>
      <w:tr w:rsidR="006F37D6" w:rsidRPr="0067505A" w14:paraId="68BC9DFC"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144381B" w14:textId="77777777" w:rsidR="006F37D6" w:rsidRPr="0067505A" w:rsidRDefault="006F37D6" w:rsidP="00990314">
            <w:pPr>
              <w:jc w:val="center"/>
              <w:rPr>
                <w:rFonts w:cs="Helvetica"/>
              </w:rPr>
            </w:pPr>
            <w:r w:rsidRPr="0067505A">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11295AA6" w14:textId="77777777" w:rsidR="006F37D6" w:rsidRPr="0067505A" w:rsidRDefault="006F37D6" w:rsidP="00990314">
            <w:pPr>
              <w:jc w:val="center"/>
              <w:rPr>
                <w:rFonts w:cs="Helvetica"/>
              </w:rPr>
            </w:pPr>
            <w:r w:rsidRPr="0067505A">
              <w:rPr>
                <w:rFonts w:cs="Helvetica"/>
              </w:rPr>
              <w:t>Secteurs</w:t>
            </w:r>
          </w:p>
        </w:tc>
        <w:tc>
          <w:tcPr>
            <w:tcW w:w="0" w:type="auto"/>
            <w:tcBorders>
              <w:top w:val="double" w:sz="6" w:space="0" w:color="auto"/>
              <w:left w:val="single" w:sz="6" w:space="0" w:color="auto"/>
              <w:bottom w:val="single" w:sz="6" w:space="0" w:color="auto"/>
              <w:right w:val="single" w:sz="6" w:space="0" w:color="auto"/>
            </w:tcBorders>
            <w:vAlign w:val="center"/>
          </w:tcPr>
          <w:p w14:paraId="7A8748ED" w14:textId="77777777" w:rsidR="006F37D6" w:rsidRPr="0067505A" w:rsidRDefault="006F37D6" w:rsidP="00990314">
            <w:pPr>
              <w:jc w:val="center"/>
              <w:rPr>
                <w:rFonts w:cs="Helvetica"/>
              </w:rPr>
            </w:pPr>
            <w:r w:rsidRPr="0067505A">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330595E6" w14:textId="77777777" w:rsidR="006F37D6" w:rsidRPr="0067505A" w:rsidRDefault="006F37D6" w:rsidP="00990314">
            <w:pPr>
              <w:jc w:val="center"/>
              <w:rPr>
                <w:rFonts w:cs="Helvetica"/>
              </w:rPr>
            </w:pPr>
            <w:r w:rsidRPr="0067505A">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78545E4F" w14:textId="77777777" w:rsidR="006F37D6" w:rsidRPr="0067505A" w:rsidRDefault="006F37D6" w:rsidP="00990314">
            <w:pPr>
              <w:jc w:val="center"/>
              <w:rPr>
                <w:rFonts w:cs="Helvetica"/>
              </w:rPr>
            </w:pPr>
            <w:r w:rsidRPr="0067505A">
              <w:rPr>
                <w:rFonts w:cs="Helvetica"/>
              </w:rPr>
              <w:t>Résultats attendus</w:t>
            </w:r>
          </w:p>
        </w:tc>
        <w:tc>
          <w:tcPr>
            <w:tcW w:w="980" w:type="dxa"/>
            <w:tcBorders>
              <w:top w:val="double" w:sz="6" w:space="0" w:color="auto"/>
              <w:left w:val="single" w:sz="6" w:space="0" w:color="auto"/>
              <w:bottom w:val="single" w:sz="6" w:space="0" w:color="auto"/>
              <w:right w:val="single" w:sz="6" w:space="0" w:color="auto"/>
            </w:tcBorders>
            <w:vAlign w:val="center"/>
          </w:tcPr>
          <w:p w14:paraId="57B30105" w14:textId="77777777" w:rsidR="006F37D6" w:rsidRPr="0067505A" w:rsidRDefault="006F37D6" w:rsidP="00990314">
            <w:pPr>
              <w:jc w:val="center"/>
              <w:rPr>
                <w:rFonts w:cs="Helvetica"/>
              </w:rPr>
            </w:pPr>
            <w:r w:rsidRPr="0067505A">
              <w:rPr>
                <w:rFonts w:cs="Helvetica"/>
              </w:rPr>
              <w:t>Coût</w:t>
            </w:r>
          </w:p>
          <w:p w14:paraId="093B14A1" w14:textId="77777777" w:rsidR="006F37D6" w:rsidRPr="0067505A" w:rsidRDefault="006F37D6" w:rsidP="00990314">
            <w:pPr>
              <w:jc w:val="center"/>
              <w:rPr>
                <w:rFonts w:cs="Helvetica"/>
              </w:rPr>
            </w:pPr>
            <w:r w:rsidRPr="0067505A">
              <w:rPr>
                <w:rFonts w:cs="Helvetica"/>
              </w:rPr>
              <w:t>(€ H.T.)</w:t>
            </w:r>
          </w:p>
        </w:tc>
        <w:tc>
          <w:tcPr>
            <w:tcW w:w="1467" w:type="dxa"/>
            <w:tcBorders>
              <w:top w:val="double" w:sz="6" w:space="0" w:color="auto"/>
              <w:left w:val="single" w:sz="6" w:space="0" w:color="auto"/>
              <w:bottom w:val="single" w:sz="6" w:space="0" w:color="auto"/>
              <w:right w:val="single" w:sz="6" w:space="0" w:color="auto"/>
            </w:tcBorders>
          </w:tcPr>
          <w:p w14:paraId="3A9328F9" w14:textId="77777777" w:rsidR="006F37D6" w:rsidRPr="0067505A" w:rsidRDefault="006F37D6" w:rsidP="00990314">
            <w:pPr>
              <w:jc w:val="center"/>
              <w:rPr>
                <w:rFonts w:cs="Helvetica"/>
              </w:rPr>
            </w:pPr>
            <w:r w:rsidRPr="0067505A">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3A97B30C" w14:textId="77777777" w:rsidR="006F37D6" w:rsidRPr="0067505A" w:rsidRDefault="006F37D6" w:rsidP="00990314">
            <w:pPr>
              <w:jc w:val="center"/>
              <w:rPr>
                <w:rFonts w:cs="Helvetica"/>
              </w:rPr>
            </w:pPr>
            <w:r w:rsidRPr="0067505A">
              <w:rPr>
                <w:rFonts w:cs="Helvetica"/>
              </w:rPr>
              <w:t>Priorité</w:t>
            </w:r>
          </w:p>
        </w:tc>
      </w:tr>
      <w:tr w:rsidR="006F37D6" w:rsidRPr="0067505A" w14:paraId="1FFE2983" w14:textId="77777777" w:rsidTr="00990314">
        <w:trPr>
          <w:jc w:val="center"/>
        </w:trPr>
        <w:tc>
          <w:tcPr>
            <w:tcW w:w="0" w:type="auto"/>
            <w:vAlign w:val="center"/>
          </w:tcPr>
          <w:p w14:paraId="2705C974" w14:textId="77777777" w:rsidR="006F37D6" w:rsidRPr="0067505A" w:rsidRDefault="006F37D6" w:rsidP="00990314">
            <w:pPr>
              <w:jc w:val="center"/>
              <w:rPr>
                <w:rFonts w:cs="Helvetica"/>
                <w:bCs/>
              </w:rPr>
            </w:pPr>
            <w:r w:rsidRPr="0067505A">
              <w:rPr>
                <w:rFonts w:cs="Helvetica"/>
                <w:bCs/>
              </w:rPr>
              <w:t>4</w:t>
            </w:r>
          </w:p>
        </w:tc>
        <w:tc>
          <w:tcPr>
            <w:tcW w:w="0" w:type="auto"/>
            <w:vAlign w:val="center"/>
          </w:tcPr>
          <w:p w14:paraId="240E391D" w14:textId="77777777" w:rsidR="006F37D6" w:rsidRPr="0067505A" w:rsidRDefault="006F37D6" w:rsidP="00990314">
            <w:pPr>
              <w:jc w:val="center"/>
              <w:rPr>
                <w:rFonts w:cs="Helvetica"/>
              </w:rPr>
            </w:pPr>
            <w:r w:rsidRPr="0067505A">
              <w:rPr>
                <w:rFonts w:cs="Helvetica"/>
              </w:rPr>
              <w:t>MOUTHE</w:t>
            </w:r>
          </w:p>
        </w:tc>
        <w:tc>
          <w:tcPr>
            <w:tcW w:w="0" w:type="auto"/>
            <w:tcBorders>
              <w:bottom w:val="single" w:sz="6" w:space="0" w:color="auto"/>
            </w:tcBorders>
            <w:vAlign w:val="center"/>
          </w:tcPr>
          <w:p w14:paraId="50B1DC6F"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Apport d’ECPP représentant 26 % des apports totaux du Bassin Mouthe-Gellin</w:t>
            </w:r>
          </w:p>
          <w:p w14:paraId="5262726D"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Surface active de 3,19 ha en période de nappes hautes (12 % des apports totaux du bassin Mouthe-Gellin)</w:t>
            </w:r>
          </w:p>
        </w:tc>
        <w:tc>
          <w:tcPr>
            <w:tcW w:w="0" w:type="auto"/>
            <w:tcBorders>
              <w:bottom w:val="single" w:sz="6" w:space="0" w:color="auto"/>
            </w:tcBorders>
            <w:vAlign w:val="center"/>
          </w:tcPr>
          <w:p w14:paraId="25CCB337" w14:textId="77777777" w:rsidR="006F37D6" w:rsidRPr="0067505A" w:rsidRDefault="006F37D6" w:rsidP="00990314">
            <w:pPr>
              <w:jc w:val="center"/>
              <w:rPr>
                <w:rFonts w:cs="Helvetica"/>
              </w:rPr>
            </w:pPr>
            <w:r w:rsidRPr="0067505A">
              <w:rPr>
                <w:rFonts w:cs="Helvetica"/>
              </w:rPr>
              <w:t xml:space="preserve">Réhabilitation ponctuelle des anomalies des tronçons inspectés à la caméra (rue du </w:t>
            </w:r>
            <w:proofErr w:type="spellStart"/>
            <w:r w:rsidRPr="0067505A">
              <w:rPr>
                <w:rFonts w:cs="Helvetica"/>
              </w:rPr>
              <w:t>Cart</w:t>
            </w:r>
            <w:proofErr w:type="spellEnd"/>
            <w:r w:rsidRPr="0067505A">
              <w:rPr>
                <w:rFonts w:cs="Helvetica"/>
              </w:rPr>
              <w:t xml:space="preserve"> </w:t>
            </w:r>
            <w:proofErr w:type="spellStart"/>
            <w:r w:rsidRPr="0067505A">
              <w:rPr>
                <w:rFonts w:cs="Helvetica"/>
              </w:rPr>
              <w:t>Broumet</w:t>
            </w:r>
            <w:proofErr w:type="spellEnd"/>
            <w:r w:rsidRPr="0067505A">
              <w:rPr>
                <w:rFonts w:cs="Helvetica"/>
              </w:rPr>
              <w:t xml:space="preserve">, Grande rue, rue de la Source du Doubs, rue de l’Etang, collecteur intercommunal le long de la rue de la </w:t>
            </w:r>
            <w:proofErr w:type="spellStart"/>
            <w:r w:rsidRPr="0067505A">
              <w:rPr>
                <w:rFonts w:cs="Helvetica"/>
              </w:rPr>
              <w:t>Varée</w:t>
            </w:r>
            <w:proofErr w:type="spellEnd"/>
            <w:r w:rsidRPr="0067505A">
              <w:rPr>
                <w:rFonts w:cs="Helvetica"/>
              </w:rPr>
              <w:t>)</w:t>
            </w:r>
          </w:p>
        </w:tc>
        <w:tc>
          <w:tcPr>
            <w:tcW w:w="0" w:type="auto"/>
            <w:tcBorders>
              <w:bottom w:val="single" w:sz="6" w:space="0" w:color="auto"/>
            </w:tcBorders>
            <w:vAlign w:val="center"/>
          </w:tcPr>
          <w:p w14:paraId="390402DF" w14:textId="77777777" w:rsidR="006F37D6" w:rsidRPr="0067505A" w:rsidRDefault="006F37D6" w:rsidP="00990314">
            <w:pPr>
              <w:jc w:val="center"/>
              <w:rPr>
                <w:rFonts w:cs="Helvetica"/>
              </w:rPr>
            </w:pPr>
            <w:r w:rsidRPr="0067505A">
              <w:rPr>
                <w:rFonts w:cs="Helvetica"/>
              </w:rPr>
              <w:t>Elimination de 17% des ECPP du bassin versant MOUTHE-GELLIN</w:t>
            </w:r>
          </w:p>
        </w:tc>
        <w:tc>
          <w:tcPr>
            <w:tcW w:w="980" w:type="dxa"/>
            <w:tcBorders>
              <w:bottom w:val="single" w:sz="6" w:space="0" w:color="auto"/>
            </w:tcBorders>
            <w:vAlign w:val="center"/>
          </w:tcPr>
          <w:p w14:paraId="69EF0032" w14:textId="77777777" w:rsidR="006F37D6" w:rsidRPr="0067505A" w:rsidRDefault="006F37D6" w:rsidP="00990314">
            <w:pPr>
              <w:jc w:val="center"/>
              <w:rPr>
                <w:rFonts w:cs="Helvetica"/>
              </w:rPr>
            </w:pPr>
            <w:r w:rsidRPr="0067505A">
              <w:rPr>
                <w:rFonts w:cs="Helvetica"/>
              </w:rPr>
              <w:t>190 000 €</w:t>
            </w:r>
          </w:p>
        </w:tc>
        <w:tc>
          <w:tcPr>
            <w:tcW w:w="1467" w:type="dxa"/>
            <w:tcBorders>
              <w:bottom w:val="single" w:sz="6" w:space="0" w:color="auto"/>
            </w:tcBorders>
            <w:vAlign w:val="center"/>
          </w:tcPr>
          <w:p w14:paraId="10E7808B" w14:textId="77777777" w:rsidR="006F37D6" w:rsidRPr="0067505A" w:rsidRDefault="006F37D6" w:rsidP="00990314">
            <w:pPr>
              <w:jc w:val="center"/>
              <w:rPr>
                <w:rFonts w:cs="Helvetica"/>
                <w:b/>
              </w:rPr>
            </w:pPr>
            <w:r w:rsidRPr="0067505A">
              <w:rPr>
                <w:rFonts w:cs="Helvetica"/>
                <w:b/>
              </w:rPr>
              <w:t>3 725</w:t>
            </w:r>
          </w:p>
        </w:tc>
        <w:tc>
          <w:tcPr>
            <w:tcW w:w="0" w:type="auto"/>
            <w:tcBorders>
              <w:bottom w:val="single" w:sz="6" w:space="0" w:color="auto"/>
            </w:tcBorders>
            <w:vAlign w:val="center"/>
          </w:tcPr>
          <w:p w14:paraId="1C3B0A13" w14:textId="77777777" w:rsidR="006F37D6" w:rsidRPr="0067505A" w:rsidRDefault="006F37D6" w:rsidP="00990314">
            <w:pPr>
              <w:jc w:val="center"/>
              <w:rPr>
                <w:rFonts w:cs="Helvetica"/>
                <w:b/>
              </w:rPr>
            </w:pPr>
            <w:r w:rsidRPr="0067505A">
              <w:rPr>
                <w:rFonts w:cs="Helvetica"/>
                <w:b/>
              </w:rPr>
              <w:t>3</w:t>
            </w:r>
          </w:p>
        </w:tc>
      </w:tr>
      <w:tr w:rsidR="006F37D6" w:rsidRPr="0067505A" w14:paraId="1C22B125"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748B3950"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4</w:t>
            </w:r>
            <w:r w:rsidRPr="0067505A">
              <w:rPr>
                <w:rFonts w:cs="Helvetica"/>
              </w:rPr>
              <w:tab/>
            </w:r>
            <w:r w:rsidRPr="0067505A">
              <w:rPr>
                <w:rFonts w:cs="Helvetica"/>
              </w:rPr>
              <w:tab/>
            </w:r>
            <w:r w:rsidRPr="0067505A">
              <w:rPr>
                <w:rFonts w:cs="Helvetica"/>
              </w:rPr>
              <w:tab/>
            </w:r>
            <w:r w:rsidRPr="0067505A">
              <w:rPr>
                <w:rFonts w:cs="Helvetica"/>
                <w:b/>
              </w:rPr>
              <w:t>190 000 €</w:t>
            </w:r>
          </w:p>
        </w:tc>
      </w:tr>
    </w:tbl>
    <w:p w14:paraId="79F28E50" w14:textId="77777777" w:rsidR="006F37D6" w:rsidRPr="0067505A" w:rsidRDefault="006F37D6" w:rsidP="006F37D6">
      <w:pPr>
        <w:rPr>
          <w:rFonts w:cs="Helvetica"/>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832"/>
        <w:gridCol w:w="1479"/>
        <w:gridCol w:w="5414"/>
        <w:gridCol w:w="5858"/>
        <w:gridCol w:w="3483"/>
        <w:gridCol w:w="1055"/>
        <w:gridCol w:w="1609"/>
        <w:gridCol w:w="774"/>
      </w:tblGrid>
      <w:tr w:rsidR="006F37D6" w:rsidRPr="0067505A" w14:paraId="12A2C54B" w14:textId="77777777" w:rsidTr="00990314">
        <w:trPr>
          <w:jc w:val="center"/>
        </w:trPr>
        <w:tc>
          <w:tcPr>
            <w:tcW w:w="0" w:type="auto"/>
            <w:tcBorders>
              <w:top w:val="double" w:sz="6" w:space="0" w:color="auto"/>
              <w:left w:val="double" w:sz="6" w:space="0" w:color="auto"/>
              <w:bottom w:val="single" w:sz="6" w:space="0" w:color="auto"/>
              <w:right w:val="single" w:sz="6" w:space="0" w:color="auto"/>
            </w:tcBorders>
            <w:vAlign w:val="center"/>
          </w:tcPr>
          <w:p w14:paraId="694A83E7" w14:textId="77777777" w:rsidR="006F37D6" w:rsidRPr="0067505A" w:rsidRDefault="006F37D6" w:rsidP="00990314">
            <w:pPr>
              <w:jc w:val="center"/>
              <w:rPr>
                <w:rFonts w:cs="Helvetica"/>
              </w:rPr>
            </w:pPr>
            <w:r w:rsidRPr="0067505A">
              <w:rPr>
                <w:rFonts w:cs="Helvetica"/>
              </w:rPr>
              <w:t>N° de fiche</w:t>
            </w:r>
          </w:p>
        </w:tc>
        <w:tc>
          <w:tcPr>
            <w:tcW w:w="0" w:type="auto"/>
            <w:tcBorders>
              <w:top w:val="double" w:sz="6" w:space="0" w:color="auto"/>
              <w:left w:val="single" w:sz="6" w:space="0" w:color="auto"/>
              <w:bottom w:val="single" w:sz="6" w:space="0" w:color="auto"/>
              <w:right w:val="single" w:sz="6" w:space="0" w:color="auto"/>
            </w:tcBorders>
            <w:vAlign w:val="center"/>
          </w:tcPr>
          <w:p w14:paraId="6AB32409" w14:textId="77777777" w:rsidR="006F37D6" w:rsidRPr="0067505A" w:rsidRDefault="006F37D6" w:rsidP="00990314">
            <w:pPr>
              <w:jc w:val="center"/>
              <w:rPr>
                <w:rFonts w:cs="Helvetica"/>
              </w:rPr>
            </w:pPr>
            <w:r w:rsidRPr="0067505A">
              <w:rPr>
                <w:rFonts w:cs="Helvetica"/>
              </w:rPr>
              <w:t>Rue ou secteur</w:t>
            </w:r>
          </w:p>
        </w:tc>
        <w:tc>
          <w:tcPr>
            <w:tcW w:w="0" w:type="auto"/>
            <w:tcBorders>
              <w:top w:val="double" w:sz="6" w:space="0" w:color="auto"/>
              <w:left w:val="single" w:sz="6" w:space="0" w:color="auto"/>
              <w:bottom w:val="single" w:sz="6" w:space="0" w:color="auto"/>
              <w:right w:val="single" w:sz="6" w:space="0" w:color="auto"/>
            </w:tcBorders>
            <w:vAlign w:val="center"/>
          </w:tcPr>
          <w:p w14:paraId="757A556B" w14:textId="77777777" w:rsidR="006F37D6" w:rsidRPr="0067505A" w:rsidRDefault="006F37D6" w:rsidP="00990314">
            <w:pPr>
              <w:jc w:val="center"/>
              <w:rPr>
                <w:rFonts w:cs="Helvetica"/>
              </w:rPr>
            </w:pPr>
            <w:r w:rsidRPr="0067505A">
              <w:rPr>
                <w:rFonts w:cs="Helvetica"/>
              </w:rPr>
              <w:t>Désordres</w:t>
            </w:r>
          </w:p>
        </w:tc>
        <w:tc>
          <w:tcPr>
            <w:tcW w:w="0" w:type="auto"/>
            <w:tcBorders>
              <w:top w:val="double" w:sz="6" w:space="0" w:color="auto"/>
              <w:left w:val="single" w:sz="6" w:space="0" w:color="auto"/>
              <w:bottom w:val="single" w:sz="6" w:space="0" w:color="auto"/>
              <w:right w:val="single" w:sz="6" w:space="0" w:color="auto"/>
            </w:tcBorders>
            <w:vAlign w:val="center"/>
          </w:tcPr>
          <w:p w14:paraId="712BD624" w14:textId="77777777" w:rsidR="006F37D6" w:rsidRPr="0067505A" w:rsidRDefault="006F37D6" w:rsidP="00990314">
            <w:pPr>
              <w:jc w:val="center"/>
              <w:rPr>
                <w:rFonts w:cs="Helvetica"/>
              </w:rPr>
            </w:pPr>
            <w:r w:rsidRPr="0067505A">
              <w:rPr>
                <w:rFonts w:cs="Helvetica"/>
              </w:rPr>
              <w:t>Nature des travaux</w:t>
            </w:r>
          </w:p>
        </w:tc>
        <w:tc>
          <w:tcPr>
            <w:tcW w:w="0" w:type="auto"/>
            <w:tcBorders>
              <w:top w:val="double" w:sz="6" w:space="0" w:color="auto"/>
              <w:left w:val="single" w:sz="6" w:space="0" w:color="auto"/>
              <w:bottom w:val="single" w:sz="6" w:space="0" w:color="auto"/>
              <w:right w:val="single" w:sz="6" w:space="0" w:color="auto"/>
            </w:tcBorders>
            <w:vAlign w:val="center"/>
          </w:tcPr>
          <w:p w14:paraId="39C30F0D" w14:textId="77777777" w:rsidR="006F37D6" w:rsidRPr="0067505A" w:rsidRDefault="006F37D6" w:rsidP="00990314">
            <w:pPr>
              <w:jc w:val="center"/>
              <w:rPr>
                <w:rFonts w:cs="Helvetica"/>
              </w:rPr>
            </w:pPr>
            <w:r w:rsidRPr="0067505A">
              <w:rPr>
                <w:rFonts w:cs="Helvetica"/>
              </w:rPr>
              <w:t>Résultats attendus</w:t>
            </w:r>
          </w:p>
        </w:tc>
        <w:tc>
          <w:tcPr>
            <w:tcW w:w="1055" w:type="dxa"/>
            <w:tcBorders>
              <w:top w:val="double" w:sz="6" w:space="0" w:color="auto"/>
              <w:left w:val="single" w:sz="6" w:space="0" w:color="auto"/>
              <w:bottom w:val="single" w:sz="6" w:space="0" w:color="auto"/>
              <w:right w:val="single" w:sz="6" w:space="0" w:color="auto"/>
            </w:tcBorders>
            <w:vAlign w:val="center"/>
          </w:tcPr>
          <w:p w14:paraId="0B2535D3" w14:textId="77777777" w:rsidR="006F37D6" w:rsidRPr="0067505A" w:rsidRDefault="006F37D6" w:rsidP="00990314">
            <w:pPr>
              <w:jc w:val="center"/>
              <w:rPr>
                <w:rFonts w:cs="Helvetica"/>
              </w:rPr>
            </w:pPr>
            <w:r w:rsidRPr="0067505A">
              <w:rPr>
                <w:rFonts w:cs="Helvetica"/>
              </w:rPr>
              <w:t>Coût</w:t>
            </w:r>
          </w:p>
          <w:p w14:paraId="2D8E99CC" w14:textId="77777777" w:rsidR="006F37D6" w:rsidRPr="0067505A" w:rsidRDefault="006F37D6" w:rsidP="00990314">
            <w:pPr>
              <w:jc w:val="center"/>
              <w:rPr>
                <w:rFonts w:cs="Helvetica"/>
              </w:rPr>
            </w:pPr>
            <w:r w:rsidRPr="0067505A">
              <w:rPr>
                <w:rFonts w:cs="Helvetica"/>
              </w:rPr>
              <w:t>(€ H.T.)</w:t>
            </w:r>
          </w:p>
        </w:tc>
        <w:tc>
          <w:tcPr>
            <w:tcW w:w="1609" w:type="dxa"/>
            <w:tcBorders>
              <w:top w:val="double" w:sz="6" w:space="0" w:color="auto"/>
              <w:left w:val="single" w:sz="6" w:space="0" w:color="auto"/>
              <w:bottom w:val="single" w:sz="6" w:space="0" w:color="auto"/>
              <w:right w:val="single" w:sz="6" w:space="0" w:color="auto"/>
            </w:tcBorders>
          </w:tcPr>
          <w:p w14:paraId="52AEFF26" w14:textId="77777777" w:rsidR="006F37D6" w:rsidRPr="0067505A" w:rsidRDefault="006F37D6" w:rsidP="00990314">
            <w:pPr>
              <w:jc w:val="center"/>
              <w:rPr>
                <w:rFonts w:cs="Helvetica"/>
              </w:rPr>
            </w:pPr>
            <w:r w:rsidRPr="0067505A">
              <w:rPr>
                <w:rFonts w:cs="Helvetica"/>
              </w:rP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tcPr>
          <w:p w14:paraId="1E7F3F0E" w14:textId="77777777" w:rsidR="006F37D6" w:rsidRPr="0067505A" w:rsidRDefault="006F37D6" w:rsidP="00990314">
            <w:pPr>
              <w:jc w:val="center"/>
              <w:rPr>
                <w:rFonts w:cs="Helvetica"/>
              </w:rPr>
            </w:pPr>
            <w:r w:rsidRPr="0067505A">
              <w:rPr>
                <w:rFonts w:cs="Helvetica"/>
              </w:rPr>
              <w:t>Priorité</w:t>
            </w:r>
          </w:p>
        </w:tc>
      </w:tr>
      <w:tr w:rsidR="006F37D6" w:rsidRPr="0067505A" w14:paraId="4C141396" w14:textId="77777777" w:rsidTr="00990314">
        <w:trPr>
          <w:jc w:val="center"/>
        </w:trPr>
        <w:tc>
          <w:tcPr>
            <w:tcW w:w="0" w:type="auto"/>
            <w:vAlign w:val="center"/>
          </w:tcPr>
          <w:p w14:paraId="0977937C" w14:textId="77777777" w:rsidR="006F37D6" w:rsidRPr="0067505A" w:rsidRDefault="006F37D6" w:rsidP="00990314">
            <w:pPr>
              <w:jc w:val="center"/>
              <w:rPr>
                <w:rFonts w:cs="Helvetica"/>
                <w:bCs/>
              </w:rPr>
            </w:pPr>
            <w:r w:rsidRPr="0067505A">
              <w:rPr>
                <w:rFonts w:cs="Helvetica"/>
                <w:bCs/>
              </w:rPr>
              <w:t>5</w:t>
            </w:r>
          </w:p>
        </w:tc>
        <w:tc>
          <w:tcPr>
            <w:tcW w:w="0" w:type="auto"/>
            <w:vAlign w:val="center"/>
          </w:tcPr>
          <w:p w14:paraId="4B61A93A" w14:textId="77777777" w:rsidR="006F37D6" w:rsidRPr="0067505A" w:rsidRDefault="006F37D6" w:rsidP="00990314">
            <w:pPr>
              <w:jc w:val="center"/>
              <w:rPr>
                <w:rFonts w:cs="Helvetica"/>
              </w:rPr>
            </w:pPr>
            <w:r w:rsidRPr="0067505A">
              <w:rPr>
                <w:rFonts w:cs="Helvetica"/>
              </w:rPr>
              <w:t>SARRAGEOIS</w:t>
            </w:r>
          </w:p>
        </w:tc>
        <w:tc>
          <w:tcPr>
            <w:tcW w:w="0" w:type="auto"/>
            <w:tcBorders>
              <w:bottom w:val="single" w:sz="6" w:space="0" w:color="auto"/>
            </w:tcBorders>
            <w:vAlign w:val="center"/>
          </w:tcPr>
          <w:p w14:paraId="7CA6043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Apport d’ECPP représentant 3 % des apports totaux du Bassin Mouthe-Gellin</w:t>
            </w:r>
          </w:p>
          <w:p w14:paraId="07FC8C4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Surface active de 1,41 ha en période de nappes hautes (5 % des apports totaux du bassin Mouthe-Gellin)</w:t>
            </w:r>
          </w:p>
        </w:tc>
        <w:tc>
          <w:tcPr>
            <w:tcW w:w="0" w:type="auto"/>
            <w:tcBorders>
              <w:bottom w:val="single" w:sz="6" w:space="0" w:color="auto"/>
            </w:tcBorders>
            <w:vAlign w:val="center"/>
          </w:tcPr>
          <w:p w14:paraId="7E9E0842" w14:textId="77777777" w:rsidR="006F37D6" w:rsidRPr="0067505A" w:rsidRDefault="006F37D6" w:rsidP="00990314">
            <w:pPr>
              <w:jc w:val="center"/>
              <w:rPr>
                <w:rFonts w:cs="Helvetica"/>
              </w:rPr>
            </w:pPr>
            <w:r w:rsidRPr="0067505A">
              <w:rPr>
                <w:rFonts w:cs="Helvetica"/>
              </w:rPr>
              <w:t xml:space="preserve">Réhabilitation ponctuelle des anomalies au niveau des tronçons inspectés à la caméra (grande rue et rue des </w:t>
            </w:r>
            <w:proofErr w:type="spellStart"/>
            <w:r w:rsidRPr="0067505A">
              <w:rPr>
                <w:rFonts w:cs="Helvetica"/>
              </w:rPr>
              <w:t>Platerets</w:t>
            </w:r>
            <w:proofErr w:type="spellEnd"/>
            <w:r w:rsidRPr="0067505A">
              <w:rPr>
                <w:rFonts w:cs="Helvetica"/>
              </w:rPr>
              <w:t>)</w:t>
            </w:r>
          </w:p>
        </w:tc>
        <w:tc>
          <w:tcPr>
            <w:tcW w:w="0" w:type="auto"/>
            <w:tcBorders>
              <w:bottom w:val="single" w:sz="6" w:space="0" w:color="auto"/>
            </w:tcBorders>
            <w:vAlign w:val="center"/>
          </w:tcPr>
          <w:p w14:paraId="0FAFB9F9" w14:textId="77777777" w:rsidR="006F37D6" w:rsidRPr="0067505A" w:rsidRDefault="006F37D6" w:rsidP="00990314">
            <w:pPr>
              <w:jc w:val="center"/>
              <w:rPr>
                <w:rFonts w:cs="Helvetica"/>
              </w:rPr>
            </w:pPr>
            <w:r w:rsidRPr="0067505A">
              <w:rPr>
                <w:rFonts w:cs="Helvetica"/>
              </w:rPr>
              <w:t>Elimination de 3% des ECPP du bassin versant MOUTHE-GELLIN</w:t>
            </w:r>
          </w:p>
        </w:tc>
        <w:tc>
          <w:tcPr>
            <w:tcW w:w="1055" w:type="dxa"/>
            <w:tcBorders>
              <w:bottom w:val="single" w:sz="6" w:space="0" w:color="auto"/>
            </w:tcBorders>
            <w:vAlign w:val="center"/>
          </w:tcPr>
          <w:p w14:paraId="637E51CF" w14:textId="77777777" w:rsidR="006F37D6" w:rsidRPr="0067505A" w:rsidRDefault="006F37D6" w:rsidP="00990314">
            <w:pPr>
              <w:jc w:val="center"/>
              <w:rPr>
                <w:rFonts w:cs="Helvetica"/>
              </w:rPr>
            </w:pPr>
            <w:r w:rsidRPr="0067505A">
              <w:rPr>
                <w:rFonts w:cs="Helvetica"/>
              </w:rPr>
              <w:t>26 000 €</w:t>
            </w:r>
          </w:p>
        </w:tc>
        <w:tc>
          <w:tcPr>
            <w:tcW w:w="1609" w:type="dxa"/>
            <w:tcBorders>
              <w:bottom w:val="single" w:sz="6" w:space="0" w:color="auto"/>
            </w:tcBorders>
            <w:vAlign w:val="center"/>
          </w:tcPr>
          <w:p w14:paraId="00154F90" w14:textId="77777777" w:rsidR="006F37D6" w:rsidRPr="0067505A" w:rsidRDefault="006F37D6" w:rsidP="00990314">
            <w:pPr>
              <w:jc w:val="center"/>
              <w:rPr>
                <w:rFonts w:cs="Helvetica"/>
                <w:b/>
              </w:rPr>
            </w:pPr>
            <w:r w:rsidRPr="0067505A">
              <w:rPr>
                <w:rFonts w:cs="Helvetica"/>
                <w:b/>
              </w:rPr>
              <w:t>3 250</w:t>
            </w:r>
          </w:p>
        </w:tc>
        <w:tc>
          <w:tcPr>
            <w:tcW w:w="0" w:type="auto"/>
            <w:tcBorders>
              <w:bottom w:val="single" w:sz="6" w:space="0" w:color="auto"/>
            </w:tcBorders>
            <w:vAlign w:val="center"/>
          </w:tcPr>
          <w:p w14:paraId="4C9A073A" w14:textId="77777777" w:rsidR="006F37D6" w:rsidRPr="0067505A" w:rsidRDefault="006F37D6" w:rsidP="00990314">
            <w:pPr>
              <w:jc w:val="center"/>
              <w:rPr>
                <w:rFonts w:cs="Helvetica"/>
                <w:b/>
              </w:rPr>
            </w:pPr>
            <w:r w:rsidRPr="0067505A">
              <w:rPr>
                <w:rFonts w:cs="Helvetica"/>
                <w:b/>
              </w:rPr>
              <w:t>3</w:t>
            </w:r>
          </w:p>
        </w:tc>
      </w:tr>
      <w:tr w:rsidR="006F37D6" w:rsidRPr="0067505A" w14:paraId="73221BAA" w14:textId="77777777" w:rsidTr="00990314">
        <w:trPr>
          <w:cantSplit/>
          <w:jc w:val="center"/>
        </w:trPr>
        <w:tc>
          <w:tcPr>
            <w:tcW w:w="0" w:type="auto"/>
            <w:gridSpan w:val="8"/>
            <w:tcBorders>
              <w:top w:val="single" w:sz="6" w:space="0" w:color="auto"/>
              <w:left w:val="double" w:sz="6" w:space="0" w:color="auto"/>
              <w:bottom w:val="double" w:sz="6" w:space="0" w:color="auto"/>
              <w:right w:val="double" w:sz="6" w:space="0" w:color="auto"/>
            </w:tcBorders>
          </w:tcPr>
          <w:p w14:paraId="39404EF7"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5</w:t>
            </w:r>
            <w:r w:rsidRPr="0067505A">
              <w:rPr>
                <w:rFonts w:cs="Helvetica"/>
              </w:rPr>
              <w:tab/>
            </w:r>
            <w:r w:rsidRPr="0067505A">
              <w:rPr>
                <w:rFonts w:cs="Helvetica"/>
              </w:rPr>
              <w:tab/>
            </w:r>
            <w:r w:rsidRPr="0067505A">
              <w:rPr>
                <w:rFonts w:cs="Helvetica"/>
              </w:rPr>
              <w:tab/>
            </w:r>
            <w:r w:rsidRPr="0067505A">
              <w:rPr>
                <w:rFonts w:cs="Helvetica"/>
                <w:b/>
                <w:bCs/>
              </w:rPr>
              <w:t>2</w:t>
            </w:r>
            <w:r w:rsidRPr="0067505A">
              <w:rPr>
                <w:rFonts w:cs="Helvetica"/>
                <w:b/>
              </w:rPr>
              <w:t>6 000 €</w:t>
            </w:r>
          </w:p>
        </w:tc>
      </w:tr>
    </w:tbl>
    <w:p w14:paraId="7E8C42F6" w14:textId="77777777" w:rsidR="006F37D6" w:rsidRPr="0067505A" w:rsidRDefault="006F37D6" w:rsidP="006F37D6">
      <w:pPr>
        <w:jc w:val="center"/>
        <w:rPr>
          <w:rFonts w:cs="Helvetica"/>
          <w:b/>
          <w:bCs/>
          <w:highlight w:val="yellow"/>
        </w:rPr>
      </w:pPr>
    </w:p>
    <w:p w14:paraId="65F1E175" w14:textId="77777777" w:rsidR="006F37D6" w:rsidRPr="0067505A" w:rsidRDefault="006F37D6" w:rsidP="006F37D6">
      <w:pPr>
        <w:jc w:val="center"/>
        <w:rPr>
          <w:rFonts w:cs="Helvetica"/>
          <w:b/>
          <w:bCs/>
          <w:highlight w:val="yellow"/>
        </w:rPr>
      </w:pPr>
    </w:p>
    <w:p w14:paraId="0B633CB8" w14:textId="77777777" w:rsidR="006F37D6" w:rsidRPr="0067505A" w:rsidRDefault="006F37D6" w:rsidP="006F37D6">
      <w:pPr>
        <w:jc w:val="center"/>
        <w:rPr>
          <w:rFonts w:cs="Helvetica"/>
          <w:b/>
          <w:bCs/>
          <w:highlight w:val="yellow"/>
        </w:rPr>
      </w:pPr>
    </w:p>
    <w:p w14:paraId="791D11F1" w14:textId="77777777" w:rsidR="006F37D6" w:rsidRPr="0067505A" w:rsidRDefault="006F37D6" w:rsidP="006F37D6">
      <w:pPr>
        <w:jc w:val="center"/>
        <w:rPr>
          <w:rFonts w:cs="Helvetica"/>
          <w:b/>
          <w:bCs/>
          <w:highlight w:val="yellow"/>
        </w:rPr>
      </w:pPr>
    </w:p>
    <w:p w14:paraId="6B46461B" w14:textId="77777777" w:rsidR="006F37D6" w:rsidRPr="0067505A" w:rsidRDefault="006F37D6" w:rsidP="006F37D6">
      <w:pPr>
        <w:jc w:val="center"/>
        <w:rPr>
          <w:rFonts w:cs="Helvetica"/>
          <w:b/>
          <w:bCs/>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74"/>
        <w:gridCol w:w="1977"/>
        <w:gridCol w:w="4146"/>
        <w:gridCol w:w="4183"/>
        <w:gridCol w:w="2452"/>
        <w:gridCol w:w="3568"/>
        <w:gridCol w:w="1402"/>
        <w:gridCol w:w="1402"/>
      </w:tblGrid>
      <w:tr w:rsidR="006F37D6" w:rsidRPr="0067505A" w14:paraId="46B0BA4F" w14:textId="77777777" w:rsidTr="00990314">
        <w:trPr>
          <w:jc w:val="center"/>
        </w:trPr>
        <w:tc>
          <w:tcPr>
            <w:tcW w:w="335" w:type="pct"/>
            <w:vAlign w:val="center"/>
          </w:tcPr>
          <w:p w14:paraId="01FC67E2" w14:textId="77777777" w:rsidR="006F37D6" w:rsidRPr="0067505A" w:rsidRDefault="006F37D6" w:rsidP="00990314">
            <w:pPr>
              <w:jc w:val="center"/>
              <w:rPr>
                <w:rFonts w:cs="Helvetica"/>
              </w:rPr>
            </w:pPr>
            <w:r w:rsidRPr="0067505A">
              <w:rPr>
                <w:rFonts w:cs="Helvetica"/>
              </w:rPr>
              <w:t>N° de fiche</w:t>
            </w:r>
          </w:p>
        </w:tc>
        <w:tc>
          <w:tcPr>
            <w:tcW w:w="482" w:type="pct"/>
            <w:vAlign w:val="center"/>
          </w:tcPr>
          <w:p w14:paraId="4B29F622" w14:textId="77777777" w:rsidR="006F37D6" w:rsidRPr="0067505A" w:rsidRDefault="006F37D6" w:rsidP="00990314">
            <w:pPr>
              <w:jc w:val="center"/>
              <w:rPr>
                <w:rFonts w:cs="Helvetica"/>
              </w:rPr>
            </w:pPr>
            <w:r w:rsidRPr="0067505A">
              <w:rPr>
                <w:rFonts w:cs="Helvetica"/>
              </w:rPr>
              <w:t>Secteurs</w:t>
            </w:r>
          </w:p>
        </w:tc>
        <w:tc>
          <w:tcPr>
            <w:tcW w:w="1011" w:type="pct"/>
            <w:vAlign w:val="center"/>
          </w:tcPr>
          <w:p w14:paraId="23D45690" w14:textId="77777777" w:rsidR="006F37D6" w:rsidRPr="0067505A" w:rsidRDefault="006F37D6" w:rsidP="00990314">
            <w:pPr>
              <w:jc w:val="center"/>
              <w:rPr>
                <w:rFonts w:cs="Helvetica"/>
              </w:rPr>
            </w:pPr>
            <w:r w:rsidRPr="0067505A">
              <w:rPr>
                <w:rFonts w:cs="Helvetica"/>
              </w:rPr>
              <w:t>Désordres</w:t>
            </w:r>
          </w:p>
        </w:tc>
        <w:tc>
          <w:tcPr>
            <w:tcW w:w="1020" w:type="pct"/>
            <w:vAlign w:val="center"/>
          </w:tcPr>
          <w:p w14:paraId="2409A57C" w14:textId="77777777" w:rsidR="006F37D6" w:rsidRPr="0067505A" w:rsidRDefault="006F37D6" w:rsidP="00990314">
            <w:pPr>
              <w:jc w:val="center"/>
              <w:rPr>
                <w:rFonts w:cs="Helvetica"/>
              </w:rPr>
            </w:pPr>
            <w:r w:rsidRPr="0067505A">
              <w:rPr>
                <w:rFonts w:cs="Helvetica"/>
              </w:rPr>
              <w:t>Nature des travaux</w:t>
            </w:r>
          </w:p>
        </w:tc>
        <w:tc>
          <w:tcPr>
            <w:tcW w:w="598" w:type="pct"/>
            <w:vAlign w:val="center"/>
          </w:tcPr>
          <w:p w14:paraId="211E515A" w14:textId="77777777" w:rsidR="006F37D6" w:rsidRPr="0067505A" w:rsidRDefault="006F37D6" w:rsidP="00990314">
            <w:pPr>
              <w:jc w:val="center"/>
              <w:rPr>
                <w:rFonts w:cs="Helvetica"/>
              </w:rPr>
            </w:pPr>
            <w:r w:rsidRPr="0067505A">
              <w:rPr>
                <w:rFonts w:cs="Helvetica"/>
              </w:rPr>
              <w:t>Résultats attendus</w:t>
            </w:r>
          </w:p>
        </w:tc>
        <w:tc>
          <w:tcPr>
            <w:tcW w:w="870" w:type="pct"/>
            <w:vAlign w:val="center"/>
          </w:tcPr>
          <w:p w14:paraId="2323B23A" w14:textId="77777777" w:rsidR="006F37D6" w:rsidRPr="0067505A" w:rsidRDefault="006F37D6" w:rsidP="00990314">
            <w:pPr>
              <w:jc w:val="center"/>
              <w:rPr>
                <w:rFonts w:cs="Helvetica"/>
              </w:rPr>
            </w:pPr>
            <w:r w:rsidRPr="0067505A">
              <w:rPr>
                <w:rFonts w:cs="Helvetica"/>
              </w:rPr>
              <w:t>Coût</w:t>
            </w:r>
          </w:p>
          <w:p w14:paraId="2B792E51" w14:textId="77777777" w:rsidR="006F37D6" w:rsidRPr="0067505A" w:rsidRDefault="006F37D6" w:rsidP="00990314">
            <w:pPr>
              <w:jc w:val="center"/>
              <w:rPr>
                <w:rFonts w:cs="Helvetica"/>
              </w:rPr>
            </w:pPr>
            <w:r w:rsidRPr="0067505A">
              <w:rPr>
                <w:rFonts w:cs="Helvetica"/>
              </w:rPr>
              <w:t>(€ H.T.)</w:t>
            </w:r>
          </w:p>
        </w:tc>
        <w:tc>
          <w:tcPr>
            <w:tcW w:w="342" w:type="pct"/>
          </w:tcPr>
          <w:p w14:paraId="62F2ABB2" w14:textId="77777777" w:rsidR="006F37D6" w:rsidRPr="0067505A" w:rsidRDefault="006F37D6" w:rsidP="00990314">
            <w:pPr>
              <w:jc w:val="center"/>
              <w:rPr>
                <w:rFonts w:cs="Helvetica"/>
              </w:rPr>
            </w:pPr>
            <w:r w:rsidRPr="0067505A">
              <w:rPr>
                <w:rFonts w:cs="Helvetica"/>
              </w:rPr>
              <w:t>Ratio coût/m³/j d’ECPP éliminés</w:t>
            </w:r>
          </w:p>
        </w:tc>
        <w:tc>
          <w:tcPr>
            <w:tcW w:w="342" w:type="pct"/>
            <w:vAlign w:val="center"/>
          </w:tcPr>
          <w:p w14:paraId="12B1B671" w14:textId="77777777" w:rsidR="006F37D6" w:rsidRPr="0067505A" w:rsidRDefault="006F37D6" w:rsidP="00990314">
            <w:pPr>
              <w:jc w:val="center"/>
              <w:rPr>
                <w:rFonts w:cs="Helvetica"/>
              </w:rPr>
            </w:pPr>
            <w:r w:rsidRPr="0067505A">
              <w:rPr>
                <w:rFonts w:cs="Helvetica"/>
              </w:rPr>
              <w:t>Priorité</w:t>
            </w:r>
          </w:p>
        </w:tc>
      </w:tr>
      <w:tr w:rsidR="006F37D6" w:rsidRPr="0067505A" w14:paraId="3D648BB3" w14:textId="77777777" w:rsidTr="00990314">
        <w:trPr>
          <w:trHeight w:val="1205"/>
          <w:jc w:val="center"/>
        </w:trPr>
        <w:tc>
          <w:tcPr>
            <w:tcW w:w="335" w:type="pct"/>
            <w:vAlign w:val="center"/>
          </w:tcPr>
          <w:p w14:paraId="04E83774" w14:textId="77777777" w:rsidR="006F37D6" w:rsidRPr="0067505A" w:rsidRDefault="006F37D6" w:rsidP="00990314">
            <w:pPr>
              <w:jc w:val="center"/>
              <w:rPr>
                <w:rFonts w:cs="Helvetica"/>
                <w:bCs/>
              </w:rPr>
            </w:pPr>
            <w:r w:rsidRPr="0067505A">
              <w:rPr>
                <w:rFonts w:cs="Helvetica"/>
                <w:bCs/>
              </w:rPr>
              <w:t>6</w:t>
            </w:r>
          </w:p>
        </w:tc>
        <w:tc>
          <w:tcPr>
            <w:tcW w:w="482" w:type="pct"/>
            <w:vAlign w:val="center"/>
          </w:tcPr>
          <w:p w14:paraId="5BA40CF2" w14:textId="77777777" w:rsidR="006F37D6" w:rsidRPr="0067505A" w:rsidRDefault="006F37D6" w:rsidP="00990314">
            <w:pPr>
              <w:jc w:val="center"/>
              <w:rPr>
                <w:rFonts w:cs="Helvetica"/>
              </w:rPr>
            </w:pPr>
            <w:r w:rsidRPr="0067505A">
              <w:rPr>
                <w:rFonts w:cs="Helvetica"/>
              </w:rPr>
              <w:t>GELLIN</w:t>
            </w:r>
          </w:p>
        </w:tc>
        <w:tc>
          <w:tcPr>
            <w:tcW w:w="1011" w:type="pct"/>
            <w:tcBorders>
              <w:bottom w:val="single" w:sz="6" w:space="0" w:color="auto"/>
            </w:tcBorders>
          </w:tcPr>
          <w:p w14:paraId="3F917568"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Apport d’ECPP représentant 3 % des apports totaux du Bassin Mouthe-Gellin</w:t>
            </w:r>
          </w:p>
          <w:p w14:paraId="4A51FA49"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Surface active de 1,41 ha en période de nappes hautes (5 % des apports totaux du bassin Mouthe-Gellin)</w:t>
            </w:r>
          </w:p>
        </w:tc>
        <w:tc>
          <w:tcPr>
            <w:tcW w:w="1020" w:type="pct"/>
            <w:tcBorders>
              <w:bottom w:val="single" w:sz="6" w:space="0" w:color="auto"/>
            </w:tcBorders>
            <w:vAlign w:val="center"/>
          </w:tcPr>
          <w:p w14:paraId="45FBA4C0" w14:textId="77777777" w:rsidR="006F37D6" w:rsidRPr="0067505A" w:rsidRDefault="006F37D6" w:rsidP="00990314">
            <w:pPr>
              <w:tabs>
                <w:tab w:val="left" w:pos="352"/>
              </w:tabs>
              <w:jc w:val="center"/>
              <w:rPr>
                <w:rFonts w:cs="Helvetica"/>
              </w:rPr>
            </w:pPr>
            <w:r w:rsidRPr="0067505A">
              <w:rPr>
                <w:rFonts w:cs="Helvetica"/>
              </w:rPr>
              <w:t>Réhabilitation ponctuelle des anomalies au niveau des tronçons inspectés à la caméra (rue principale et route de maison du Bois)</w:t>
            </w:r>
          </w:p>
        </w:tc>
        <w:tc>
          <w:tcPr>
            <w:tcW w:w="598" w:type="pct"/>
            <w:tcBorders>
              <w:bottom w:val="single" w:sz="6" w:space="0" w:color="auto"/>
            </w:tcBorders>
            <w:vAlign w:val="center"/>
          </w:tcPr>
          <w:p w14:paraId="61EC389C" w14:textId="77777777" w:rsidR="006F37D6" w:rsidRPr="0067505A" w:rsidRDefault="006F37D6" w:rsidP="00990314">
            <w:pPr>
              <w:jc w:val="center"/>
              <w:rPr>
                <w:rFonts w:cs="Helvetica"/>
              </w:rPr>
            </w:pPr>
            <w:r w:rsidRPr="0067505A">
              <w:rPr>
                <w:rFonts w:cs="Helvetica"/>
              </w:rPr>
              <w:t>Elimination de 3% des ECPP du bassin versant MOUTHE-GELLIN</w:t>
            </w:r>
          </w:p>
        </w:tc>
        <w:tc>
          <w:tcPr>
            <w:tcW w:w="870" w:type="pct"/>
            <w:tcBorders>
              <w:bottom w:val="single" w:sz="6" w:space="0" w:color="auto"/>
            </w:tcBorders>
            <w:vAlign w:val="center"/>
          </w:tcPr>
          <w:p w14:paraId="3E4490DD" w14:textId="77777777" w:rsidR="006F37D6" w:rsidRPr="0067505A" w:rsidRDefault="006F37D6" w:rsidP="00990314">
            <w:pPr>
              <w:jc w:val="center"/>
              <w:rPr>
                <w:rFonts w:cs="Helvetica"/>
              </w:rPr>
            </w:pPr>
            <w:r w:rsidRPr="0067505A">
              <w:rPr>
                <w:rFonts w:cs="Helvetica"/>
              </w:rPr>
              <w:t>58 000 €</w:t>
            </w:r>
          </w:p>
        </w:tc>
        <w:tc>
          <w:tcPr>
            <w:tcW w:w="342" w:type="pct"/>
            <w:tcBorders>
              <w:bottom w:val="single" w:sz="6" w:space="0" w:color="auto"/>
            </w:tcBorders>
            <w:vAlign w:val="center"/>
          </w:tcPr>
          <w:p w14:paraId="6776401B" w14:textId="77777777" w:rsidR="006F37D6" w:rsidRPr="0067505A" w:rsidRDefault="006F37D6" w:rsidP="00990314">
            <w:pPr>
              <w:jc w:val="center"/>
              <w:rPr>
                <w:rFonts w:cs="Helvetica"/>
                <w:b/>
              </w:rPr>
            </w:pPr>
            <w:r w:rsidRPr="0067505A">
              <w:rPr>
                <w:rFonts w:cs="Helvetica"/>
                <w:b/>
              </w:rPr>
              <w:t>2 417</w:t>
            </w:r>
          </w:p>
        </w:tc>
        <w:tc>
          <w:tcPr>
            <w:tcW w:w="342" w:type="pct"/>
            <w:tcBorders>
              <w:bottom w:val="single" w:sz="6" w:space="0" w:color="auto"/>
            </w:tcBorders>
            <w:vAlign w:val="center"/>
          </w:tcPr>
          <w:p w14:paraId="3E863323" w14:textId="77777777" w:rsidR="006F37D6" w:rsidRPr="0067505A" w:rsidRDefault="006F37D6" w:rsidP="00990314">
            <w:pPr>
              <w:jc w:val="center"/>
              <w:rPr>
                <w:rFonts w:cs="Helvetica"/>
              </w:rPr>
            </w:pPr>
            <w:r w:rsidRPr="0067505A">
              <w:rPr>
                <w:rFonts w:cs="Helvetica"/>
                <w:b/>
              </w:rPr>
              <w:t>3</w:t>
            </w:r>
          </w:p>
        </w:tc>
      </w:tr>
      <w:tr w:rsidR="006F37D6" w:rsidRPr="0067505A" w14:paraId="7DB00C56" w14:textId="77777777" w:rsidTr="00990314">
        <w:trPr>
          <w:cantSplit/>
          <w:trHeight w:val="54"/>
          <w:jc w:val="center"/>
        </w:trPr>
        <w:tc>
          <w:tcPr>
            <w:tcW w:w="5000" w:type="pct"/>
            <w:gridSpan w:val="8"/>
            <w:tcBorders>
              <w:top w:val="single" w:sz="6" w:space="0" w:color="auto"/>
              <w:left w:val="double" w:sz="6" w:space="0" w:color="auto"/>
              <w:bottom w:val="double" w:sz="6" w:space="0" w:color="auto"/>
              <w:right w:val="double" w:sz="6" w:space="0" w:color="auto"/>
            </w:tcBorders>
          </w:tcPr>
          <w:p w14:paraId="55501E87"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6</w:t>
            </w:r>
            <w:r w:rsidRPr="0067505A">
              <w:rPr>
                <w:rFonts w:cs="Helvetica"/>
              </w:rPr>
              <w:tab/>
            </w:r>
            <w:r w:rsidRPr="0067505A">
              <w:rPr>
                <w:rFonts w:cs="Helvetica"/>
              </w:rPr>
              <w:tab/>
            </w:r>
            <w:r w:rsidRPr="0067505A">
              <w:rPr>
                <w:rFonts w:cs="Helvetica"/>
                <w:b/>
                <w:bCs/>
              </w:rPr>
              <w:t>58 000 €</w:t>
            </w:r>
            <w:r w:rsidRPr="0067505A">
              <w:rPr>
                <w:rFonts w:cs="Helvetica"/>
                <w:b/>
              </w:rPr>
              <w:t xml:space="preserve"> </w:t>
            </w:r>
          </w:p>
        </w:tc>
      </w:tr>
    </w:tbl>
    <w:p w14:paraId="65D643A3" w14:textId="77777777" w:rsidR="006F37D6" w:rsidRPr="0067505A" w:rsidRDefault="006F37D6" w:rsidP="006F37D6">
      <w:pPr>
        <w:rPr>
          <w:rFonts w:cs="Helvetica"/>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37"/>
        <w:gridCol w:w="2579"/>
        <w:gridCol w:w="3047"/>
        <w:gridCol w:w="4527"/>
        <w:gridCol w:w="3769"/>
        <w:gridCol w:w="2145"/>
        <w:gridCol w:w="1550"/>
        <w:gridCol w:w="1550"/>
      </w:tblGrid>
      <w:tr w:rsidR="006F37D6" w:rsidRPr="0067505A" w14:paraId="6083CB69" w14:textId="77777777" w:rsidTr="00990314">
        <w:trPr>
          <w:jc w:val="center"/>
        </w:trPr>
        <w:tc>
          <w:tcPr>
            <w:tcW w:w="326" w:type="pct"/>
            <w:tcBorders>
              <w:top w:val="double" w:sz="6" w:space="0" w:color="auto"/>
              <w:left w:val="double" w:sz="6" w:space="0" w:color="auto"/>
              <w:bottom w:val="single" w:sz="6" w:space="0" w:color="auto"/>
              <w:right w:val="single" w:sz="6" w:space="0" w:color="auto"/>
            </w:tcBorders>
            <w:vAlign w:val="center"/>
          </w:tcPr>
          <w:p w14:paraId="67EDC2EB" w14:textId="77777777" w:rsidR="006F37D6" w:rsidRPr="0067505A" w:rsidRDefault="006F37D6" w:rsidP="00990314">
            <w:pPr>
              <w:jc w:val="center"/>
              <w:rPr>
                <w:rFonts w:cs="Helvetica"/>
              </w:rPr>
            </w:pPr>
            <w:r w:rsidRPr="0067505A">
              <w:rPr>
                <w:rFonts w:cs="Helvetica"/>
              </w:rPr>
              <w:t>N° de fiche</w:t>
            </w:r>
          </w:p>
        </w:tc>
        <w:tc>
          <w:tcPr>
            <w:tcW w:w="629" w:type="pct"/>
            <w:tcBorders>
              <w:top w:val="double" w:sz="6" w:space="0" w:color="auto"/>
              <w:left w:val="single" w:sz="6" w:space="0" w:color="auto"/>
              <w:bottom w:val="single" w:sz="6" w:space="0" w:color="auto"/>
              <w:right w:val="single" w:sz="6" w:space="0" w:color="auto"/>
            </w:tcBorders>
            <w:vAlign w:val="center"/>
          </w:tcPr>
          <w:p w14:paraId="275B9122" w14:textId="77777777" w:rsidR="006F37D6" w:rsidRPr="0067505A" w:rsidRDefault="006F37D6" w:rsidP="00990314">
            <w:pPr>
              <w:jc w:val="center"/>
              <w:rPr>
                <w:rFonts w:cs="Helvetica"/>
              </w:rPr>
            </w:pPr>
            <w:r w:rsidRPr="0067505A">
              <w:rPr>
                <w:rFonts w:cs="Helvetica"/>
              </w:rPr>
              <w:t>Secteurs</w:t>
            </w:r>
          </w:p>
        </w:tc>
        <w:tc>
          <w:tcPr>
            <w:tcW w:w="743" w:type="pct"/>
            <w:tcBorders>
              <w:top w:val="double" w:sz="6" w:space="0" w:color="auto"/>
              <w:left w:val="single" w:sz="6" w:space="0" w:color="auto"/>
              <w:bottom w:val="single" w:sz="6" w:space="0" w:color="auto"/>
              <w:right w:val="single" w:sz="6" w:space="0" w:color="auto"/>
            </w:tcBorders>
            <w:vAlign w:val="center"/>
          </w:tcPr>
          <w:p w14:paraId="7EDB7E12" w14:textId="77777777" w:rsidR="006F37D6" w:rsidRPr="0067505A" w:rsidRDefault="006F37D6" w:rsidP="00990314">
            <w:pPr>
              <w:jc w:val="center"/>
              <w:rPr>
                <w:rFonts w:cs="Helvetica"/>
              </w:rPr>
            </w:pPr>
            <w:r w:rsidRPr="0067505A">
              <w:rPr>
                <w:rFonts w:cs="Helvetica"/>
              </w:rPr>
              <w:t>Désordres</w:t>
            </w:r>
          </w:p>
        </w:tc>
        <w:tc>
          <w:tcPr>
            <w:tcW w:w="1104" w:type="pct"/>
            <w:tcBorders>
              <w:top w:val="double" w:sz="6" w:space="0" w:color="auto"/>
              <w:left w:val="single" w:sz="6" w:space="0" w:color="auto"/>
              <w:bottom w:val="single" w:sz="6" w:space="0" w:color="auto"/>
              <w:right w:val="single" w:sz="6" w:space="0" w:color="auto"/>
            </w:tcBorders>
            <w:vAlign w:val="center"/>
          </w:tcPr>
          <w:p w14:paraId="458065A2" w14:textId="77777777" w:rsidR="006F37D6" w:rsidRPr="0067505A" w:rsidRDefault="006F37D6" w:rsidP="00990314">
            <w:pPr>
              <w:jc w:val="center"/>
              <w:rPr>
                <w:rFonts w:cs="Helvetica"/>
              </w:rPr>
            </w:pPr>
            <w:r w:rsidRPr="0067505A">
              <w:rPr>
                <w:rFonts w:cs="Helvetica"/>
              </w:rPr>
              <w:t>Nature des travaux</w:t>
            </w:r>
          </w:p>
        </w:tc>
        <w:tc>
          <w:tcPr>
            <w:tcW w:w="919" w:type="pct"/>
            <w:tcBorders>
              <w:top w:val="double" w:sz="6" w:space="0" w:color="auto"/>
              <w:left w:val="single" w:sz="6" w:space="0" w:color="auto"/>
              <w:bottom w:val="single" w:sz="6" w:space="0" w:color="auto"/>
              <w:right w:val="single" w:sz="6" w:space="0" w:color="auto"/>
            </w:tcBorders>
            <w:vAlign w:val="center"/>
          </w:tcPr>
          <w:p w14:paraId="69C7E3AC" w14:textId="77777777" w:rsidR="006F37D6" w:rsidRPr="0067505A" w:rsidRDefault="006F37D6" w:rsidP="00990314">
            <w:pPr>
              <w:jc w:val="center"/>
              <w:rPr>
                <w:rFonts w:cs="Helvetica"/>
              </w:rPr>
            </w:pPr>
            <w:r w:rsidRPr="0067505A">
              <w:rPr>
                <w:rFonts w:cs="Helvetica"/>
              </w:rPr>
              <w:t>Résultats attendus</w:t>
            </w:r>
          </w:p>
        </w:tc>
        <w:tc>
          <w:tcPr>
            <w:tcW w:w="523" w:type="pct"/>
            <w:tcBorders>
              <w:top w:val="double" w:sz="6" w:space="0" w:color="auto"/>
              <w:left w:val="single" w:sz="6" w:space="0" w:color="auto"/>
              <w:bottom w:val="single" w:sz="6" w:space="0" w:color="auto"/>
              <w:right w:val="single" w:sz="6" w:space="0" w:color="auto"/>
            </w:tcBorders>
            <w:vAlign w:val="center"/>
          </w:tcPr>
          <w:p w14:paraId="347625EF" w14:textId="77777777" w:rsidR="006F37D6" w:rsidRPr="0067505A" w:rsidRDefault="006F37D6" w:rsidP="00990314">
            <w:pPr>
              <w:jc w:val="center"/>
              <w:rPr>
                <w:rFonts w:cs="Helvetica"/>
              </w:rPr>
            </w:pPr>
            <w:r w:rsidRPr="0067505A">
              <w:rPr>
                <w:rFonts w:cs="Helvetica"/>
              </w:rPr>
              <w:t>Coût</w:t>
            </w:r>
          </w:p>
          <w:p w14:paraId="339A239B" w14:textId="77777777" w:rsidR="006F37D6" w:rsidRPr="0067505A" w:rsidRDefault="006F37D6" w:rsidP="00990314">
            <w:pPr>
              <w:jc w:val="center"/>
              <w:rPr>
                <w:rFonts w:cs="Helvetica"/>
              </w:rPr>
            </w:pPr>
            <w:r w:rsidRPr="0067505A">
              <w:rPr>
                <w:rFonts w:cs="Helvetica"/>
              </w:rPr>
              <w:t>(€ H.T.)</w:t>
            </w:r>
          </w:p>
        </w:tc>
        <w:tc>
          <w:tcPr>
            <w:tcW w:w="378" w:type="pct"/>
            <w:tcBorders>
              <w:top w:val="double" w:sz="6" w:space="0" w:color="auto"/>
              <w:left w:val="single" w:sz="6" w:space="0" w:color="auto"/>
              <w:bottom w:val="single" w:sz="6" w:space="0" w:color="auto"/>
              <w:right w:val="single" w:sz="6" w:space="0" w:color="auto"/>
            </w:tcBorders>
          </w:tcPr>
          <w:p w14:paraId="3B54CCB9" w14:textId="77777777" w:rsidR="006F37D6" w:rsidRPr="0067505A" w:rsidRDefault="006F37D6" w:rsidP="00990314">
            <w:pPr>
              <w:jc w:val="center"/>
              <w:rPr>
                <w:rFonts w:cs="Helvetica"/>
              </w:rPr>
            </w:pPr>
            <w:r w:rsidRPr="0067505A">
              <w:rPr>
                <w:rFonts w:cs="Helvetica"/>
              </w:rPr>
              <w:t>Ratio coût/m³/j d’ECPP éliminés</w:t>
            </w:r>
          </w:p>
        </w:tc>
        <w:tc>
          <w:tcPr>
            <w:tcW w:w="378" w:type="pct"/>
            <w:tcBorders>
              <w:top w:val="double" w:sz="6" w:space="0" w:color="auto"/>
              <w:left w:val="single" w:sz="6" w:space="0" w:color="auto"/>
              <w:bottom w:val="single" w:sz="6" w:space="0" w:color="auto"/>
              <w:right w:val="double" w:sz="6" w:space="0" w:color="auto"/>
            </w:tcBorders>
            <w:vAlign w:val="center"/>
          </w:tcPr>
          <w:p w14:paraId="3F3E9FC3" w14:textId="77777777" w:rsidR="006F37D6" w:rsidRPr="0067505A" w:rsidRDefault="006F37D6" w:rsidP="00990314">
            <w:pPr>
              <w:jc w:val="center"/>
              <w:rPr>
                <w:rFonts w:cs="Helvetica"/>
              </w:rPr>
            </w:pPr>
            <w:r w:rsidRPr="0067505A">
              <w:rPr>
                <w:rFonts w:cs="Helvetica"/>
              </w:rPr>
              <w:t>Priorité</w:t>
            </w:r>
          </w:p>
        </w:tc>
      </w:tr>
      <w:tr w:rsidR="006F37D6" w:rsidRPr="0067505A" w14:paraId="5D65371A" w14:textId="77777777" w:rsidTr="00990314">
        <w:trPr>
          <w:jc w:val="center"/>
        </w:trPr>
        <w:tc>
          <w:tcPr>
            <w:tcW w:w="326" w:type="pct"/>
            <w:vAlign w:val="center"/>
          </w:tcPr>
          <w:p w14:paraId="3B1F779A" w14:textId="77777777" w:rsidR="006F37D6" w:rsidRPr="0067505A" w:rsidRDefault="006F37D6" w:rsidP="00990314">
            <w:pPr>
              <w:jc w:val="center"/>
              <w:rPr>
                <w:rFonts w:cs="Helvetica"/>
                <w:bCs/>
              </w:rPr>
            </w:pPr>
            <w:r w:rsidRPr="0067505A">
              <w:rPr>
                <w:rFonts w:cs="Helvetica"/>
                <w:bCs/>
              </w:rPr>
              <w:t>7</w:t>
            </w:r>
          </w:p>
        </w:tc>
        <w:tc>
          <w:tcPr>
            <w:tcW w:w="629" w:type="pct"/>
            <w:vAlign w:val="center"/>
          </w:tcPr>
          <w:p w14:paraId="413C1D78" w14:textId="77777777" w:rsidR="006F37D6" w:rsidRPr="0067505A" w:rsidRDefault="006F37D6" w:rsidP="00990314">
            <w:pPr>
              <w:jc w:val="center"/>
              <w:rPr>
                <w:rFonts w:cs="Helvetica"/>
              </w:rPr>
            </w:pPr>
            <w:r w:rsidRPr="0067505A">
              <w:rPr>
                <w:rFonts w:cs="Helvetica"/>
              </w:rPr>
              <w:t>BREY ET MAISON DU BOIS</w:t>
            </w:r>
          </w:p>
        </w:tc>
        <w:tc>
          <w:tcPr>
            <w:tcW w:w="743" w:type="pct"/>
            <w:tcBorders>
              <w:bottom w:val="single" w:sz="6" w:space="0" w:color="auto"/>
            </w:tcBorders>
            <w:vAlign w:val="center"/>
          </w:tcPr>
          <w:p w14:paraId="3A436C38"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Apport d’ECPP représentant 32 % des apports totaux du Bassin Mouthe-Gellin</w:t>
            </w:r>
          </w:p>
        </w:tc>
        <w:tc>
          <w:tcPr>
            <w:tcW w:w="1104" w:type="pct"/>
            <w:tcBorders>
              <w:bottom w:val="single" w:sz="6" w:space="0" w:color="auto"/>
            </w:tcBorders>
            <w:vAlign w:val="center"/>
          </w:tcPr>
          <w:p w14:paraId="479B8233"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Réhabilitation ponctuelle des anomalies de la canalisation rue Principale</w:t>
            </w:r>
          </w:p>
          <w:p w14:paraId="33DEC0E9"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Remplacement d’un tronçon en amiante-Ciment)</w:t>
            </w:r>
          </w:p>
        </w:tc>
        <w:tc>
          <w:tcPr>
            <w:tcW w:w="919" w:type="pct"/>
            <w:tcBorders>
              <w:bottom w:val="single" w:sz="6" w:space="0" w:color="auto"/>
            </w:tcBorders>
            <w:vAlign w:val="center"/>
          </w:tcPr>
          <w:p w14:paraId="039B7115" w14:textId="77777777" w:rsidR="006F37D6" w:rsidRPr="0067505A" w:rsidRDefault="006F37D6" w:rsidP="00990314">
            <w:pPr>
              <w:jc w:val="center"/>
              <w:rPr>
                <w:rFonts w:cs="Helvetica"/>
              </w:rPr>
            </w:pPr>
            <w:r w:rsidRPr="0067505A">
              <w:rPr>
                <w:rFonts w:cs="Helvetica"/>
              </w:rPr>
              <w:t>Elimination de 30% des ECPP du bassin versant MOUTHE-GELLIN</w:t>
            </w:r>
          </w:p>
        </w:tc>
        <w:tc>
          <w:tcPr>
            <w:tcW w:w="523" w:type="pct"/>
            <w:tcBorders>
              <w:bottom w:val="single" w:sz="6" w:space="0" w:color="auto"/>
            </w:tcBorders>
            <w:vAlign w:val="center"/>
          </w:tcPr>
          <w:p w14:paraId="7D4DDC36" w14:textId="77777777" w:rsidR="006F37D6" w:rsidRPr="0067505A" w:rsidRDefault="006F37D6" w:rsidP="00990314">
            <w:pPr>
              <w:jc w:val="center"/>
              <w:rPr>
                <w:rFonts w:cs="Helvetica"/>
              </w:rPr>
            </w:pPr>
            <w:r w:rsidRPr="0067505A">
              <w:rPr>
                <w:rFonts w:cs="Helvetica"/>
              </w:rPr>
              <w:t>15 000 €</w:t>
            </w:r>
          </w:p>
        </w:tc>
        <w:tc>
          <w:tcPr>
            <w:tcW w:w="378" w:type="pct"/>
            <w:tcBorders>
              <w:bottom w:val="single" w:sz="6" w:space="0" w:color="auto"/>
            </w:tcBorders>
            <w:vAlign w:val="center"/>
          </w:tcPr>
          <w:p w14:paraId="2F05FC8E" w14:textId="77777777" w:rsidR="006F37D6" w:rsidRPr="0067505A" w:rsidRDefault="006F37D6" w:rsidP="00990314">
            <w:pPr>
              <w:jc w:val="center"/>
              <w:rPr>
                <w:rFonts w:cs="Helvetica"/>
                <w:b/>
              </w:rPr>
            </w:pPr>
            <w:r w:rsidRPr="0067505A">
              <w:rPr>
                <w:rFonts w:cs="Helvetica"/>
                <w:b/>
              </w:rPr>
              <w:t>160</w:t>
            </w:r>
          </w:p>
        </w:tc>
        <w:tc>
          <w:tcPr>
            <w:tcW w:w="378" w:type="pct"/>
            <w:tcBorders>
              <w:bottom w:val="single" w:sz="6" w:space="0" w:color="auto"/>
            </w:tcBorders>
            <w:vAlign w:val="center"/>
          </w:tcPr>
          <w:p w14:paraId="13B68DA9" w14:textId="77777777" w:rsidR="006F37D6" w:rsidRPr="0067505A" w:rsidRDefault="006F37D6" w:rsidP="00990314">
            <w:pPr>
              <w:jc w:val="center"/>
              <w:rPr>
                <w:rFonts w:cs="Helvetica"/>
                <w:b/>
              </w:rPr>
            </w:pPr>
            <w:r w:rsidRPr="0067505A">
              <w:rPr>
                <w:rFonts w:cs="Helvetica"/>
                <w:b/>
              </w:rPr>
              <w:t>1</w:t>
            </w:r>
          </w:p>
        </w:tc>
      </w:tr>
      <w:tr w:rsidR="006F37D6" w:rsidRPr="0067505A" w14:paraId="06ADF0C3" w14:textId="77777777" w:rsidTr="00990314">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0EFFCED1"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7</w:t>
            </w:r>
            <w:r w:rsidRPr="0067505A">
              <w:rPr>
                <w:rFonts w:cs="Helvetica"/>
              </w:rPr>
              <w:tab/>
            </w:r>
            <w:r w:rsidRPr="0067505A">
              <w:rPr>
                <w:rFonts w:cs="Helvetica"/>
              </w:rPr>
              <w:tab/>
            </w:r>
            <w:r w:rsidRPr="0067505A">
              <w:rPr>
                <w:rFonts w:cs="Helvetica"/>
              </w:rPr>
              <w:tab/>
            </w:r>
            <w:r w:rsidRPr="0067505A">
              <w:rPr>
                <w:rFonts w:cs="Helvetica"/>
                <w:b/>
              </w:rPr>
              <w:t>15 000 €</w:t>
            </w:r>
          </w:p>
        </w:tc>
      </w:tr>
    </w:tbl>
    <w:p w14:paraId="59FA0B3B" w14:textId="77777777" w:rsidR="006F37D6" w:rsidRPr="0067505A" w:rsidRDefault="006F37D6" w:rsidP="006F37D6">
      <w:pPr>
        <w:rPr>
          <w:rFonts w:cs="Helvetica"/>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394"/>
        <w:gridCol w:w="2342"/>
        <w:gridCol w:w="3080"/>
        <w:gridCol w:w="4576"/>
        <w:gridCol w:w="3810"/>
        <w:gridCol w:w="2169"/>
        <w:gridCol w:w="1562"/>
        <w:gridCol w:w="1571"/>
      </w:tblGrid>
      <w:tr w:rsidR="006F37D6" w:rsidRPr="0067505A" w14:paraId="7A7685A8" w14:textId="77777777" w:rsidTr="00990314">
        <w:trPr>
          <w:jc w:val="center"/>
        </w:trPr>
        <w:tc>
          <w:tcPr>
            <w:tcW w:w="340" w:type="pct"/>
            <w:tcBorders>
              <w:top w:val="double" w:sz="6" w:space="0" w:color="auto"/>
              <w:left w:val="double" w:sz="6" w:space="0" w:color="auto"/>
              <w:bottom w:val="single" w:sz="6" w:space="0" w:color="auto"/>
              <w:right w:val="single" w:sz="6" w:space="0" w:color="auto"/>
            </w:tcBorders>
            <w:vAlign w:val="center"/>
          </w:tcPr>
          <w:p w14:paraId="688DBE95" w14:textId="77777777" w:rsidR="006F37D6" w:rsidRPr="0067505A" w:rsidRDefault="006F37D6" w:rsidP="00990314">
            <w:pPr>
              <w:jc w:val="center"/>
              <w:rPr>
                <w:rFonts w:cs="Helvetica"/>
              </w:rPr>
            </w:pPr>
            <w:r w:rsidRPr="0067505A">
              <w:rPr>
                <w:rFonts w:cs="Helvetica"/>
              </w:rPr>
              <w:t>N° de fiche</w:t>
            </w:r>
          </w:p>
        </w:tc>
        <w:tc>
          <w:tcPr>
            <w:tcW w:w="571" w:type="pct"/>
            <w:tcBorders>
              <w:top w:val="double" w:sz="6" w:space="0" w:color="auto"/>
              <w:left w:val="single" w:sz="6" w:space="0" w:color="auto"/>
              <w:bottom w:val="single" w:sz="6" w:space="0" w:color="auto"/>
              <w:right w:val="single" w:sz="6" w:space="0" w:color="auto"/>
            </w:tcBorders>
            <w:vAlign w:val="center"/>
          </w:tcPr>
          <w:p w14:paraId="20D54667" w14:textId="77777777" w:rsidR="006F37D6" w:rsidRPr="0067505A" w:rsidRDefault="006F37D6" w:rsidP="00990314">
            <w:pPr>
              <w:jc w:val="center"/>
              <w:rPr>
                <w:rFonts w:cs="Helvetica"/>
              </w:rPr>
            </w:pPr>
            <w:r w:rsidRPr="0067505A">
              <w:rPr>
                <w:rFonts w:cs="Helvetica"/>
              </w:rPr>
              <w:t>Secteurs</w:t>
            </w:r>
          </w:p>
        </w:tc>
        <w:tc>
          <w:tcPr>
            <w:tcW w:w="751" w:type="pct"/>
            <w:tcBorders>
              <w:top w:val="double" w:sz="6" w:space="0" w:color="auto"/>
              <w:left w:val="single" w:sz="6" w:space="0" w:color="auto"/>
              <w:bottom w:val="single" w:sz="6" w:space="0" w:color="auto"/>
              <w:right w:val="single" w:sz="6" w:space="0" w:color="auto"/>
            </w:tcBorders>
            <w:vAlign w:val="center"/>
          </w:tcPr>
          <w:p w14:paraId="30FAA2F4" w14:textId="77777777" w:rsidR="006F37D6" w:rsidRPr="0067505A" w:rsidRDefault="006F37D6" w:rsidP="00990314">
            <w:pPr>
              <w:jc w:val="center"/>
              <w:rPr>
                <w:rFonts w:cs="Helvetica"/>
              </w:rPr>
            </w:pPr>
            <w:r w:rsidRPr="0067505A">
              <w:rPr>
                <w:rFonts w:cs="Helvetica"/>
              </w:rPr>
              <w:t>Désordres</w:t>
            </w:r>
          </w:p>
        </w:tc>
        <w:tc>
          <w:tcPr>
            <w:tcW w:w="1116" w:type="pct"/>
            <w:tcBorders>
              <w:top w:val="double" w:sz="6" w:space="0" w:color="auto"/>
              <w:left w:val="single" w:sz="6" w:space="0" w:color="auto"/>
              <w:bottom w:val="single" w:sz="6" w:space="0" w:color="auto"/>
              <w:right w:val="single" w:sz="6" w:space="0" w:color="auto"/>
            </w:tcBorders>
            <w:vAlign w:val="center"/>
          </w:tcPr>
          <w:p w14:paraId="1A4A33B3" w14:textId="77777777" w:rsidR="006F37D6" w:rsidRPr="0067505A" w:rsidRDefault="006F37D6" w:rsidP="00990314">
            <w:pPr>
              <w:jc w:val="center"/>
              <w:rPr>
                <w:rFonts w:cs="Helvetica"/>
              </w:rPr>
            </w:pPr>
            <w:r w:rsidRPr="0067505A">
              <w:rPr>
                <w:rFonts w:cs="Helvetica"/>
              </w:rPr>
              <w:t>Nature des travaux</w:t>
            </w:r>
          </w:p>
        </w:tc>
        <w:tc>
          <w:tcPr>
            <w:tcW w:w="929" w:type="pct"/>
            <w:tcBorders>
              <w:top w:val="double" w:sz="6" w:space="0" w:color="auto"/>
              <w:left w:val="single" w:sz="6" w:space="0" w:color="auto"/>
              <w:bottom w:val="single" w:sz="6" w:space="0" w:color="auto"/>
              <w:right w:val="single" w:sz="6" w:space="0" w:color="auto"/>
            </w:tcBorders>
            <w:vAlign w:val="center"/>
          </w:tcPr>
          <w:p w14:paraId="2BAE1153" w14:textId="77777777" w:rsidR="006F37D6" w:rsidRPr="0067505A" w:rsidRDefault="006F37D6" w:rsidP="00990314">
            <w:pPr>
              <w:jc w:val="center"/>
              <w:rPr>
                <w:rFonts w:cs="Helvetica"/>
              </w:rPr>
            </w:pPr>
            <w:r w:rsidRPr="0067505A">
              <w:rPr>
                <w:rFonts w:cs="Helvetica"/>
              </w:rPr>
              <w:t>Résultats attendus</w:t>
            </w:r>
          </w:p>
        </w:tc>
        <w:tc>
          <w:tcPr>
            <w:tcW w:w="529" w:type="pct"/>
            <w:tcBorders>
              <w:top w:val="double" w:sz="6" w:space="0" w:color="auto"/>
              <w:left w:val="single" w:sz="6" w:space="0" w:color="auto"/>
              <w:bottom w:val="single" w:sz="6" w:space="0" w:color="auto"/>
              <w:right w:val="single" w:sz="6" w:space="0" w:color="auto"/>
            </w:tcBorders>
            <w:vAlign w:val="center"/>
          </w:tcPr>
          <w:p w14:paraId="4FDB78F0" w14:textId="77777777" w:rsidR="006F37D6" w:rsidRPr="0067505A" w:rsidRDefault="006F37D6" w:rsidP="00990314">
            <w:pPr>
              <w:jc w:val="center"/>
              <w:rPr>
                <w:rFonts w:cs="Helvetica"/>
              </w:rPr>
            </w:pPr>
            <w:r w:rsidRPr="0067505A">
              <w:rPr>
                <w:rFonts w:cs="Helvetica"/>
              </w:rPr>
              <w:t>Coût</w:t>
            </w:r>
          </w:p>
          <w:p w14:paraId="31BB7C96" w14:textId="77777777" w:rsidR="006F37D6" w:rsidRPr="0067505A" w:rsidRDefault="006F37D6" w:rsidP="00990314">
            <w:pPr>
              <w:jc w:val="center"/>
              <w:rPr>
                <w:rFonts w:cs="Helvetica"/>
              </w:rPr>
            </w:pPr>
            <w:r w:rsidRPr="0067505A">
              <w:rPr>
                <w:rFonts w:cs="Helvetica"/>
              </w:rPr>
              <w:t>(€ H.T.)</w:t>
            </w:r>
          </w:p>
        </w:tc>
        <w:tc>
          <w:tcPr>
            <w:tcW w:w="381" w:type="pct"/>
            <w:tcBorders>
              <w:top w:val="double" w:sz="6" w:space="0" w:color="auto"/>
              <w:left w:val="single" w:sz="6" w:space="0" w:color="auto"/>
              <w:bottom w:val="single" w:sz="6" w:space="0" w:color="auto"/>
              <w:right w:val="single" w:sz="6" w:space="0" w:color="auto"/>
            </w:tcBorders>
          </w:tcPr>
          <w:p w14:paraId="00A74177" w14:textId="77777777" w:rsidR="006F37D6" w:rsidRPr="0067505A" w:rsidRDefault="006F37D6" w:rsidP="00990314">
            <w:pPr>
              <w:jc w:val="center"/>
              <w:rPr>
                <w:rFonts w:cs="Helvetica"/>
              </w:rPr>
            </w:pPr>
            <w:r w:rsidRPr="0067505A">
              <w:rPr>
                <w:rFonts w:cs="Helvetica"/>
              </w:rPr>
              <w:t>Ratio coût/m³/j d’ECPP éliminés</w:t>
            </w:r>
          </w:p>
        </w:tc>
        <w:tc>
          <w:tcPr>
            <w:tcW w:w="383" w:type="pct"/>
            <w:tcBorders>
              <w:top w:val="double" w:sz="6" w:space="0" w:color="auto"/>
              <w:left w:val="single" w:sz="6" w:space="0" w:color="auto"/>
              <w:bottom w:val="single" w:sz="6" w:space="0" w:color="auto"/>
              <w:right w:val="double" w:sz="6" w:space="0" w:color="auto"/>
            </w:tcBorders>
            <w:vAlign w:val="center"/>
          </w:tcPr>
          <w:p w14:paraId="2B8723D6" w14:textId="77777777" w:rsidR="006F37D6" w:rsidRPr="0067505A" w:rsidRDefault="006F37D6" w:rsidP="00990314">
            <w:pPr>
              <w:jc w:val="center"/>
              <w:rPr>
                <w:rFonts w:cs="Helvetica"/>
              </w:rPr>
            </w:pPr>
            <w:r w:rsidRPr="0067505A">
              <w:rPr>
                <w:rFonts w:cs="Helvetica"/>
              </w:rPr>
              <w:t>Priorité</w:t>
            </w:r>
          </w:p>
        </w:tc>
      </w:tr>
      <w:tr w:rsidR="006F37D6" w:rsidRPr="0067505A" w14:paraId="738C806C" w14:textId="77777777" w:rsidTr="00990314">
        <w:trPr>
          <w:jc w:val="center"/>
        </w:trPr>
        <w:tc>
          <w:tcPr>
            <w:tcW w:w="340" w:type="pct"/>
            <w:vAlign w:val="center"/>
          </w:tcPr>
          <w:p w14:paraId="2FF27D39" w14:textId="77777777" w:rsidR="006F37D6" w:rsidRPr="0067505A" w:rsidRDefault="006F37D6" w:rsidP="00990314">
            <w:pPr>
              <w:jc w:val="center"/>
              <w:rPr>
                <w:rFonts w:cs="Helvetica"/>
                <w:bCs/>
              </w:rPr>
            </w:pPr>
            <w:r w:rsidRPr="0067505A">
              <w:rPr>
                <w:rFonts w:cs="Helvetica"/>
                <w:bCs/>
              </w:rPr>
              <w:t>8</w:t>
            </w:r>
          </w:p>
        </w:tc>
        <w:tc>
          <w:tcPr>
            <w:tcW w:w="571" w:type="pct"/>
            <w:vAlign w:val="center"/>
          </w:tcPr>
          <w:p w14:paraId="04BAC742" w14:textId="77777777" w:rsidR="006F37D6" w:rsidRPr="0067505A" w:rsidRDefault="006F37D6" w:rsidP="00990314">
            <w:pPr>
              <w:jc w:val="center"/>
              <w:rPr>
                <w:rFonts w:cs="Helvetica"/>
              </w:rPr>
            </w:pPr>
            <w:r w:rsidRPr="0067505A">
              <w:rPr>
                <w:rFonts w:cs="Helvetica"/>
              </w:rPr>
              <w:t>LES VILLEDIEU</w:t>
            </w:r>
          </w:p>
        </w:tc>
        <w:tc>
          <w:tcPr>
            <w:tcW w:w="751" w:type="pct"/>
            <w:tcBorders>
              <w:bottom w:val="single" w:sz="6" w:space="0" w:color="auto"/>
            </w:tcBorders>
          </w:tcPr>
          <w:p w14:paraId="0C7AD066" w14:textId="77777777" w:rsidR="006F37D6" w:rsidRPr="0067505A" w:rsidRDefault="006F37D6" w:rsidP="00920A63">
            <w:pPr>
              <w:keepLines w:val="0"/>
              <w:numPr>
                <w:ilvl w:val="0"/>
                <w:numId w:val="89"/>
              </w:numPr>
              <w:tabs>
                <w:tab w:val="clear" w:pos="720"/>
              </w:tabs>
              <w:overflowPunct w:val="0"/>
              <w:autoSpaceDE w:val="0"/>
              <w:autoSpaceDN w:val="0"/>
              <w:adjustRightInd w:val="0"/>
              <w:ind w:left="195" w:hanging="195"/>
              <w:textAlignment w:val="baseline"/>
              <w:rPr>
                <w:rFonts w:cs="Helvetica"/>
              </w:rPr>
            </w:pPr>
            <w:r w:rsidRPr="0067505A">
              <w:rPr>
                <w:rFonts w:cs="Helvetica"/>
              </w:rPr>
              <w:t>Apport d’ECPP représentant 6 % des apports totaux du Bassin Mouthe-Gellin</w:t>
            </w:r>
          </w:p>
        </w:tc>
        <w:tc>
          <w:tcPr>
            <w:tcW w:w="1116" w:type="pct"/>
            <w:tcBorders>
              <w:bottom w:val="single" w:sz="6" w:space="0" w:color="auto"/>
            </w:tcBorders>
            <w:vAlign w:val="center"/>
          </w:tcPr>
          <w:p w14:paraId="5E998CFA" w14:textId="77777777" w:rsidR="006F37D6" w:rsidRPr="0067505A" w:rsidRDefault="006F37D6" w:rsidP="00990314">
            <w:pPr>
              <w:jc w:val="center"/>
              <w:rPr>
                <w:rFonts w:cs="Helvetica"/>
              </w:rPr>
            </w:pPr>
            <w:r w:rsidRPr="0067505A">
              <w:rPr>
                <w:rFonts w:cs="Helvetica"/>
              </w:rPr>
              <w:t>Remplacement du tronçon perforé avant la traversée du Doubs</w:t>
            </w:r>
          </w:p>
        </w:tc>
        <w:tc>
          <w:tcPr>
            <w:tcW w:w="929" w:type="pct"/>
            <w:tcBorders>
              <w:bottom w:val="single" w:sz="6" w:space="0" w:color="auto"/>
            </w:tcBorders>
            <w:vAlign w:val="center"/>
          </w:tcPr>
          <w:p w14:paraId="43C24E4D" w14:textId="77777777" w:rsidR="006F37D6" w:rsidRPr="0067505A" w:rsidRDefault="006F37D6" w:rsidP="00990314">
            <w:pPr>
              <w:jc w:val="center"/>
              <w:rPr>
                <w:rFonts w:cs="Helvetica"/>
              </w:rPr>
            </w:pPr>
            <w:r w:rsidRPr="0067505A">
              <w:rPr>
                <w:rFonts w:cs="Helvetica"/>
              </w:rPr>
              <w:t>Elimination de 6% des ECPP du bassin versant MOUTHE-GELLIN</w:t>
            </w:r>
          </w:p>
        </w:tc>
        <w:tc>
          <w:tcPr>
            <w:tcW w:w="529" w:type="pct"/>
            <w:tcBorders>
              <w:bottom w:val="single" w:sz="6" w:space="0" w:color="auto"/>
            </w:tcBorders>
            <w:vAlign w:val="center"/>
          </w:tcPr>
          <w:p w14:paraId="1042C701" w14:textId="77777777" w:rsidR="006F37D6" w:rsidRPr="0067505A" w:rsidRDefault="006F37D6" w:rsidP="00990314">
            <w:pPr>
              <w:jc w:val="center"/>
              <w:rPr>
                <w:rFonts w:cs="Helvetica"/>
              </w:rPr>
            </w:pPr>
            <w:r w:rsidRPr="0067505A">
              <w:rPr>
                <w:rFonts w:cs="Helvetica"/>
              </w:rPr>
              <w:t>18 000 €</w:t>
            </w:r>
          </w:p>
        </w:tc>
        <w:tc>
          <w:tcPr>
            <w:tcW w:w="381" w:type="pct"/>
            <w:tcBorders>
              <w:bottom w:val="single" w:sz="6" w:space="0" w:color="auto"/>
            </w:tcBorders>
            <w:vAlign w:val="center"/>
          </w:tcPr>
          <w:p w14:paraId="6CD91B78" w14:textId="77777777" w:rsidR="006F37D6" w:rsidRPr="0067505A" w:rsidRDefault="006F37D6" w:rsidP="00990314">
            <w:pPr>
              <w:jc w:val="center"/>
              <w:rPr>
                <w:rFonts w:cs="Helvetica"/>
                <w:b/>
              </w:rPr>
            </w:pPr>
            <w:r w:rsidRPr="0067505A">
              <w:rPr>
                <w:rFonts w:cs="Helvetica"/>
                <w:b/>
              </w:rPr>
              <w:t>1 059</w:t>
            </w:r>
          </w:p>
        </w:tc>
        <w:tc>
          <w:tcPr>
            <w:tcW w:w="383" w:type="pct"/>
            <w:tcBorders>
              <w:bottom w:val="single" w:sz="6" w:space="0" w:color="auto"/>
            </w:tcBorders>
            <w:vAlign w:val="center"/>
          </w:tcPr>
          <w:p w14:paraId="5FFFCDF1" w14:textId="77777777" w:rsidR="006F37D6" w:rsidRPr="0067505A" w:rsidRDefault="006F37D6" w:rsidP="00990314">
            <w:pPr>
              <w:jc w:val="center"/>
              <w:rPr>
                <w:rFonts w:cs="Helvetica"/>
                <w:b/>
              </w:rPr>
            </w:pPr>
            <w:r w:rsidRPr="0067505A">
              <w:rPr>
                <w:rFonts w:cs="Helvetica"/>
                <w:b/>
              </w:rPr>
              <w:t>1</w:t>
            </w:r>
          </w:p>
        </w:tc>
      </w:tr>
      <w:tr w:rsidR="006F37D6" w:rsidRPr="0067505A" w14:paraId="3B8B23FE" w14:textId="77777777" w:rsidTr="00990314">
        <w:trPr>
          <w:cantSplit/>
          <w:jc w:val="center"/>
        </w:trPr>
        <w:tc>
          <w:tcPr>
            <w:tcW w:w="5000" w:type="pct"/>
            <w:gridSpan w:val="8"/>
            <w:tcBorders>
              <w:top w:val="single" w:sz="6" w:space="0" w:color="auto"/>
              <w:left w:val="double" w:sz="6" w:space="0" w:color="auto"/>
              <w:bottom w:val="double" w:sz="6" w:space="0" w:color="auto"/>
              <w:right w:val="double" w:sz="6" w:space="0" w:color="auto"/>
            </w:tcBorders>
          </w:tcPr>
          <w:p w14:paraId="7027A252" w14:textId="77777777" w:rsidR="006F37D6" w:rsidRPr="0067505A" w:rsidRDefault="006F37D6" w:rsidP="00990314">
            <w:pPr>
              <w:rPr>
                <w:rFonts w:cs="Helvetica"/>
              </w:rPr>
            </w:pP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rPr>
              <w:tab/>
            </w:r>
            <w:r w:rsidRPr="0067505A">
              <w:rPr>
                <w:rFonts w:cs="Helvetica"/>
                <w:b/>
              </w:rPr>
              <w:t>SOUS TOTAL FICHE 8</w:t>
            </w:r>
            <w:r w:rsidRPr="0067505A">
              <w:rPr>
                <w:rFonts w:cs="Helvetica"/>
              </w:rPr>
              <w:tab/>
            </w:r>
            <w:r w:rsidRPr="0067505A">
              <w:rPr>
                <w:rFonts w:cs="Helvetica"/>
              </w:rPr>
              <w:tab/>
            </w:r>
            <w:r w:rsidRPr="0067505A">
              <w:rPr>
                <w:rFonts w:cs="Helvetica"/>
              </w:rPr>
              <w:tab/>
            </w:r>
            <w:r w:rsidRPr="0067505A">
              <w:rPr>
                <w:rFonts w:cs="Helvetica"/>
                <w:b/>
              </w:rPr>
              <w:t>18 000 €</w:t>
            </w:r>
          </w:p>
        </w:tc>
      </w:tr>
    </w:tbl>
    <w:p w14:paraId="63F09905" w14:textId="77777777" w:rsidR="006F37D6" w:rsidRPr="0067505A" w:rsidRDefault="006F37D6" w:rsidP="006F37D6">
      <w:pPr>
        <w:rPr>
          <w:rFonts w:cs="Helvetica"/>
          <w:color w:val="FF0000"/>
          <w:highlight w:val="yellow"/>
        </w:rPr>
      </w:pPr>
    </w:p>
    <w:p w14:paraId="202B352D" w14:textId="77777777" w:rsidR="006F37D6" w:rsidRPr="0067505A" w:rsidRDefault="006F37D6" w:rsidP="006F37D6">
      <w:pPr>
        <w:rPr>
          <w:rFonts w:cs="Helvetica"/>
          <w:color w:val="FF0000"/>
          <w:highlight w:val="yellow"/>
        </w:rPr>
      </w:pPr>
    </w:p>
    <w:p w14:paraId="34A3C974" w14:textId="77777777" w:rsidR="006F37D6" w:rsidRPr="0067505A" w:rsidRDefault="006F37D6" w:rsidP="006F37D6">
      <w:pPr>
        <w:rPr>
          <w:rFonts w:cs="Helvetica"/>
          <w:color w:val="FF0000"/>
          <w:highlight w:val="yellow"/>
        </w:rPr>
      </w:pPr>
    </w:p>
    <w:p w14:paraId="0A743345" w14:textId="77777777" w:rsidR="006F37D6" w:rsidRPr="0067505A" w:rsidRDefault="006F37D6" w:rsidP="006F37D6">
      <w:pPr>
        <w:spacing w:before="120" w:after="120"/>
        <w:rPr>
          <w:rFonts w:cs="Helvetica"/>
          <w:b/>
        </w:rPr>
      </w:pPr>
      <w:r w:rsidRPr="0067505A">
        <w:rPr>
          <w:rFonts w:cs="Helvetica"/>
          <w:u w:val="single"/>
        </w:rPr>
        <w:t>N.B.</w:t>
      </w:r>
      <w:r w:rsidRPr="0067505A">
        <w:rPr>
          <w:rFonts w:cs="Helvetica"/>
        </w:rPr>
        <w:t xml:space="preserve"> : Les montants totaux indiqués tiennent compte de 20 % d’imprévus (augmentation du coût des matières premières notamment).</w:t>
      </w:r>
    </w:p>
    <w:p w14:paraId="26DFA686" w14:textId="77777777" w:rsidR="006F37D6" w:rsidRPr="0067505A" w:rsidRDefault="006F37D6" w:rsidP="006F37D6">
      <w:pPr>
        <w:pStyle w:val="Corpsdetexte"/>
        <w:spacing w:before="120"/>
        <w:ind w:left="0"/>
        <w:rPr>
          <w:rFonts w:cs="Helvetica"/>
        </w:rPr>
      </w:pPr>
    </w:p>
    <w:p w14:paraId="6D042EF4" w14:textId="77777777" w:rsidR="006F37D6" w:rsidRPr="0067505A" w:rsidRDefault="006F37D6" w:rsidP="006F37D6">
      <w:pPr>
        <w:rPr>
          <w:rFonts w:cs="Helvetica"/>
        </w:rPr>
        <w:sectPr w:rsidR="006F37D6" w:rsidRPr="0067505A" w:rsidSect="00EF54B8">
          <w:pgSz w:w="23811" w:h="16838" w:orient="landscape" w:code="8"/>
          <w:pgMar w:top="1134" w:right="2127" w:bottom="1134" w:left="1134" w:header="720" w:footer="737" w:gutter="0"/>
          <w:cols w:space="720"/>
          <w:docGrid w:linePitch="272"/>
        </w:sectPr>
      </w:pPr>
    </w:p>
    <w:p w14:paraId="5748642A" w14:textId="7057B08D" w:rsidR="006F37D6" w:rsidRPr="0067505A" w:rsidRDefault="006F37D6" w:rsidP="00FB414D">
      <w:pPr>
        <w:pStyle w:val="Titre2"/>
        <w:ind w:left="0"/>
        <w:rPr>
          <w:rFonts w:ascii="Helvetica" w:hAnsi="Helvetica"/>
        </w:rPr>
      </w:pPr>
      <w:bookmarkStart w:id="204" w:name="_Toc93930364"/>
      <w:bookmarkStart w:id="205" w:name="_Toc94085338"/>
      <w:bookmarkStart w:id="206" w:name="_Toc100068509"/>
      <w:bookmarkStart w:id="207" w:name="_Hlk94025333"/>
      <w:bookmarkEnd w:id="192"/>
      <w:r w:rsidRPr="0067505A">
        <w:rPr>
          <w:rFonts w:ascii="Helvetica" w:hAnsi="Helvetica"/>
        </w:rPr>
        <w:lastRenderedPageBreak/>
        <w:t>F</w:t>
      </w:r>
      <w:r w:rsidR="00FB414D" w:rsidRPr="0067505A">
        <w:rPr>
          <w:rFonts w:ascii="Helvetica" w:hAnsi="Helvetica"/>
        </w:rPr>
        <w:t>rais d’exploittaion supplémentaires</w:t>
      </w:r>
      <w:bookmarkEnd w:id="204"/>
      <w:bookmarkEnd w:id="205"/>
      <w:bookmarkEnd w:id="206"/>
    </w:p>
    <w:p w14:paraId="0F377D5F" w14:textId="77777777" w:rsidR="006F37D6" w:rsidRPr="0067505A" w:rsidRDefault="006F37D6" w:rsidP="006F37D6">
      <w:pPr>
        <w:rPr>
          <w:rFonts w:cs="Helvetica"/>
          <w:sz w:val="21"/>
          <w:szCs w:val="21"/>
          <w:highlight w:val="yellow"/>
        </w:rPr>
      </w:pPr>
    </w:p>
    <w:p w14:paraId="5ED15E61" w14:textId="77777777" w:rsidR="006F37D6" w:rsidRPr="0067505A" w:rsidRDefault="006F37D6" w:rsidP="00FB414D">
      <w:pPr>
        <w:pStyle w:val="Titre3"/>
        <w:ind w:left="0"/>
        <w:rPr>
          <w:rFonts w:ascii="Helvetica" w:hAnsi="Helvetica"/>
        </w:rPr>
      </w:pPr>
      <w:bookmarkStart w:id="208" w:name="_Toc93930365"/>
      <w:bookmarkStart w:id="209" w:name="_Toc94085339"/>
      <w:bookmarkStart w:id="210" w:name="_Toc100068510"/>
      <w:r w:rsidRPr="0067505A">
        <w:rPr>
          <w:rFonts w:ascii="Helvetica" w:hAnsi="Helvetica"/>
        </w:rPr>
        <w:t>Réseaux</w:t>
      </w:r>
      <w:bookmarkEnd w:id="208"/>
      <w:bookmarkEnd w:id="209"/>
      <w:bookmarkEnd w:id="210"/>
    </w:p>
    <w:p w14:paraId="211EAA46" w14:textId="77777777" w:rsidR="006F37D6" w:rsidRPr="0067505A" w:rsidRDefault="006F37D6" w:rsidP="006F37D6">
      <w:pPr>
        <w:rPr>
          <w:rFonts w:cs="Helvetica"/>
          <w:sz w:val="22"/>
          <w:szCs w:val="22"/>
          <w:highlight w:val="yellow"/>
        </w:rPr>
      </w:pPr>
    </w:p>
    <w:p w14:paraId="3076FCA6" w14:textId="77777777" w:rsidR="006F37D6" w:rsidRPr="0067505A" w:rsidRDefault="006F37D6" w:rsidP="006F37D6">
      <w:pPr>
        <w:rPr>
          <w:rFonts w:cs="Helvetica"/>
        </w:rPr>
      </w:pPr>
      <w:r w:rsidRPr="0067505A">
        <w:rPr>
          <w:rFonts w:cs="Helvetica"/>
        </w:rPr>
        <w:t>Les études réalisées sur les coûts d’exploitation des services d’assainissement préconisent le curage annuel de 20% du linéaire des réseaux d’eaux usées et unitaires par an.</w:t>
      </w:r>
    </w:p>
    <w:p w14:paraId="5FC72F24" w14:textId="77777777" w:rsidR="006F37D6" w:rsidRPr="0067505A" w:rsidRDefault="006F37D6" w:rsidP="006F37D6">
      <w:pPr>
        <w:rPr>
          <w:rFonts w:cs="Helvetica"/>
        </w:rPr>
      </w:pPr>
    </w:p>
    <w:p w14:paraId="776852D0" w14:textId="77777777" w:rsidR="006F37D6" w:rsidRPr="0067505A" w:rsidRDefault="006F37D6" w:rsidP="006F37D6">
      <w:pPr>
        <w:rPr>
          <w:rFonts w:cs="Helvetica"/>
        </w:rPr>
      </w:pPr>
      <w:r w:rsidRPr="0067505A">
        <w:rPr>
          <w:rFonts w:cs="Helvetica"/>
        </w:rPr>
        <w:t>Le linéaire total des nouveaux réseaux d’assainissement sera à termes de 1 800 mètres (en cas de remplacement du collecteur de transfert).</w:t>
      </w:r>
    </w:p>
    <w:p w14:paraId="783DF47D" w14:textId="77777777" w:rsidR="006F37D6" w:rsidRPr="0067505A" w:rsidRDefault="006F37D6" w:rsidP="006F37D6">
      <w:pPr>
        <w:rPr>
          <w:rFonts w:cs="Helvetica"/>
        </w:rPr>
      </w:pPr>
      <w:r w:rsidRPr="0067505A">
        <w:rPr>
          <w:rFonts w:cs="Helvetica"/>
        </w:rPr>
        <w:t>A raison de 400 ml/jour à 120 €HT/heure, le montant annuel des opérations de curage est de 1 800 ml / 400 ml/j x 7 h/j x 120 €HT/h =</w:t>
      </w:r>
      <w:r w:rsidRPr="0067505A">
        <w:rPr>
          <w:rFonts w:cs="Helvetica"/>
          <w:bCs/>
        </w:rPr>
        <w:t xml:space="preserve"> </w:t>
      </w:r>
      <w:r w:rsidRPr="0067505A">
        <w:rPr>
          <w:rFonts w:cs="Helvetica"/>
          <w:b/>
          <w:bCs/>
        </w:rPr>
        <w:t>3 780 €</w:t>
      </w:r>
      <w:r w:rsidRPr="0067505A">
        <w:rPr>
          <w:rFonts w:cs="Helvetica"/>
          <w:b/>
        </w:rPr>
        <w:t>HT</w:t>
      </w:r>
      <w:r w:rsidRPr="0067505A">
        <w:rPr>
          <w:rFonts w:cs="Helvetica"/>
        </w:rPr>
        <w:t>, soit 2,1 €HT/ml.</w:t>
      </w:r>
    </w:p>
    <w:p w14:paraId="7BD95438" w14:textId="77777777" w:rsidR="006F37D6" w:rsidRPr="0067505A" w:rsidRDefault="006F37D6" w:rsidP="006F37D6">
      <w:pPr>
        <w:rPr>
          <w:rFonts w:cs="Helvetica"/>
          <w:sz w:val="21"/>
          <w:szCs w:val="21"/>
          <w:highlight w:val="yellow"/>
        </w:rPr>
      </w:pPr>
      <w:bookmarkStart w:id="211" w:name="_Toc472332881"/>
      <w:bookmarkStart w:id="212" w:name="_Toc472345810"/>
      <w:bookmarkStart w:id="213" w:name="_Toc474579836"/>
      <w:bookmarkStart w:id="214" w:name="_Toc474580267"/>
      <w:bookmarkStart w:id="215" w:name="_Toc474580640"/>
      <w:bookmarkStart w:id="216" w:name="_Toc502063471"/>
      <w:bookmarkStart w:id="217" w:name="_Toc22540037"/>
    </w:p>
    <w:p w14:paraId="5B80EF70" w14:textId="77777777" w:rsidR="006F37D6" w:rsidRPr="0067505A" w:rsidRDefault="006F37D6" w:rsidP="00FB414D">
      <w:pPr>
        <w:pStyle w:val="Titre3"/>
        <w:ind w:left="0"/>
        <w:rPr>
          <w:rFonts w:ascii="Helvetica" w:hAnsi="Helvetica"/>
        </w:rPr>
      </w:pPr>
      <w:bookmarkStart w:id="218" w:name="_Toc93930366"/>
      <w:bookmarkStart w:id="219" w:name="_Toc94085340"/>
      <w:bookmarkStart w:id="220" w:name="_Toc100068511"/>
      <w:r w:rsidRPr="0067505A">
        <w:rPr>
          <w:rFonts w:ascii="Helvetica" w:hAnsi="Helvetica"/>
        </w:rPr>
        <w:t>Postes (refoulement et pompage en ligne)</w:t>
      </w:r>
      <w:bookmarkEnd w:id="218"/>
      <w:bookmarkEnd w:id="219"/>
      <w:bookmarkEnd w:id="220"/>
    </w:p>
    <w:p w14:paraId="7C6E88B4" w14:textId="77777777" w:rsidR="006F37D6" w:rsidRPr="0067505A" w:rsidRDefault="006F37D6" w:rsidP="006F37D6">
      <w:pPr>
        <w:rPr>
          <w:rFonts w:cs="Helvetica"/>
          <w:sz w:val="21"/>
          <w:szCs w:val="21"/>
          <w:highlight w:val="yellow"/>
        </w:rPr>
      </w:pPr>
    </w:p>
    <w:p w14:paraId="377F6C9C" w14:textId="77777777" w:rsidR="006F37D6" w:rsidRPr="0067505A" w:rsidRDefault="006F37D6" w:rsidP="006F37D6">
      <w:pPr>
        <w:rPr>
          <w:rFonts w:cs="Helvetica"/>
        </w:rPr>
      </w:pPr>
      <w:r w:rsidRPr="0067505A">
        <w:rPr>
          <w:rFonts w:cs="Helvetica"/>
        </w:rPr>
        <w:t>Les frais d’exploitation annuels pour ce type d’ouvrages, sont compris entre 2 et 5 % du montant total d’investissement.</w:t>
      </w:r>
    </w:p>
    <w:p w14:paraId="2E766308" w14:textId="77777777" w:rsidR="006F37D6" w:rsidRPr="0067505A" w:rsidRDefault="006F37D6" w:rsidP="006F37D6">
      <w:pPr>
        <w:rPr>
          <w:rFonts w:cs="Helvetica"/>
        </w:rPr>
      </w:pPr>
    </w:p>
    <w:p w14:paraId="0EC1F2E4" w14:textId="77777777" w:rsidR="006F37D6" w:rsidRPr="0067505A" w:rsidRDefault="006F37D6" w:rsidP="00920A63">
      <w:pPr>
        <w:pStyle w:val="Paragraphedeliste"/>
        <w:numPr>
          <w:ilvl w:val="0"/>
          <w:numId w:val="91"/>
        </w:numPr>
        <w:overflowPunct w:val="0"/>
        <w:autoSpaceDE w:val="0"/>
        <w:autoSpaceDN w:val="0"/>
        <w:adjustRightInd w:val="0"/>
        <w:spacing w:after="0" w:line="240" w:lineRule="auto"/>
        <w:jc w:val="both"/>
        <w:textAlignment w:val="baseline"/>
        <w:rPr>
          <w:rFonts w:ascii="Helvetica" w:hAnsi="Helvetica" w:cs="Helvetica"/>
          <w:sz w:val="20"/>
        </w:rPr>
      </w:pPr>
      <w:r w:rsidRPr="0067505A">
        <w:rPr>
          <w:rFonts w:ascii="Helvetica" w:hAnsi="Helvetica" w:cs="Helvetica"/>
          <w:sz w:val="20"/>
        </w:rPr>
        <w:t>Refoulement classique : 17 300 €HT dont 5 300 €de consommations énergétiques</w:t>
      </w:r>
    </w:p>
    <w:p w14:paraId="418FC528" w14:textId="77777777" w:rsidR="006F37D6" w:rsidRPr="0067505A" w:rsidRDefault="006F37D6" w:rsidP="00920A63">
      <w:pPr>
        <w:pStyle w:val="Paragraphedeliste"/>
        <w:numPr>
          <w:ilvl w:val="0"/>
          <w:numId w:val="91"/>
        </w:numPr>
        <w:overflowPunct w:val="0"/>
        <w:autoSpaceDE w:val="0"/>
        <w:autoSpaceDN w:val="0"/>
        <w:adjustRightInd w:val="0"/>
        <w:spacing w:after="0" w:line="240" w:lineRule="auto"/>
        <w:jc w:val="both"/>
        <w:textAlignment w:val="baseline"/>
        <w:rPr>
          <w:rFonts w:ascii="Helvetica" w:hAnsi="Helvetica" w:cs="Helvetica"/>
          <w:sz w:val="20"/>
        </w:rPr>
      </w:pPr>
      <w:r w:rsidRPr="0067505A">
        <w:rPr>
          <w:rFonts w:ascii="Helvetica" w:hAnsi="Helvetica" w:cs="Helvetica"/>
          <w:sz w:val="20"/>
        </w:rPr>
        <w:t>Pompage en ligne : 21 280 €HT dont 5 280 € de consommations énergétiques.</w:t>
      </w:r>
    </w:p>
    <w:p w14:paraId="438B6F71" w14:textId="77777777" w:rsidR="006F37D6" w:rsidRPr="0067505A" w:rsidRDefault="006F37D6" w:rsidP="006F37D6">
      <w:pPr>
        <w:rPr>
          <w:rFonts w:cs="Helvetica"/>
        </w:rPr>
      </w:pPr>
    </w:p>
    <w:p w14:paraId="573F08B5" w14:textId="77777777" w:rsidR="006F37D6" w:rsidRPr="0067505A" w:rsidRDefault="006F37D6" w:rsidP="00FB414D">
      <w:pPr>
        <w:pStyle w:val="Titre3"/>
        <w:ind w:left="0"/>
        <w:rPr>
          <w:rFonts w:ascii="Helvetica" w:hAnsi="Helvetica"/>
        </w:rPr>
      </w:pPr>
      <w:bookmarkStart w:id="221" w:name="_Toc93930367"/>
      <w:bookmarkStart w:id="222" w:name="_Toc94085341"/>
      <w:bookmarkStart w:id="223" w:name="_Toc100068512"/>
      <w:r w:rsidRPr="0067505A">
        <w:rPr>
          <w:rFonts w:ascii="Helvetica" w:hAnsi="Helvetica"/>
        </w:rPr>
        <w:t>Station d’épuration</w:t>
      </w:r>
      <w:bookmarkEnd w:id="221"/>
      <w:bookmarkEnd w:id="222"/>
      <w:bookmarkEnd w:id="223"/>
      <w:r w:rsidRPr="0067505A">
        <w:rPr>
          <w:rFonts w:ascii="Helvetica" w:hAnsi="Helvetica"/>
        </w:rPr>
        <w:t xml:space="preserve"> </w:t>
      </w:r>
    </w:p>
    <w:p w14:paraId="283DEC9C" w14:textId="77777777" w:rsidR="006F37D6" w:rsidRPr="0067505A" w:rsidRDefault="006F37D6" w:rsidP="006F37D6">
      <w:pPr>
        <w:rPr>
          <w:rFonts w:cs="Helvetica"/>
          <w:highlight w:val="yellow"/>
        </w:rPr>
      </w:pPr>
    </w:p>
    <w:p w14:paraId="6AAAE2E1" w14:textId="77777777" w:rsidR="006F37D6" w:rsidRPr="0067505A" w:rsidRDefault="006F37D6" w:rsidP="006F37D6">
      <w:pPr>
        <w:rPr>
          <w:rFonts w:cs="Helvetica"/>
        </w:rPr>
      </w:pPr>
      <w:r w:rsidRPr="0067505A">
        <w:rPr>
          <w:rFonts w:cs="Helvetica"/>
        </w:rPr>
        <w:t>Les frais d’exploitation annuels supplémentaires pour la station d’épuration de GELLIN sont compris entre 2 et 5 % du montant total d’investissement.</w:t>
      </w:r>
    </w:p>
    <w:p w14:paraId="38CEB325" w14:textId="77777777" w:rsidR="006F37D6" w:rsidRPr="0067505A" w:rsidRDefault="006F37D6" w:rsidP="006F37D6">
      <w:pPr>
        <w:rPr>
          <w:rFonts w:cs="Helvetica"/>
          <w:highlight w:val="yellow"/>
        </w:rPr>
      </w:pPr>
    </w:p>
    <w:p w14:paraId="6CBB7160" w14:textId="77777777" w:rsidR="006F37D6" w:rsidRPr="0067505A" w:rsidRDefault="006F37D6" w:rsidP="006F37D6">
      <w:pPr>
        <w:rPr>
          <w:rFonts w:cs="Helvetica"/>
        </w:rPr>
      </w:pPr>
      <w:r w:rsidRPr="0067505A">
        <w:rPr>
          <w:rFonts w:cs="Helvetica"/>
        </w:rPr>
        <w:t>En partant sur la fourchette basse, les coûts supplémentaires d’exploitation ont été estimés à 12 000 €HT par an.</w:t>
      </w:r>
    </w:p>
    <w:p w14:paraId="6DF94F08" w14:textId="77777777" w:rsidR="006F37D6" w:rsidRPr="0067505A" w:rsidRDefault="006F37D6" w:rsidP="006F37D6">
      <w:pPr>
        <w:rPr>
          <w:rFonts w:cs="Helvetica"/>
          <w:highlight w:val="yellow"/>
        </w:rPr>
      </w:pPr>
    </w:p>
    <w:p w14:paraId="1059DA20" w14:textId="77777777" w:rsidR="006F37D6" w:rsidRPr="0067505A" w:rsidRDefault="006F37D6" w:rsidP="00FB414D">
      <w:pPr>
        <w:pStyle w:val="Titre3"/>
        <w:ind w:left="0"/>
        <w:rPr>
          <w:rFonts w:ascii="Helvetica" w:hAnsi="Helvetica"/>
        </w:rPr>
      </w:pPr>
      <w:bookmarkStart w:id="224" w:name="_Toc93930368"/>
      <w:bookmarkStart w:id="225" w:name="_Toc94085342"/>
      <w:bookmarkStart w:id="226" w:name="_Toc100068513"/>
      <w:r w:rsidRPr="0067505A">
        <w:rPr>
          <w:rFonts w:ascii="Helvetica" w:hAnsi="Helvetica"/>
        </w:rPr>
        <w:t>Synthèse des frais d’exploitation</w:t>
      </w:r>
      <w:bookmarkEnd w:id="224"/>
      <w:bookmarkEnd w:id="225"/>
      <w:bookmarkEnd w:id="226"/>
    </w:p>
    <w:p w14:paraId="6211A69C" w14:textId="77777777" w:rsidR="006F37D6" w:rsidRPr="0067505A" w:rsidRDefault="006F37D6" w:rsidP="006F37D6">
      <w:pPr>
        <w:rPr>
          <w:rFonts w:cs="Helvetica"/>
          <w:sz w:val="21"/>
          <w:szCs w:val="21"/>
          <w:highlight w:val="yellow"/>
        </w:rPr>
      </w:pPr>
    </w:p>
    <w:p w14:paraId="5A319639" w14:textId="77777777" w:rsidR="006F37D6" w:rsidRPr="0067505A" w:rsidRDefault="006F37D6" w:rsidP="006F37D6">
      <w:pPr>
        <w:rPr>
          <w:rFonts w:cs="Helvetica"/>
        </w:rPr>
      </w:pPr>
      <w:r w:rsidRPr="0067505A">
        <w:rPr>
          <w:rFonts w:cs="Helvetica"/>
        </w:rPr>
        <w:t xml:space="preserve">La synthèse des frais d’exploitation annuels supplémentaires sur les réseaux et ouvrages qui auront été créés ou réhabilités, sont récapitulés dans le tableau ci-dessous : </w:t>
      </w:r>
    </w:p>
    <w:bookmarkEnd w:id="211"/>
    <w:bookmarkEnd w:id="212"/>
    <w:bookmarkEnd w:id="213"/>
    <w:bookmarkEnd w:id="214"/>
    <w:bookmarkEnd w:id="215"/>
    <w:bookmarkEnd w:id="216"/>
    <w:bookmarkEnd w:id="217"/>
    <w:p w14:paraId="3B5CE398" w14:textId="77777777" w:rsidR="006F37D6" w:rsidRPr="0067505A" w:rsidRDefault="006F37D6" w:rsidP="006F37D6">
      <w:pPr>
        <w:rPr>
          <w:rFonts w:cs="Helvetic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21"/>
        <w:gridCol w:w="6808"/>
      </w:tblGrid>
      <w:tr w:rsidR="006F37D6" w:rsidRPr="0067505A" w14:paraId="078B6B40" w14:textId="77777777" w:rsidTr="00990314">
        <w:trPr>
          <w:trHeight w:val="407"/>
          <w:jc w:val="center"/>
        </w:trPr>
        <w:tc>
          <w:tcPr>
            <w:tcW w:w="1465" w:type="pct"/>
            <w:vAlign w:val="center"/>
          </w:tcPr>
          <w:p w14:paraId="759424B8" w14:textId="77777777" w:rsidR="006F37D6" w:rsidRPr="0067505A" w:rsidRDefault="006F37D6" w:rsidP="00990314">
            <w:pPr>
              <w:keepLines w:val="0"/>
              <w:overflowPunct w:val="0"/>
              <w:autoSpaceDE w:val="0"/>
              <w:autoSpaceDN w:val="0"/>
              <w:adjustRightInd w:val="0"/>
              <w:jc w:val="center"/>
              <w:textAlignment w:val="baseline"/>
              <w:rPr>
                <w:rFonts w:cs="Helvetica"/>
                <w:b/>
                <w:bCs/>
              </w:rPr>
            </w:pPr>
            <w:r w:rsidRPr="0067505A">
              <w:rPr>
                <w:rFonts w:cs="Helvetica"/>
                <w:b/>
                <w:bCs/>
              </w:rPr>
              <w:t>Poste de dépenses</w:t>
            </w:r>
          </w:p>
        </w:tc>
        <w:tc>
          <w:tcPr>
            <w:tcW w:w="3535" w:type="pct"/>
            <w:vAlign w:val="center"/>
          </w:tcPr>
          <w:p w14:paraId="4F519344" w14:textId="77777777" w:rsidR="006F37D6" w:rsidRPr="0067505A" w:rsidRDefault="006F37D6" w:rsidP="00990314">
            <w:pPr>
              <w:keepLines w:val="0"/>
              <w:overflowPunct w:val="0"/>
              <w:autoSpaceDE w:val="0"/>
              <w:autoSpaceDN w:val="0"/>
              <w:adjustRightInd w:val="0"/>
              <w:jc w:val="center"/>
              <w:textAlignment w:val="baseline"/>
              <w:rPr>
                <w:rFonts w:cs="Helvetica"/>
                <w:b/>
                <w:bCs/>
              </w:rPr>
            </w:pPr>
            <w:r w:rsidRPr="0067505A">
              <w:rPr>
                <w:rFonts w:cs="Helvetica"/>
                <w:b/>
                <w:bCs/>
              </w:rPr>
              <w:t>Coûts annuels d’exploitation</w:t>
            </w:r>
          </w:p>
        </w:tc>
      </w:tr>
      <w:tr w:rsidR="006F37D6" w:rsidRPr="0067505A" w14:paraId="7121BA48" w14:textId="77777777" w:rsidTr="00990314">
        <w:trPr>
          <w:trHeight w:val="425"/>
          <w:jc w:val="center"/>
        </w:trPr>
        <w:tc>
          <w:tcPr>
            <w:tcW w:w="1465" w:type="pct"/>
            <w:vAlign w:val="center"/>
          </w:tcPr>
          <w:p w14:paraId="0A9E3E09"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Entretien réseau</w:t>
            </w:r>
          </w:p>
        </w:tc>
        <w:tc>
          <w:tcPr>
            <w:tcW w:w="3535" w:type="pct"/>
            <w:vAlign w:val="center"/>
          </w:tcPr>
          <w:p w14:paraId="73BE9331"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3 780 €</w:t>
            </w:r>
          </w:p>
        </w:tc>
      </w:tr>
      <w:tr w:rsidR="006F37D6" w:rsidRPr="0067505A" w14:paraId="131CE1B8" w14:textId="77777777" w:rsidTr="00990314">
        <w:trPr>
          <w:trHeight w:val="425"/>
          <w:jc w:val="center"/>
        </w:trPr>
        <w:tc>
          <w:tcPr>
            <w:tcW w:w="1465" w:type="pct"/>
            <w:vAlign w:val="center"/>
          </w:tcPr>
          <w:p w14:paraId="35F4432F"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Postes</w:t>
            </w:r>
          </w:p>
        </w:tc>
        <w:tc>
          <w:tcPr>
            <w:tcW w:w="3535" w:type="pct"/>
            <w:vAlign w:val="center"/>
          </w:tcPr>
          <w:p w14:paraId="76C2329E"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De 17 300 € à 21 280 €</w:t>
            </w:r>
          </w:p>
        </w:tc>
      </w:tr>
      <w:tr w:rsidR="006F37D6" w:rsidRPr="0067505A" w14:paraId="43E6E0C3" w14:textId="77777777" w:rsidTr="00990314">
        <w:trPr>
          <w:trHeight w:val="425"/>
          <w:jc w:val="center"/>
        </w:trPr>
        <w:tc>
          <w:tcPr>
            <w:tcW w:w="1465" w:type="pct"/>
            <w:vAlign w:val="center"/>
          </w:tcPr>
          <w:p w14:paraId="560C0F4F"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Stations d’épuration</w:t>
            </w:r>
          </w:p>
        </w:tc>
        <w:tc>
          <w:tcPr>
            <w:tcW w:w="3535" w:type="pct"/>
            <w:vAlign w:val="center"/>
          </w:tcPr>
          <w:p w14:paraId="27B41DC5" w14:textId="77777777" w:rsidR="006F37D6" w:rsidRPr="0067505A" w:rsidRDefault="006F37D6" w:rsidP="00990314">
            <w:pPr>
              <w:keepLines w:val="0"/>
              <w:overflowPunct w:val="0"/>
              <w:autoSpaceDE w:val="0"/>
              <w:autoSpaceDN w:val="0"/>
              <w:adjustRightInd w:val="0"/>
              <w:jc w:val="center"/>
              <w:textAlignment w:val="baseline"/>
              <w:rPr>
                <w:rFonts w:cs="Helvetica"/>
              </w:rPr>
            </w:pPr>
            <w:r w:rsidRPr="0067505A">
              <w:rPr>
                <w:rFonts w:cs="Helvetica"/>
              </w:rPr>
              <w:t>12 000 €</w:t>
            </w:r>
          </w:p>
        </w:tc>
      </w:tr>
      <w:tr w:rsidR="006F37D6" w:rsidRPr="0067505A" w14:paraId="2C9110F3" w14:textId="77777777" w:rsidTr="00990314">
        <w:trPr>
          <w:trHeight w:val="358"/>
          <w:jc w:val="center"/>
        </w:trPr>
        <w:tc>
          <w:tcPr>
            <w:tcW w:w="1465" w:type="pct"/>
            <w:vAlign w:val="center"/>
          </w:tcPr>
          <w:p w14:paraId="0B497CA6" w14:textId="77777777" w:rsidR="006F37D6" w:rsidRPr="0067505A" w:rsidRDefault="006F37D6" w:rsidP="00990314">
            <w:pPr>
              <w:keepLines w:val="0"/>
              <w:overflowPunct w:val="0"/>
              <w:autoSpaceDE w:val="0"/>
              <w:autoSpaceDN w:val="0"/>
              <w:adjustRightInd w:val="0"/>
              <w:jc w:val="center"/>
              <w:textAlignment w:val="baseline"/>
              <w:rPr>
                <w:rFonts w:cs="Helvetica"/>
                <w:b/>
                <w:bCs/>
              </w:rPr>
            </w:pPr>
            <w:r w:rsidRPr="0067505A">
              <w:rPr>
                <w:rFonts w:cs="Helvetica"/>
                <w:b/>
                <w:bCs/>
              </w:rPr>
              <w:t>TOTAL</w:t>
            </w:r>
          </w:p>
        </w:tc>
        <w:tc>
          <w:tcPr>
            <w:tcW w:w="3535" w:type="pct"/>
            <w:vAlign w:val="center"/>
          </w:tcPr>
          <w:p w14:paraId="1D3F9DAF" w14:textId="77777777" w:rsidR="006F37D6" w:rsidRPr="0067505A" w:rsidRDefault="006F37D6" w:rsidP="00990314">
            <w:pPr>
              <w:keepLines w:val="0"/>
              <w:overflowPunct w:val="0"/>
              <w:autoSpaceDE w:val="0"/>
              <w:autoSpaceDN w:val="0"/>
              <w:adjustRightInd w:val="0"/>
              <w:jc w:val="center"/>
              <w:textAlignment w:val="baseline"/>
              <w:rPr>
                <w:rFonts w:cs="Helvetica"/>
                <w:b/>
                <w:bCs/>
              </w:rPr>
            </w:pPr>
            <w:r w:rsidRPr="0067505A">
              <w:rPr>
                <w:rFonts w:cs="Helvetica"/>
                <w:b/>
                <w:bCs/>
              </w:rPr>
              <w:t xml:space="preserve">De 33 080 € à 37 060 € </w:t>
            </w:r>
          </w:p>
        </w:tc>
      </w:tr>
    </w:tbl>
    <w:p w14:paraId="544413F7" w14:textId="77777777" w:rsidR="006F37D6" w:rsidRPr="0067505A" w:rsidRDefault="006F37D6" w:rsidP="006F37D6">
      <w:pPr>
        <w:rPr>
          <w:rFonts w:cs="Helvetica"/>
        </w:rPr>
      </w:pPr>
    </w:p>
    <w:bookmarkEnd w:id="203"/>
    <w:bookmarkEnd w:id="207"/>
    <w:p w14:paraId="66735133" w14:textId="70FF0849" w:rsidR="006F37D6" w:rsidRPr="0067505A" w:rsidRDefault="006F37D6" w:rsidP="006F37D6"/>
    <w:p w14:paraId="02EDD4E8" w14:textId="77777777" w:rsidR="006F37D6" w:rsidRPr="0067505A" w:rsidRDefault="006F37D6" w:rsidP="006F37D6"/>
    <w:p w14:paraId="63CB2B6C" w14:textId="69E93CBA" w:rsidR="00B22E5D" w:rsidRPr="0067505A" w:rsidRDefault="00B22E5D" w:rsidP="00B22E5D">
      <w:pPr>
        <w:sectPr w:rsidR="00B22E5D" w:rsidRPr="0067505A" w:rsidSect="004245A7">
          <w:pgSz w:w="11907" w:h="16840" w:code="9"/>
          <w:pgMar w:top="2127" w:right="1134" w:bottom="1134" w:left="1134" w:header="720" w:footer="737" w:gutter="0"/>
          <w:cols w:space="720"/>
        </w:sectPr>
      </w:pPr>
    </w:p>
    <w:p w14:paraId="143F4C4E" w14:textId="4168928E" w:rsidR="00CC3603" w:rsidRPr="0067505A" w:rsidRDefault="00CC3603" w:rsidP="00FB414D">
      <w:pPr>
        <w:pStyle w:val="Titre1"/>
        <w:ind w:left="0"/>
      </w:pPr>
      <w:bookmarkStart w:id="227" w:name="_Toc100068514"/>
      <w:r w:rsidRPr="0067505A">
        <w:lastRenderedPageBreak/>
        <w:t>Zonage d’assainissement</w:t>
      </w:r>
      <w:bookmarkEnd w:id="227"/>
    </w:p>
    <w:p w14:paraId="74FA2A97" w14:textId="116932BF" w:rsidR="000D5662" w:rsidRPr="0067505A" w:rsidRDefault="000D5662" w:rsidP="006F37D6"/>
    <w:p w14:paraId="2CE702A9" w14:textId="39404ADE" w:rsidR="00CC3603" w:rsidRPr="0067505A" w:rsidRDefault="00CC3603" w:rsidP="00FB414D">
      <w:pPr>
        <w:pStyle w:val="Titre2"/>
        <w:ind w:left="0"/>
        <w:rPr>
          <w:rFonts w:ascii="Helvetica" w:hAnsi="Helvetica"/>
        </w:rPr>
      </w:pPr>
      <w:bookmarkStart w:id="228" w:name="_Ref55315955"/>
      <w:bookmarkStart w:id="229" w:name="_Ref55315958"/>
      <w:bookmarkStart w:id="230" w:name="_Toc100068515"/>
      <w:r w:rsidRPr="0067505A">
        <w:rPr>
          <w:rFonts w:ascii="Helvetica" w:hAnsi="Helvetica"/>
        </w:rPr>
        <w:t>Zonage d’assainissement actuel</w:t>
      </w:r>
      <w:bookmarkEnd w:id="228"/>
      <w:bookmarkEnd w:id="229"/>
      <w:bookmarkEnd w:id="230"/>
    </w:p>
    <w:p w14:paraId="4A2EA53E" w14:textId="0E0076D1" w:rsidR="006A4B3C" w:rsidRPr="0067505A" w:rsidRDefault="00EE667E" w:rsidP="006F37D6">
      <w:pPr>
        <w:spacing w:before="120"/>
      </w:pPr>
      <w:r w:rsidRPr="0067505A">
        <w:t>L</w:t>
      </w:r>
      <w:r w:rsidR="006A4B3C" w:rsidRPr="0067505A">
        <w:t>’ancien zonage en vigueur (approuvé en octobre 2000)</w:t>
      </w:r>
      <w:r w:rsidRPr="0067505A">
        <w:t xml:space="preserve"> a été mis à jour dans le cadre de l’élaboration de la carte communale afin de prendre en compte l’évolution de la commune et assurer sa compatibilité avec la carte communale.</w:t>
      </w:r>
    </w:p>
    <w:p w14:paraId="58682F02" w14:textId="49FC5A05" w:rsidR="005803E1" w:rsidRPr="0067505A" w:rsidRDefault="005803E1" w:rsidP="006F37D6">
      <w:pPr>
        <w:spacing w:before="120"/>
      </w:pPr>
      <w:r w:rsidRPr="0067505A">
        <w:t>La « zone constructible réservée aux activités » a été intégrée en zone d’assainissement collectif. (</w:t>
      </w:r>
      <w:proofErr w:type="gramStart"/>
      <w:r w:rsidRPr="0067505A">
        <w:t>cf.</w:t>
      </w:r>
      <w:proofErr w:type="gramEnd"/>
      <w:r w:rsidRPr="0067505A">
        <w:t xml:space="preserve"> plan de zonage de la carte communale paragraphe </w:t>
      </w:r>
      <w:r w:rsidRPr="0067505A">
        <w:fldChar w:fldCharType="begin"/>
      </w:r>
      <w:r w:rsidRPr="0067505A">
        <w:instrText xml:space="preserve"> REF _Ref55548680 \r \h </w:instrText>
      </w:r>
      <w:r w:rsidR="006624BB" w:rsidRPr="0067505A">
        <w:instrText xml:space="preserve"> \* MERGEFORMAT </w:instrText>
      </w:r>
      <w:r w:rsidRPr="0067505A">
        <w:fldChar w:fldCharType="separate"/>
      </w:r>
      <w:r w:rsidR="00457047" w:rsidRPr="0067505A">
        <w:t>3.5</w:t>
      </w:r>
      <w:r w:rsidRPr="0067505A">
        <w:fldChar w:fldCharType="end"/>
      </w:r>
      <w:r w:rsidRPr="0067505A">
        <w:t xml:space="preserve"> p</w:t>
      </w:r>
      <w:r w:rsidRPr="0067505A">
        <w:fldChar w:fldCharType="begin"/>
      </w:r>
      <w:r w:rsidRPr="0067505A">
        <w:instrText xml:space="preserve"> PAGEREF _Ref55548683 \h </w:instrText>
      </w:r>
      <w:r w:rsidRPr="0067505A">
        <w:fldChar w:fldCharType="separate"/>
      </w:r>
      <w:r w:rsidR="004D4EF2" w:rsidRPr="0067505A">
        <w:rPr>
          <w:noProof/>
        </w:rPr>
        <w:t>12</w:t>
      </w:r>
      <w:r w:rsidRPr="0067505A">
        <w:fldChar w:fldCharType="end"/>
      </w:r>
      <w:r w:rsidRPr="0067505A">
        <w:t>).</w:t>
      </w:r>
    </w:p>
    <w:p w14:paraId="77FC4FC3" w14:textId="558F55C9" w:rsidR="00EE667E" w:rsidRPr="0067505A" w:rsidRDefault="00EE667E" w:rsidP="006F37D6">
      <w:pPr>
        <w:spacing w:before="120"/>
        <w:rPr>
          <w:b/>
          <w:bCs/>
        </w:rPr>
      </w:pPr>
      <w:r w:rsidRPr="0067505A">
        <w:rPr>
          <w:b/>
          <w:bCs/>
        </w:rPr>
        <w:t>Le plan de zonage en vigueur à ce jour est annexé à la Carte communale</w:t>
      </w:r>
      <w:r w:rsidR="005803E1" w:rsidRPr="0067505A">
        <w:rPr>
          <w:b/>
          <w:bCs/>
        </w:rPr>
        <w:t xml:space="preserve"> approuvée le 08/07/2013</w:t>
      </w:r>
      <w:r w:rsidRPr="0067505A">
        <w:rPr>
          <w:b/>
          <w:bCs/>
        </w:rPr>
        <w:t>.</w:t>
      </w:r>
    </w:p>
    <w:p w14:paraId="574F6388" w14:textId="79872B5F" w:rsidR="00AB0886" w:rsidRPr="0067505A" w:rsidRDefault="00AB0886" w:rsidP="006F37D6">
      <w:pPr>
        <w:spacing w:before="120"/>
        <w:rPr>
          <w:b/>
          <w:bCs/>
        </w:rPr>
      </w:pPr>
      <w:r w:rsidRPr="0067505A">
        <w:rPr>
          <w:b/>
          <w:bCs/>
        </w:rPr>
        <w:t>L</w:t>
      </w:r>
      <w:r w:rsidR="00937606" w:rsidRPr="0067505A">
        <w:rPr>
          <w:b/>
          <w:bCs/>
        </w:rPr>
        <w:t xml:space="preserve">e </w:t>
      </w:r>
      <w:r w:rsidR="008C3B38" w:rsidRPr="0067505A">
        <w:rPr>
          <w:b/>
          <w:bCs/>
        </w:rPr>
        <w:t>plan de</w:t>
      </w:r>
      <w:r w:rsidR="000D5662" w:rsidRPr="0067505A">
        <w:rPr>
          <w:b/>
          <w:bCs/>
        </w:rPr>
        <w:t xml:space="preserve"> </w:t>
      </w:r>
      <w:r w:rsidR="00937606" w:rsidRPr="0067505A">
        <w:rPr>
          <w:b/>
          <w:bCs/>
        </w:rPr>
        <w:t xml:space="preserve">zonage d’assainissement </w:t>
      </w:r>
      <w:r w:rsidR="000D5662" w:rsidRPr="0067505A">
        <w:rPr>
          <w:b/>
          <w:bCs/>
        </w:rPr>
        <w:t>au 1/</w:t>
      </w:r>
      <w:r w:rsidR="00895738" w:rsidRPr="0067505A">
        <w:rPr>
          <w:b/>
          <w:bCs/>
        </w:rPr>
        <w:t>2</w:t>
      </w:r>
      <w:r w:rsidR="005A4739" w:rsidRPr="0067505A">
        <w:rPr>
          <w:b/>
          <w:bCs/>
        </w:rPr>
        <w:t xml:space="preserve"> </w:t>
      </w:r>
      <w:r w:rsidR="00895738" w:rsidRPr="0067505A">
        <w:rPr>
          <w:b/>
          <w:bCs/>
        </w:rPr>
        <w:t>5</w:t>
      </w:r>
      <w:r w:rsidR="000D5662" w:rsidRPr="0067505A">
        <w:rPr>
          <w:b/>
          <w:bCs/>
        </w:rPr>
        <w:t>00</w:t>
      </w:r>
      <w:r w:rsidR="000D5662" w:rsidRPr="0067505A">
        <w:t xml:space="preserve"> </w:t>
      </w:r>
      <w:r w:rsidRPr="0067505A">
        <w:rPr>
          <w:b/>
          <w:bCs/>
        </w:rPr>
        <w:t>(plan cadastral)</w:t>
      </w:r>
      <w:r w:rsidRPr="0067505A">
        <w:t xml:space="preserve"> </w:t>
      </w:r>
      <w:r w:rsidR="000D5662" w:rsidRPr="0067505A">
        <w:rPr>
          <w:b/>
          <w:bCs/>
        </w:rPr>
        <w:t>présente l</w:t>
      </w:r>
      <w:r w:rsidR="00A542FA" w:rsidRPr="0067505A">
        <w:rPr>
          <w:b/>
          <w:bCs/>
        </w:rPr>
        <w:t>e</w:t>
      </w:r>
      <w:r w:rsidRPr="0067505A">
        <w:rPr>
          <w:b/>
          <w:bCs/>
        </w:rPr>
        <w:t>s</w:t>
      </w:r>
      <w:r w:rsidR="00A542FA" w:rsidRPr="0067505A">
        <w:rPr>
          <w:b/>
          <w:bCs/>
        </w:rPr>
        <w:t xml:space="preserve"> secteur</w:t>
      </w:r>
      <w:r w:rsidRPr="0067505A">
        <w:rPr>
          <w:b/>
          <w:bCs/>
        </w:rPr>
        <w:t>s</w:t>
      </w:r>
      <w:r w:rsidR="00A542FA" w:rsidRPr="0067505A">
        <w:rPr>
          <w:b/>
          <w:bCs/>
        </w:rPr>
        <w:t xml:space="preserve"> urbanisé</w:t>
      </w:r>
      <w:r w:rsidRPr="0067505A">
        <w:rPr>
          <w:b/>
          <w:bCs/>
        </w:rPr>
        <w:t xml:space="preserve">s du Village de </w:t>
      </w:r>
      <w:proofErr w:type="spellStart"/>
      <w:r w:rsidRPr="0067505A">
        <w:rPr>
          <w:b/>
          <w:bCs/>
        </w:rPr>
        <w:t>Brey</w:t>
      </w:r>
      <w:proofErr w:type="spellEnd"/>
      <w:r w:rsidRPr="0067505A">
        <w:rPr>
          <w:b/>
          <w:bCs/>
        </w:rPr>
        <w:t xml:space="preserve"> et du Hameau de Maison du Bois.</w:t>
      </w:r>
    </w:p>
    <w:p w14:paraId="461D2BFD" w14:textId="77777777" w:rsidR="006F37D6" w:rsidRPr="0067505A" w:rsidRDefault="006F37D6" w:rsidP="006F37D6">
      <w:bookmarkStart w:id="231" w:name="_Hlk94025445"/>
      <w:bookmarkStart w:id="232" w:name="_Hlk94196848"/>
    </w:p>
    <w:p w14:paraId="5C4A908B" w14:textId="017D7C7B" w:rsidR="006F37D6" w:rsidRPr="0067505A" w:rsidRDefault="006F37D6" w:rsidP="006F37D6">
      <w:pPr>
        <w:pStyle w:val="Corpsdetexte"/>
        <w:spacing w:before="120"/>
        <w:ind w:left="0"/>
        <w:rPr>
          <w:rFonts w:cs="Helvetica"/>
        </w:rPr>
      </w:pPr>
      <w:r w:rsidRPr="0067505A">
        <w:rPr>
          <w:rFonts w:cs="Helvetica"/>
        </w:rPr>
        <w:t>Le zonage d’assainissement actuellement applicable comprend :</w:t>
      </w:r>
    </w:p>
    <w:bookmarkEnd w:id="231"/>
    <w:bookmarkEnd w:id="232"/>
    <w:p w14:paraId="78A2D746" w14:textId="27273C36" w:rsidR="00937606" w:rsidRPr="0067505A" w:rsidRDefault="00895738" w:rsidP="00920A63">
      <w:pPr>
        <w:pStyle w:val="Paragraphedeliste"/>
        <w:numPr>
          <w:ilvl w:val="1"/>
          <w:numId w:val="92"/>
        </w:numPr>
        <w:tabs>
          <w:tab w:val="clear" w:pos="1582"/>
        </w:tabs>
        <w:autoSpaceDE w:val="0"/>
        <w:autoSpaceDN w:val="0"/>
        <w:adjustRightInd w:val="0"/>
        <w:spacing w:before="120" w:after="120"/>
        <w:ind w:left="993" w:hanging="426"/>
        <w:rPr>
          <w:rFonts w:ascii="Helvetica" w:hAnsi="Helvetica" w:cs="Helvetica"/>
          <w:b/>
          <w:bCs/>
          <w:color w:val="000000"/>
          <w:sz w:val="20"/>
          <w:szCs w:val="20"/>
        </w:rPr>
      </w:pPr>
      <w:r w:rsidRPr="0067505A">
        <w:rPr>
          <w:rFonts w:ascii="Helvetica" w:hAnsi="Helvetica" w:cs="Helvetica"/>
          <w:b/>
          <w:bCs/>
          <w:color w:val="000000"/>
          <w:sz w:val="20"/>
          <w:szCs w:val="20"/>
        </w:rPr>
        <w:t xml:space="preserve">2 zones situées en Assainissement Collectif </w:t>
      </w:r>
      <w:r w:rsidR="00AB0886" w:rsidRPr="0067505A">
        <w:rPr>
          <w:rFonts w:ascii="Helvetica" w:hAnsi="Helvetica" w:cs="Helvetica"/>
          <w:b/>
          <w:bCs/>
          <w:color w:val="000000"/>
          <w:sz w:val="20"/>
          <w:szCs w:val="20"/>
        </w:rPr>
        <w:t xml:space="preserve">intégrant l’ensemble des </w:t>
      </w:r>
      <w:r w:rsidRPr="0067505A">
        <w:rPr>
          <w:rFonts w:ascii="Helvetica" w:hAnsi="Helvetica" w:cs="Helvetica"/>
          <w:b/>
          <w:bCs/>
          <w:color w:val="000000"/>
          <w:sz w:val="20"/>
          <w:szCs w:val="20"/>
        </w:rPr>
        <w:t>zones constructibles définies par la carte communale</w:t>
      </w:r>
      <w:r w:rsidR="00AB0886" w:rsidRPr="0067505A">
        <w:rPr>
          <w:rFonts w:ascii="Helvetica" w:hAnsi="Helvetica" w:cs="Helvetica"/>
          <w:b/>
          <w:bCs/>
          <w:color w:val="000000"/>
          <w:sz w:val="20"/>
          <w:szCs w:val="20"/>
        </w:rPr>
        <w:t xml:space="preserve"> (</w:t>
      </w:r>
      <w:r w:rsidR="00500346" w:rsidRPr="0067505A">
        <w:rPr>
          <w:rFonts w:ascii="Helvetica" w:hAnsi="Helvetica" w:cs="Helvetica"/>
          <w:b/>
          <w:bCs/>
          <w:color w:val="000000"/>
          <w:sz w:val="20"/>
          <w:szCs w:val="20"/>
        </w:rPr>
        <w:t>« </w:t>
      </w:r>
      <w:r w:rsidR="00AB0886" w:rsidRPr="0067505A">
        <w:rPr>
          <w:rFonts w:ascii="Helvetica" w:hAnsi="Helvetica" w:cs="Helvetica"/>
          <w:b/>
          <w:bCs/>
          <w:color w:val="000000"/>
          <w:sz w:val="20"/>
          <w:szCs w:val="20"/>
        </w:rPr>
        <w:t>zones constructibles</w:t>
      </w:r>
      <w:r w:rsidR="00500346" w:rsidRPr="0067505A">
        <w:rPr>
          <w:rFonts w:ascii="Helvetica" w:hAnsi="Helvetica" w:cs="Helvetica"/>
          <w:b/>
          <w:bCs/>
          <w:color w:val="000000"/>
          <w:sz w:val="20"/>
          <w:szCs w:val="20"/>
        </w:rPr>
        <w:t> »</w:t>
      </w:r>
      <w:r w:rsidR="00AB0886" w:rsidRPr="0067505A">
        <w:rPr>
          <w:rFonts w:ascii="Helvetica" w:hAnsi="Helvetica" w:cs="Helvetica"/>
          <w:b/>
          <w:bCs/>
          <w:color w:val="000000"/>
          <w:sz w:val="20"/>
          <w:szCs w:val="20"/>
        </w:rPr>
        <w:t xml:space="preserve"> et </w:t>
      </w:r>
      <w:r w:rsidR="00500346" w:rsidRPr="0067505A">
        <w:rPr>
          <w:rFonts w:ascii="Helvetica" w:hAnsi="Helvetica" w:cs="Helvetica"/>
          <w:b/>
          <w:bCs/>
          <w:color w:val="000000"/>
          <w:sz w:val="20"/>
          <w:szCs w:val="20"/>
        </w:rPr>
        <w:t>« </w:t>
      </w:r>
      <w:r w:rsidR="00AB0886" w:rsidRPr="0067505A">
        <w:rPr>
          <w:rFonts w:ascii="Helvetica" w:hAnsi="Helvetica" w:cs="Helvetica"/>
          <w:b/>
          <w:bCs/>
          <w:color w:val="000000"/>
          <w:sz w:val="20"/>
          <w:szCs w:val="20"/>
        </w:rPr>
        <w:t>zone constructible réservée aux activités</w:t>
      </w:r>
      <w:r w:rsidR="00500346" w:rsidRPr="0067505A">
        <w:rPr>
          <w:rFonts w:ascii="Helvetica" w:hAnsi="Helvetica" w:cs="Helvetica"/>
          <w:b/>
          <w:bCs/>
          <w:color w:val="000000"/>
          <w:sz w:val="20"/>
          <w:szCs w:val="20"/>
        </w:rPr>
        <w:t> »</w:t>
      </w:r>
      <w:r w:rsidR="00AB0886" w:rsidRPr="0067505A">
        <w:rPr>
          <w:rFonts w:ascii="Helvetica" w:hAnsi="Helvetica" w:cs="Helvetica"/>
          <w:b/>
          <w:bCs/>
          <w:color w:val="000000"/>
          <w:sz w:val="20"/>
          <w:szCs w:val="20"/>
        </w:rPr>
        <w:t>)</w:t>
      </w:r>
      <w:r w:rsidR="00DA5E5C" w:rsidRPr="0067505A">
        <w:rPr>
          <w:rFonts w:ascii="Helvetica" w:hAnsi="Helvetica" w:cs="Helvetica"/>
          <w:b/>
          <w:bCs/>
          <w:color w:val="000000"/>
          <w:sz w:val="20"/>
          <w:szCs w:val="20"/>
        </w:rPr>
        <w:t>.</w:t>
      </w:r>
    </w:p>
    <w:p w14:paraId="351C42AE" w14:textId="77777777" w:rsidR="006F37D6" w:rsidRPr="0067505A" w:rsidRDefault="006F37D6" w:rsidP="00920A63">
      <w:pPr>
        <w:pStyle w:val="Corpsdetexte"/>
        <w:numPr>
          <w:ilvl w:val="1"/>
          <w:numId w:val="92"/>
        </w:numPr>
        <w:tabs>
          <w:tab w:val="clear" w:pos="1582"/>
        </w:tabs>
        <w:spacing w:before="120"/>
        <w:ind w:left="993" w:hanging="426"/>
        <w:rPr>
          <w:rFonts w:cs="Helvetica"/>
        </w:rPr>
      </w:pPr>
      <w:bookmarkStart w:id="233" w:name="_Hlk94196929"/>
      <w:r w:rsidRPr="0067505A">
        <w:rPr>
          <w:rFonts w:cs="Helvetica"/>
          <w:color w:val="000000"/>
        </w:rPr>
        <w:t>En dehors de la zone d’assainissement collective définie, le reste du territoire communal est</w:t>
      </w:r>
      <w:r w:rsidRPr="0067505A">
        <w:rPr>
          <w:rFonts w:cs="Helvetica"/>
        </w:rPr>
        <w:t xml:space="preserve"> situé en zone d’assainissement non collectif.</w:t>
      </w:r>
    </w:p>
    <w:bookmarkEnd w:id="233"/>
    <w:p w14:paraId="4D033500" w14:textId="2D6F1CB4" w:rsidR="00523A0C" w:rsidRPr="0067505A" w:rsidRDefault="00523A0C" w:rsidP="006F37D6"/>
    <w:p w14:paraId="6641CD60" w14:textId="77777777" w:rsidR="006F37D6" w:rsidRPr="0067505A" w:rsidRDefault="006F37D6" w:rsidP="006F37D6">
      <w:pPr>
        <w:pStyle w:val="Corpsdetexte"/>
        <w:spacing w:before="120"/>
        <w:ind w:left="0"/>
        <w:rPr>
          <w:rFonts w:cs="Helvetica"/>
        </w:rPr>
      </w:pPr>
      <w:r w:rsidRPr="0067505A">
        <w:rPr>
          <w:rFonts w:cs="Helvetica"/>
        </w:rPr>
        <w:t>Le plan du zonage d’assainissement actuellement en vigueur et opposable aux tiers, est présenté page suivante.</w:t>
      </w:r>
    </w:p>
    <w:p w14:paraId="1AACE0BD" w14:textId="77777777" w:rsidR="006F37D6" w:rsidRPr="0067505A" w:rsidRDefault="006F37D6" w:rsidP="006F37D6"/>
    <w:p w14:paraId="34A04CD2" w14:textId="77777777" w:rsidR="00523A0C" w:rsidRPr="0067505A" w:rsidRDefault="00523A0C" w:rsidP="006F37D6"/>
    <w:p w14:paraId="77E36FCA" w14:textId="77777777" w:rsidR="00496CB7" w:rsidRPr="0067505A" w:rsidRDefault="00496CB7" w:rsidP="005A4739">
      <w:pPr>
        <w:pStyle w:val="Corpsdetexte"/>
        <w:rPr>
          <w:sz w:val="22"/>
          <w:szCs w:val="22"/>
        </w:rPr>
        <w:sectPr w:rsidR="00496CB7" w:rsidRPr="0067505A" w:rsidSect="004245A7">
          <w:pgSz w:w="11907" w:h="16840" w:code="9"/>
          <w:pgMar w:top="2127" w:right="1134" w:bottom="1134" w:left="1134" w:header="720" w:footer="737" w:gutter="0"/>
          <w:cols w:space="720"/>
        </w:sectPr>
      </w:pPr>
    </w:p>
    <w:p w14:paraId="5DDCA679" w14:textId="42DB2FEA" w:rsidR="002355C1" w:rsidRPr="0067505A" w:rsidRDefault="002355C1" w:rsidP="00A542FA">
      <w:pPr>
        <w:pStyle w:val="Corpsdetexte"/>
        <w:spacing w:before="0"/>
        <w:ind w:left="0"/>
        <w:jc w:val="center"/>
        <w:rPr>
          <w:sz w:val="22"/>
          <w:szCs w:val="22"/>
        </w:rPr>
      </w:pPr>
      <w:r w:rsidRPr="0067505A">
        <w:rPr>
          <w:noProof/>
        </w:rPr>
        <w:lastRenderedPageBreak/>
        <w:drawing>
          <wp:inline distT="0" distB="0" distL="0" distR="0" wp14:anchorId="66CD74EC" wp14:editId="730B5F51">
            <wp:extent cx="7858125" cy="5335245"/>
            <wp:effectExtent l="0" t="0" r="0" b="0"/>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869008" cy="5342634"/>
                    </a:xfrm>
                    <a:prstGeom prst="rect">
                      <a:avLst/>
                    </a:prstGeom>
                  </pic:spPr>
                </pic:pic>
              </a:graphicData>
            </a:graphic>
          </wp:inline>
        </w:drawing>
      </w:r>
    </w:p>
    <w:p w14:paraId="68E1B970" w14:textId="5EB8EFCC" w:rsidR="00496CB7" w:rsidRPr="0067505A" w:rsidRDefault="00A542FA" w:rsidP="00AB4637">
      <w:pPr>
        <w:pStyle w:val="Lgende"/>
        <w:ind w:left="851"/>
        <w:jc w:val="center"/>
        <w:sectPr w:rsidR="00496CB7" w:rsidRPr="0067505A" w:rsidSect="00496CB7">
          <w:pgSz w:w="16840" w:h="11907" w:orient="landscape" w:code="9"/>
          <w:pgMar w:top="1134" w:right="2127" w:bottom="1134" w:left="1134" w:header="720" w:footer="737" w:gutter="0"/>
          <w:cols w:space="720"/>
          <w:docGrid w:linePitch="272"/>
        </w:sectPr>
      </w:pPr>
      <w:bookmarkStart w:id="234" w:name="_Toc461816169"/>
      <w:r w:rsidRPr="0067505A">
        <w:t> </w:t>
      </w:r>
      <w:bookmarkStart w:id="235" w:name="_Toc100068564"/>
      <w:r w:rsidRPr="0067505A">
        <w:t xml:space="preserve">Plan de </w:t>
      </w:r>
      <w:r w:rsidR="005A4739" w:rsidRPr="0067505A">
        <w:t>Zonage d’assainissement en cours sur la commune de</w:t>
      </w:r>
      <w:bookmarkEnd w:id="234"/>
      <w:r w:rsidR="002355C1" w:rsidRPr="0067505A">
        <w:t xml:space="preserve"> Brey</w:t>
      </w:r>
      <w:r w:rsidR="00290F01" w:rsidRPr="0067505A">
        <w:t>-</w:t>
      </w:r>
      <w:r w:rsidR="002355C1" w:rsidRPr="0067505A">
        <w:t>et</w:t>
      </w:r>
      <w:r w:rsidR="00290F01" w:rsidRPr="0067505A">
        <w:t>-</w:t>
      </w:r>
      <w:r w:rsidR="002355C1" w:rsidRPr="0067505A">
        <w:t>Maison</w:t>
      </w:r>
      <w:r w:rsidR="00290F01" w:rsidRPr="0067505A">
        <w:t>-</w:t>
      </w:r>
      <w:r w:rsidR="002355C1" w:rsidRPr="0067505A">
        <w:t>du</w:t>
      </w:r>
      <w:r w:rsidR="00290F01" w:rsidRPr="0067505A">
        <w:t>-</w:t>
      </w:r>
      <w:r w:rsidR="002355C1" w:rsidRPr="0067505A">
        <w:t>Bois</w:t>
      </w:r>
      <w:bookmarkEnd w:id="235"/>
    </w:p>
    <w:p w14:paraId="347BF053" w14:textId="763AFF18" w:rsidR="00CC3603" w:rsidRPr="0067505A" w:rsidRDefault="00CC3603" w:rsidP="00FB414D">
      <w:pPr>
        <w:pStyle w:val="Titre2"/>
        <w:ind w:left="0"/>
        <w:rPr>
          <w:rFonts w:ascii="Helvetica" w:hAnsi="Helvetica"/>
        </w:rPr>
      </w:pPr>
      <w:bookmarkStart w:id="236" w:name="_Toc100068516"/>
      <w:r w:rsidRPr="0067505A">
        <w:rPr>
          <w:rFonts w:ascii="Helvetica" w:hAnsi="Helvetica"/>
        </w:rPr>
        <w:lastRenderedPageBreak/>
        <w:t>Modification du zonage d’assainissement</w:t>
      </w:r>
      <w:bookmarkEnd w:id="236"/>
    </w:p>
    <w:p w14:paraId="3F65BC8D" w14:textId="5F7C971A" w:rsidR="006F37D6" w:rsidRPr="0067505A" w:rsidRDefault="006F37D6" w:rsidP="006F37D6">
      <w:pPr>
        <w:keepLines w:val="0"/>
        <w:autoSpaceDE w:val="0"/>
        <w:autoSpaceDN w:val="0"/>
        <w:adjustRightInd w:val="0"/>
        <w:spacing w:before="120"/>
        <w:rPr>
          <w:rFonts w:cs="Helvetica"/>
          <w:color w:val="000000"/>
        </w:rPr>
      </w:pPr>
      <w:bookmarkStart w:id="237" w:name="_Hlk94025535"/>
      <w:bookmarkStart w:id="238" w:name="_Hlk94197091"/>
      <w:r w:rsidRPr="0067505A">
        <w:rPr>
          <w:rFonts w:cs="Helvetica"/>
          <w:color w:val="000000"/>
        </w:rPr>
        <w:t>Dans le cadre du Schéma directeur d’assainissement du bassin « MOUTHE-</w:t>
      </w:r>
      <w:proofErr w:type="gramStart"/>
      <w:r w:rsidRPr="0067505A">
        <w:rPr>
          <w:rFonts w:cs="Helvetica"/>
          <w:color w:val="000000"/>
        </w:rPr>
        <w:t>GELLIN»</w:t>
      </w:r>
      <w:proofErr w:type="gramEnd"/>
      <w:r w:rsidRPr="0067505A">
        <w:rPr>
          <w:rFonts w:cs="Helvetica"/>
          <w:color w:val="000000"/>
        </w:rPr>
        <w:t xml:space="preserve">, le zonage d’assainissement de la commune de </w:t>
      </w:r>
      <w:r w:rsidR="00AE5223" w:rsidRPr="0067505A">
        <w:rPr>
          <w:rFonts w:cs="Helvetica"/>
          <w:color w:val="000000"/>
        </w:rPr>
        <w:t>Brey-et-Maison-du-Bois</w:t>
      </w:r>
      <w:r w:rsidRPr="0067505A">
        <w:rPr>
          <w:rFonts w:cs="Helvetica"/>
          <w:color w:val="000000"/>
        </w:rPr>
        <w:t xml:space="preserve"> est adapté et mis à jour par rapport au document d’urbanisme applicable.</w:t>
      </w:r>
    </w:p>
    <w:bookmarkEnd w:id="237"/>
    <w:p w14:paraId="3CFF3BE6" w14:textId="30947A7A" w:rsidR="006F37D6" w:rsidRPr="0067505A" w:rsidRDefault="006F37D6" w:rsidP="006F37D6">
      <w:pPr>
        <w:keepLines w:val="0"/>
        <w:autoSpaceDE w:val="0"/>
        <w:autoSpaceDN w:val="0"/>
        <w:adjustRightInd w:val="0"/>
        <w:spacing w:before="120"/>
        <w:rPr>
          <w:rFonts w:cs="Helvetica"/>
          <w:b/>
          <w:bCs/>
          <w:color w:val="000000"/>
        </w:rPr>
      </w:pPr>
      <w:r w:rsidRPr="0067505A">
        <w:rPr>
          <w:rFonts w:cs="Helvetica"/>
          <w:b/>
          <w:bCs/>
          <w:color w:val="000000"/>
        </w:rPr>
        <w:t xml:space="preserve">La proposition de plan de zonage d’assainissement modifié est présentée en annexe 1 page </w:t>
      </w:r>
      <w:r w:rsidR="005B0510" w:rsidRPr="0067505A">
        <w:rPr>
          <w:rFonts w:cs="Helvetica"/>
          <w:b/>
          <w:bCs/>
          <w:color w:val="000000"/>
        </w:rPr>
        <w:t>70</w:t>
      </w:r>
      <w:r w:rsidRPr="0067505A">
        <w:rPr>
          <w:rFonts w:cs="Helvetica"/>
          <w:b/>
          <w:bCs/>
          <w:color w:val="000000"/>
        </w:rPr>
        <w:t>.</w:t>
      </w:r>
    </w:p>
    <w:bookmarkEnd w:id="238"/>
    <w:p w14:paraId="2DFF0CA3" w14:textId="77777777" w:rsidR="006F37D6" w:rsidRPr="0067505A" w:rsidRDefault="006F37D6" w:rsidP="006F37D6"/>
    <w:p w14:paraId="11BF671D" w14:textId="4C0948BA" w:rsidR="00CC3603" w:rsidRPr="0067505A" w:rsidRDefault="00E1199A" w:rsidP="00FB414D">
      <w:pPr>
        <w:pStyle w:val="Titre3"/>
        <w:ind w:left="0"/>
        <w:rPr>
          <w:rFonts w:ascii="Helvetica" w:hAnsi="Helvetica"/>
        </w:rPr>
      </w:pPr>
      <w:bookmarkStart w:id="239" w:name="_Toc100068517"/>
      <w:r w:rsidRPr="0067505A">
        <w:rPr>
          <w:rFonts w:ascii="Helvetica" w:hAnsi="Helvetica"/>
        </w:rPr>
        <w:t>Z</w:t>
      </w:r>
      <w:r w:rsidR="005A4739" w:rsidRPr="0067505A">
        <w:rPr>
          <w:rFonts w:ascii="Helvetica" w:hAnsi="Helvetica"/>
        </w:rPr>
        <w:t>one d’assainissement collectif</w:t>
      </w:r>
      <w:bookmarkEnd w:id="239"/>
    </w:p>
    <w:p w14:paraId="5F8D03E3" w14:textId="12FD2B87" w:rsidR="00523A0C" w:rsidRPr="0067505A" w:rsidRDefault="00523A0C" w:rsidP="0022670F">
      <w:pPr>
        <w:spacing w:before="120"/>
      </w:pPr>
      <w:r w:rsidRPr="0067505A">
        <w:t>Le plan de zonage de la carte communale identifie les zones constructibles.</w:t>
      </w:r>
    </w:p>
    <w:p w14:paraId="0CC14CE3" w14:textId="1D641FB1" w:rsidR="00C22958" w:rsidRPr="0067505A" w:rsidRDefault="00523A0C" w:rsidP="0022670F">
      <w:pPr>
        <w:spacing w:before="120"/>
      </w:pPr>
      <w:r w:rsidRPr="0067505A">
        <w:t>Le zonage d’assainissement en vigueur est cohérant avec le document d’urbanisme.</w:t>
      </w:r>
    </w:p>
    <w:p w14:paraId="5DEE90BC" w14:textId="63AE8871" w:rsidR="005B0510" w:rsidRPr="0067505A" w:rsidRDefault="005B0510" w:rsidP="005B0510">
      <w:pPr>
        <w:pStyle w:val="Corpsdetexte"/>
        <w:spacing w:before="120"/>
        <w:ind w:left="0"/>
        <w:rPr>
          <w:rFonts w:cs="Helvetica"/>
        </w:rPr>
      </w:pPr>
      <w:r w:rsidRPr="0067505A">
        <w:rPr>
          <w:rFonts w:cs="Helvetica"/>
        </w:rPr>
        <w:t>9 ans après l’élaboration de la carte communale, la plupart des zones urbanisables ont été aménagés et raccordées aux réseaux d’assainissement collectifs</w:t>
      </w:r>
      <w:r w:rsidR="00C8313C" w:rsidRPr="0067505A">
        <w:rPr>
          <w:rFonts w:cs="Helvetica"/>
        </w:rPr>
        <w:t xml:space="preserve"> (cf. </w:t>
      </w:r>
      <w:r w:rsidR="00C8313C" w:rsidRPr="0067505A">
        <w:t xml:space="preserve">paragraphe </w:t>
      </w:r>
      <w:r w:rsidR="00C8313C" w:rsidRPr="0067505A">
        <w:fldChar w:fldCharType="begin"/>
      </w:r>
      <w:r w:rsidR="00C8313C" w:rsidRPr="0067505A">
        <w:instrText xml:space="preserve"> REF _Ref55548680 \r \h  \* MERGEFORMAT </w:instrText>
      </w:r>
      <w:r w:rsidR="00C8313C" w:rsidRPr="0067505A">
        <w:fldChar w:fldCharType="separate"/>
      </w:r>
      <w:r w:rsidR="00C8313C" w:rsidRPr="0067505A">
        <w:t>3.5</w:t>
      </w:r>
      <w:r w:rsidR="00C8313C" w:rsidRPr="0067505A">
        <w:fldChar w:fldCharType="end"/>
      </w:r>
      <w:r w:rsidR="00C8313C" w:rsidRPr="0067505A">
        <w:t xml:space="preserve"> p</w:t>
      </w:r>
      <w:r w:rsidR="00C8313C" w:rsidRPr="0067505A">
        <w:fldChar w:fldCharType="begin"/>
      </w:r>
      <w:r w:rsidR="00C8313C" w:rsidRPr="0067505A">
        <w:instrText xml:space="preserve"> PAGEREF _Ref55548683 \h </w:instrText>
      </w:r>
      <w:r w:rsidR="00C8313C" w:rsidRPr="0067505A">
        <w:fldChar w:fldCharType="separate"/>
      </w:r>
      <w:r w:rsidR="004D4EF2" w:rsidRPr="0067505A">
        <w:rPr>
          <w:noProof/>
        </w:rPr>
        <w:t>12</w:t>
      </w:r>
      <w:r w:rsidR="00C8313C" w:rsidRPr="0067505A">
        <w:fldChar w:fldCharType="end"/>
      </w:r>
      <w:r w:rsidR="00C8313C" w:rsidRPr="0067505A">
        <w:t>).</w:t>
      </w:r>
    </w:p>
    <w:p w14:paraId="26AC7AFB" w14:textId="77777777" w:rsidR="007B477F" w:rsidRPr="0067505A" w:rsidRDefault="007B477F" w:rsidP="0022670F">
      <w:pPr>
        <w:spacing w:before="120"/>
        <w:rPr>
          <w:u w:val="single"/>
        </w:rPr>
      </w:pPr>
    </w:p>
    <w:p w14:paraId="741693BD" w14:textId="77777777" w:rsidR="00C22958" w:rsidRPr="0067505A" w:rsidRDefault="00C22958" w:rsidP="00FB414D">
      <w:pPr>
        <w:pStyle w:val="Titre3"/>
        <w:ind w:left="0"/>
        <w:rPr>
          <w:rFonts w:ascii="Helvetica" w:hAnsi="Helvetica"/>
        </w:rPr>
      </w:pPr>
      <w:bookmarkStart w:id="240" w:name="_Toc100068518"/>
      <w:r w:rsidRPr="0067505A">
        <w:rPr>
          <w:rFonts w:ascii="Helvetica" w:hAnsi="Helvetica"/>
        </w:rPr>
        <w:t>Zone d’assainissement non collectif</w:t>
      </w:r>
      <w:bookmarkEnd w:id="240"/>
    </w:p>
    <w:p w14:paraId="7BF8C293" w14:textId="77777777" w:rsidR="0022670F" w:rsidRPr="0067505A" w:rsidRDefault="0022670F" w:rsidP="0022670F">
      <w:pPr>
        <w:pStyle w:val="Corpsdetexte"/>
        <w:spacing w:before="120"/>
        <w:ind w:left="0"/>
        <w:rPr>
          <w:rFonts w:cs="Helvetica"/>
          <w:b/>
          <w:bCs/>
        </w:rPr>
      </w:pPr>
      <w:bookmarkStart w:id="241" w:name="_Hlk94025647"/>
      <w:r w:rsidRPr="0067505A">
        <w:rPr>
          <w:rFonts w:cs="Helvetica"/>
          <w:b/>
          <w:bCs/>
        </w:rPr>
        <w:t>En dehors de la zone relevant de l’assainissement collectif, le reste du territoire communal sera considéré en zone d’assainissement non collectif.</w:t>
      </w:r>
    </w:p>
    <w:bookmarkEnd w:id="241"/>
    <w:p w14:paraId="03A255A2" w14:textId="77777777" w:rsidR="00C66A42" w:rsidRPr="0067505A" w:rsidRDefault="00C66A42" w:rsidP="0022670F"/>
    <w:p w14:paraId="55D2FDE8" w14:textId="77777777" w:rsidR="00C66A42" w:rsidRPr="0067505A" w:rsidRDefault="00C66A42" w:rsidP="00787C96">
      <w:pPr>
        <w:pStyle w:val="Corpsdetexte"/>
        <w:rPr>
          <w:color w:val="000000"/>
          <w:sz w:val="22"/>
          <w:szCs w:val="22"/>
        </w:rPr>
        <w:sectPr w:rsidR="00C66A42" w:rsidRPr="0067505A" w:rsidSect="004245A7">
          <w:pgSz w:w="11907" w:h="16840" w:code="9"/>
          <w:pgMar w:top="2127" w:right="1134" w:bottom="1134" w:left="1134" w:header="720" w:footer="737" w:gutter="0"/>
          <w:cols w:space="720"/>
        </w:sectPr>
      </w:pPr>
    </w:p>
    <w:p w14:paraId="6CDB50CD" w14:textId="77777777" w:rsidR="0022670F" w:rsidRPr="0067505A" w:rsidRDefault="0022670F" w:rsidP="00FB414D">
      <w:pPr>
        <w:pStyle w:val="Titre1"/>
        <w:ind w:left="0"/>
      </w:pPr>
      <w:bookmarkStart w:id="242" w:name="_Toc94085349"/>
      <w:bookmarkStart w:id="243" w:name="_Toc100068519"/>
      <w:bookmarkStart w:id="244" w:name="_Hlk94197113"/>
      <w:r w:rsidRPr="0067505A">
        <w:lastRenderedPageBreak/>
        <w:t>Principales dispositions découlant du zonage d’assainissement</w:t>
      </w:r>
      <w:bookmarkEnd w:id="242"/>
      <w:bookmarkEnd w:id="243"/>
    </w:p>
    <w:p w14:paraId="34B7C707" w14:textId="77777777" w:rsidR="0022670F" w:rsidRPr="0067505A" w:rsidRDefault="0022670F" w:rsidP="0022670F">
      <w:pPr>
        <w:rPr>
          <w:rFonts w:cs="Helvetica"/>
        </w:rPr>
      </w:pPr>
    </w:p>
    <w:p w14:paraId="095B2971" w14:textId="77777777" w:rsidR="0022670F" w:rsidRPr="0067505A" w:rsidRDefault="0022670F" w:rsidP="00FB414D">
      <w:pPr>
        <w:pStyle w:val="Titre2"/>
        <w:ind w:left="0"/>
        <w:rPr>
          <w:rFonts w:ascii="Helvetica" w:hAnsi="Helvetica"/>
        </w:rPr>
      </w:pPr>
      <w:bookmarkStart w:id="245" w:name="_Toc94085350"/>
      <w:bookmarkStart w:id="246" w:name="_Toc100068520"/>
      <w:bookmarkStart w:id="247" w:name="_Hlk94091449"/>
      <w:r w:rsidRPr="0067505A">
        <w:rPr>
          <w:rFonts w:ascii="Helvetica" w:hAnsi="Helvetica"/>
        </w:rPr>
        <w:t>Zonage d’assainissement collectif</w:t>
      </w:r>
      <w:bookmarkEnd w:id="245"/>
      <w:bookmarkEnd w:id="246"/>
    </w:p>
    <w:p w14:paraId="09519BFC" w14:textId="77777777" w:rsidR="0022670F" w:rsidRPr="0067505A" w:rsidRDefault="0022670F" w:rsidP="0022670F">
      <w:pPr>
        <w:pStyle w:val="Corpsdetexte"/>
        <w:spacing w:before="0"/>
        <w:ind w:left="0"/>
        <w:rPr>
          <w:rFonts w:cs="Helvetica"/>
          <w:b/>
          <w:bCs/>
        </w:rPr>
      </w:pPr>
    </w:p>
    <w:p w14:paraId="1AD9D469" w14:textId="77777777" w:rsidR="0022670F" w:rsidRPr="0067505A" w:rsidRDefault="0022670F" w:rsidP="0022670F">
      <w:pPr>
        <w:pStyle w:val="Corpsdetexte"/>
        <w:spacing w:before="0"/>
        <w:ind w:left="0"/>
        <w:rPr>
          <w:rFonts w:cs="Helvetica"/>
        </w:rPr>
      </w:pPr>
      <w:bookmarkStart w:id="248" w:name="_Hlk94025666"/>
      <w:r w:rsidRPr="0067505A">
        <w:rPr>
          <w:rFonts w:cs="Helvetica"/>
          <w:b/>
          <w:bCs/>
        </w:rPr>
        <w:t xml:space="preserve">Le règlement du Service Public d’Assainissement Collectif a été voté par le conseil communautaire en séance du 7 février 2018. </w:t>
      </w:r>
      <w:r w:rsidRPr="0067505A">
        <w:rPr>
          <w:rFonts w:cs="Helvetica"/>
        </w:rPr>
        <w:t>Il est joint en annexe.</w:t>
      </w:r>
    </w:p>
    <w:bookmarkEnd w:id="248"/>
    <w:p w14:paraId="31B68D06" w14:textId="77777777" w:rsidR="0022670F" w:rsidRPr="0067505A" w:rsidRDefault="0022670F" w:rsidP="0022670F">
      <w:pPr>
        <w:pStyle w:val="Corpsdetexte"/>
        <w:spacing w:before="0"/>
        <w:ind w:left="0"/>
        <w:rPr>
          <w:rFonts w:cs="Helvetica"/>
          <w:b/>
          <w:bCs/>
        </w:rPr>
      </w:pPr>
    </w:p>
    <w:p w14:paraId="434CE098" w14:textId="77777777" w:rsidR="0022670F" w:rsidRPr="0067505A" w:rsidRDefault="0022670F" w:rsidP="00FB414D">
      <w:pPr>
        <w:pStyle w:val="Titre3"/>
        <w:ind w:left="0"/>
        <w:rPr>
          <w:rFonts w:ascii="Helvetica" w:hAnsi="Helvetica"/>
        </w:rPr>
      </w:pPr>
      <w:bookmarkStart w:id="249" w:name="_Toc94085351"/>
      <w:bookmarkStart w:id="250" w:name="_Toc100068521"/>
      <w:r w:rsidRPr="0067505A">
        <w:rPr>
          <w:rFonts w:ascii="Helvetica" w:hAnsi="Helvetica"/>
        </w:rPr>
        <w:t>Obligation de raccordement</w:t>
      </w:r>
      <w:bookmarkEnd w:id="249"/>
      <w:bookmarkEnd w:id="250"/>
    </w:p>
    <w:p w14:paraId="7750F0A5" w14:textId="77777777" w:rsidR="0022670F" w:rsidRPr="0067505A" w:rsidRDefault="0022670F" w:rsidP="0022670F"/>
    <w:p w14:paraId="772CEA71" w14:textId="77777777" w:rsidR="0022670F" w:rsidRPr="0067505A" w:rsidRDefault="0022670F" w:rsidP="0022670F">
      <w:pPr>
        <w:keepLines w:val="0"/>
        <w:autoSpaceDE w:val="0"/>
        <w:autoSpaceDN w:val="0"/>
        <w:adjustRightInd w:val="0"/>
        <w:spacing w:after="120"/>
        <w:rPr>
          <w:rFonts w:cs="Helvetica"/>
          <w:i/>
          <w:color w:val="000000"/>
        </w:rPr>
      </w:pPr>
      <w:bookmarkStart w:id="251" w:name="_Hlk94025698"/>
      <w:r w:rsidRPr="0067505A">
        <w:rPr>
          <w:rFonts w:cs="Helvetica"/>
          <w:i/>
          <w:color w:val="000000"/>
        </w:rPr>
        <w:t>Code de la Santé Publique, Art. L. 1331-1 :</w:t>
      </w:r>
    </w:p>
    <w:p w14:paraId="112ADEAD" w14:textId="77777777" w:rsidR="0022670F" w:rsidRPr="0067505A" w:rsidRDefault="0022670F" w:rsidP="0022670F">
      <w:pPr>
        <w:keepLines w:val="0"/>
        <w:autoSpaceDE w:val="0"/>
        <w:autoSpaceDN w:val="0"/>
        <w:adjustRightInd w:val="0"/>
        <w:rPr>
          <w:rFonts w:cs="Helvetica"/>
          <w:b/>
          <w:color w:val="000000"/>
        </w:rPr>
      </w:pPr>
      <w:r w:rsidRPr="0067505A">
        <w:rPr>
          <w:rFonts w:cs="Helvetica"/>
          <w:b/>
          <w:color w:val="000000"/>
        </w:rPr>
        <w:t>Le raccordement des immeubles aux réseaux publics</w:t>
      </w:r>
      <w:r w:rsidRPr="0067505A">
        <w:rPr>
          <w:rFonts w:cs="Helvetica"/>
          <w:color w:val="000000"/>
        </w:rPr>
        <w:t xml:space="preserve"> </w:t>
      </w:r>
      <w:r w:rsidRPr="0067505A">
        <w:rPr>
          <w:rFonts w:cs="Helvetica"/>
          <w:b/>
          <w:bCs/>
          <w:color w:val="000000"/>
        </w:rPr>
        <w:t>de collecte</w:t>
      </w:r>
      <w:r w:rsidRPr="0067505A">
        <w:rPr>
          <w:rFonts w:cs="Helvetica"/>
          <w:color w:val="000000"/>
        </w:rPr>
        <w:t xml:space="preserve"> disposés pour recevoir les eaux usées domestiques et établis sous la voie publique à laquelle ces immeubles ont accès, soit directement, soit par l'intermédiaire de voies privées ou de servitudes de passage, </w:t>
      </w:r>
      <w:r w:rsidRPr="0067505A">
        <w:rPr>
          <w:rFonts w:cs="Helvetica"/>
          <w:b/>
          <w:color w:val="000000"/>
        </w:rPr>
        <w:t>est obligatoire dans le délai de deux ans à compter de la mise en service du réseau public de collecte. […]</w:t>
      </w:r>
    </w:p>
    <w:p w14:paraId="34AD3C6F" w14:textId="77777777" w:rsidR="0022670F" w:rsidRPr="0067505A" w:rsidRDefault="0022670F" w:rsidP="0022670F">
      <w:pPr>
        <w:keepLines w:val="0"/>
        <w:autoSpaceDE w:val="0"/>
        <w:autoSpaceDN w:val="0"/>
        <w:adjustRightInd w:val="0"/>
        <w:rPr>
          <w:rFonts w:cs="Helvetica"/>
          <w:color w:val="000000"/>
        </w:rPr>
      </w:pPr>
    </w:p>
    <w:p w14:paraId="74F440E4"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 xml:space="preserve">Il peut être décidé par la commune qu'entre la mise en service du réseau public de collecte et le raccordement de l'immeuble ou l'expiration du délai accordé pour le raccordement, elle perçoit auprès des propriétaires des immeubles raccordables une somme équivalente à la redevance instituée en application de l'article « L. 2224-12-2 » du code général des collectivités </w:t>
      </w:r>
      <w:proofErr w:type="gramStart"/>
      <w:r w:rsidRPr="0067505A">
        <w:rPr>
          <w:rFonts w:cs="Helvetica"/>
          <w:color w:val="000000"/>
        </w:rPr>
        <w:t>territoriales.[</w:t>
      </w:r>
      <w:proofErr w:type="gramEnd"/>
      <w:r w:rsidRPr="0067505A">
        <w:rPr>
          <w:rFonts w:cs="Helvetica"/>
          <w:color w:val="000000"/>
        </w:rPr>
        <w:t>…]</w:t>
      </w:r>
    </w:p>
    <w:p w14:paraId="596A7179" w14:textId="77777777" w:rsidR="0022670F" w:rsidRPr="0067505A" w:rsidRDefault="0022670F" w:rsidP="0022670F">
      <w:pPr>
        <w:keepLines w:val="0"/>
        <w:autoSpaceDE w:val="0"/>
        <w:autoSpaceDN w:val="0"/>
        <w:adjustRightInd w:val="0"/>
        <w:rPr>
          <w:rFonts w:cs="Helvetica"/>
          <w:color w:val="000000"/>
        </w:rPr>
      </w:pPr>
    </w:p>
    <w:p w14:paraId="63901887" w14:textId="77777777"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t>Code de la Santé Publique, Art. L. 1331-8 :</w:t>
      </w:r>
    </w:p>
    <w:p w14:paraId="2A09F0A0"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Tant que le propriétaire ne s'est pas conformé aux obligations prévues aux articles L. 1331-1 à L. 1331-7, il est astreint au paiement d'une somme au moins équivalente à la redevance qu'il aurait payée au service public d'assainissement si son immeuble avait été raccordé au réseau ou équipé d'une installation d'assainissement autonome réglementaire, et qui peut être majorée dans une proportion fixée par le conseil municipal dans la limite de 100 %.</w:t>
      </w:r>
    </w:p>
    <w:bookmarkEnd w:id="251"/>
    <w:p w14:paraId="5A60EE15" w14:textId="77777777" w:rsidR="0022670F" w:rsidRPr="0067505A" w:rsidRDefault="0022670F" w:rsidP="0022670F">
      <w:pPr>
        <w:rPr>
          <w:rFonts w:cs="Helvetica"/>
        </w:rPr>
      </w:pPr>
    </w:p>
    <w:p w14:paraId="539A922A" w14:textId="77777777" w:rsidR="0022670F" w:rsidRPr="0067505A" w:rsidRDefault="0022670F" w:rsidP="00FB414D">
      <w:pPr>
        <w:pStyle w:val="Titre3"/>
        <w:ind w:left="0"/>
        <w:rPr>
          <w:rFonts w:ascii="Helvetica" w:hAnsi="Helvetica"/>
        </w:rPr>
      </w:pPr>
      <w:bookmarkStart w:id="252" w:name="_Toc94085352"/>
      <w:bookmarkStart w:id="253" w:name="_Toc100068522"/>
      <w:r w:rsidRPr="0067505A">
        <w:rPr>
          <w:rFonts w:ascii="Helvetica" w:hAnsi="Helvetica"/>
        </w:rPr>
        <w:t>Conditions de raccordement</w:t>
      </w:r>
      <w:bookmarkEnd w:id="252"/>
      <w:bookmarkEnd w:id="253"/>
    </w:p>
    <w:p w14:paraId="6BE63CBB" w14:textId="77777777" w:rsidR="0022670F" w:rsidRPr="0067505A" w:rsidRDefault="0022670F" w:rsidP="0022670F">
      <w:pPr>
        <w:rPr>
          <w:rFonts w:cs="Helvetica"/>
        </w:rPr>
      </w:pPr>
    </w:p>
    <w:p w14:paraId="7AB4CC37" w14:textId="77777777" w:rsidR="0022670F" w:rsidRPr="0067505A" w:rsidRDefault="0022670F" w:rsidP="0022670F">
      <w:pPr>
        <w:keepLines w:val="0"/>
        <w:autoSpaceDE w:val="0"/>
        <w:autoSpaceDN w:val="0"/>
        <w:adjustRightInd w:val="0"/>
        <w:spacing w:after="120"/>
        <w:rPr>
          <w:rFonts w:cs="Helvetica"/>
          <w:b/>
          <w:color w:val="000000"/>
          <w:u w:val="single"/>
        </w:rPr>
      </w:pPr>
      <w:bookmarkStart w:id="254" w:name="_Hlk94025729"/>
      <w:r w:rsidRPr="0067505A">
        <w:rPr>
          <w:rFonts w:cs="Helvetica"/>
          <w:b/>
          <w:color w:val="000000"/>
          <w:u w:val="single"/>
        </w:rPr>
        <w:t>Les déversements</w:t>
      </w:r>
    </w:p>
    <w:p w14:paraId="050B449B"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 réseau d’assainissement collecte les eaux usées domestiques, comprenant les eaux ménagères (lessive, cuisine, toilette, ...) et les eaux vannes (urines et matières fécales).</w:t>
      </w:r>
    </w:p>
    <w:p w14:paraId="1C53B412" w14:textId="77777777" w:rsidR="0022670F" w:rsidRPr="0067505A" w:rsidRDefault="0022670F" w:rsidP="0022670F">
      <w:pPr>
        <w:keepLines w:val="0"/>
        <w:autoSpaceDE w:val="0"/>
        <w:autoSpaceDN w:val="0"/>
        <w:adjustRightInd w:val="0"/>
        <w:rPr>
          <w:rFonts w:cs="Helvetica"/>
          <w:color w:val="000000"/>
        </w:rPr>
      </w:pPr>
    </w:p>
    <w:p w14:paraId="522FCE23" w14:textId="77777777" w:rsidR="0022670F" w:rsidRPr="0067505A" w:rsidRDefault="0022670F" w:rsidP="0022670F">
      <w:pPr>
        <w:keepLines w:val="0"/>
        <w:autoSpaceDE w:val="0"/>
        <w:autoSpaceDN w:val="0"/>
        <w:adjustRightInd w:val="0"/>
        <w:rPr>
          <w:rFonts w:cs="Helvetica"/>
          <w:color w:val="000000"/>
        </w:rPr>
      </w:pPr>
      <w:proofErr w:type="gramStart"/>
      <w:r w:rsidRPr="0067505A">
        <w:rPr>
          <w:rFonts w:cs="Helvetica"/>
          <w:color w:val="000000"/>
        </w:rPr>
        <w:t>Par contre</w:t>
      </w:r>
      <w:proofErr w:type="gramEnd"/>
      <w:r w:rsidRPr="0067505A">
        <w:rPr>
          <w:rFonts w:cs="Helvetica"/>
          <w:color w:val="000000"/>
        </w:rPr>
        <w:t>, il est formellement interdit de déverser dans le réseau d’assainissement :</w:t>
      </w:r>
    </w:p>
    <w:p w14:paraId="0F03E604" w14:textId="77777777" w:rsidR="0022670F" w:rsidRPr="0067505A" w:rsidRDefault="0022670F" w:rsidP="00920A63">
      <w:pPr>
        <w:pStyle w:val="Paragraphedeliste"/>
        <w:numPr>
          <w:ilvl w:val="1"/>
          <w:numId w:val="73"/>
        </w:numPr>
        <w:spacing w:before="120" w:after="0"/>
        <w:ind w:hanging="357"/>
        <w:contextualSpacing w:val="0"/>
        <w:rPr>
          <w:rFonts w:ascii="Helvetica" w:hAnsi="Helvetica" w:cs="Helvetica"/>
          <w:sz w:val="20"/>
          <w:szCs w:val="20"/>
        </w:rPr>
      </w:pPr>
      <w:r w:rsidRPr="0067505A">
        <w:rPr>
          <w:rFonts w:ascii="Helvetica" w:hAnsi="Helvetica" w:cs="Helvetica"/>
          <w:sz w:val="20"/>
          <w:szCs w:val="20"/>
        </w:rPr>
        <w:t>Le contenu des fosses septiques,</w:t>
      </w:r>
    </w:p>
    <w:p w14:paraId="239BDE01" w14:textId="77777777" w:rsidR="0022670F" w:rsidRPr="0067505A" w:rsidRDefault="0022670F" w:rsidP="00920A63">
      <w:pPr>
        <w:pStyle w:val="Paragraphedeliste"/>
        <w:numPr>
          <w:ilvl w:val="1"/>
          <w:numId w:val="73"/>
        </w:numPr>
        <w:spacing w:before="120" w:after="0"/>
        <w:ind w:hanging="357"/>
        <w:contextualSpacing w:val="0"/>
        <w:rPr>
          <w:rFonts w:ascii="Helvetica" w:hAnsi="Helvetica" w:cs="Helvetica"/>
          <w:sz w:val="20"/>
          <w:szCs w:val="20"/>
        </w:rPr>
      </w:pPr>
      <w:r w:rsidRPr="0067505A">
        <w:rPr>
          <w:rFonts w:ascii="Helvetica" w:hAnsi="Helvetica" w:cs="Helvetica"/>
          <w:sz w:val="20"/>
          <w:szCs w:val="20"/>
        </w:rPr>
        <w:t>L’effluent des fosses septiques,</w:t>
      </w:r>
    </w:p>
    <w:p w14:paraId="2DA088D5" w14:textId="77777777" w:rsidR="0022670F" w:rsidRPr="0067505A" w:rsidRDefault="0022670F" w:rsidP="00920A63">
      <w:pPr>
        <w:pStyle w:val="Paragraphedeliste"/>
        <w:numPr>
          <w:ilvl w:val="1"/>
          <w:numId w:val="73"/>
        </w:numPr>
        <w:spacing w:before="120" w:after="0"/>
        <w:ind w:hanging="357"/>
        <w:contextualSpacing w:val="0"/>
        <w:rPr>
          <w:rFonts w:ascii="Helvetica" w:hAnsi="Helvetica" w:cs="Helvetica"/>
          <w:sz w:val="20"/>
          <w:szCs w:val="20"/>
        </w:rPr>
      </w:pPr>
      <w:r w:rsidRPr="0067505A">
        <w:rPr>
          <w:rFonts w:ascii="Helvetica" w:hAnsi="Helvetica" w:cs="Helvetica"/>
          <w:sz w:val="20"/>
          <w:szCs w:val="20"/>
        </w:rPr>
        <w:t>Les ordures ménagères,</w:t>
      </w:r>
    </w:p>
    <w:p w14:paraId="02AE1D43" w14:textId="77777777" w:rsidR="0022670F" w:rsidRPr="0067505A" w:rsidRDefault="0022670F" w:rsidP="00920A63">
      <w:pPr>
        <w:pStyle w:val="Paragraphedeliste"/>
        <w:numPr>
          <w:ilvl w:val="1"/>
          <w:numId w:val="73"/>
        </w:numPr>
        <w:spacing w:before="120" w:after="0"/>
        <w:ind w:hanging="357"/>
        <w:contextualSpacing w:val="0"/>
        <w:rPr>
          <w:rFonts w:ascii="Helvetica" w:hAnsi="Helvetica" w:cs="Helvetica"/>
          <w:sz w:val="20"/>
          <w:szCs w:val="20"/>
        </w:rPr>
      </w:pPr>
      <w:r w:rsidRPr="0067505A">
        <w:rPr>
          <w:rFonts w:ascii="Helvetica" w:hAnsi="Helvetica" w:cs="Helvetica"/>
          <w:sz w:val="20"/>
          <w:szCs w:val="20"/>
        </w:rPr>
        <w:t>Les huiles usagées,</w:t>
      </w:r>
    </w:p>
    <w:p w14:paraId="6CA54A8F" w14:textId="77777777" w:rsidR="0022670F" w:rsidRPr="0067505A" w:rsidRDefault="0022670F" w:rsidP="00920A63">
      <w:pPr>
        <w:pStyle w:val="Paragraphedeliste"/>
        <w:numPr>
          <w:ilvl w:val="1"/>
          <w:numId w:val="73"/>
        </w:numPr>
        <w:spacing w:before="120" w:after="0"/>
        <w:ind w:hanging="357"/>
        <w:contextualSpacing w:val="0"/>
        <w:rPr>
          <w:rFonts w:ascii="Helvetica" w:hAnsi="Helvetica" w:cs="Helvetica"/>
          <w:sz w:val="20"/>
          <w:szCs w:val="20"/>
        </w:rPr>
      </w:pPr>
      <w:r w:rsidRPr="0067505A">
        <w:rPr>
          <w:rFonts w:ascii="Helvetica" w:hAnsi="Helvetica" w:cs="Helvetica"/>
          <w:sz w:val="20"/>
          <w:szCs w:val="20"/>
        </w:rPr>
        <w:t>Les eaux pluviales,</w:t>
      </w:r>
    </w:p>
    <w:p w14:paraId="1C2A4B23"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Et d’une façon générale, tout corps solide ou susceptible de nuire soit au bon état, soit au bon fonctionnement du réseau.</w:t>
      </w:r>
    </w:p>
    <w:p w14:paraId="1D913996"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restaurants et les cuisines collectives doivent être équipés de bacs dégraisseurs régulièrement entretenus.</w:t>
      </w:r>
    </w:p>
    <w:p w14:paraId="675AE7FC" w14:textId="77777777" w:rsidR="0022670F" w:rsidRPr="0067505A" w:rsidRDefault="0022670F" w:rsidP="0022670F">
      <w:pPr>
        <w:keepLines w:val="0"/>
        <w:autoSpaceDE w:val="0"/>
        <w:autoSpaceDN w:val="0"/>
        <w:adjustRightInd w:val="0"/>
        <w:rPr>
          <w:rFonts w:cs="Helvetica"/>
          <w:color w:val="000000"/>
        </w:rPr>
      </w:pPr>
    </w:p>
    <w:p w14:paraId="2582AD1A"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 déversement d’eaux usées industrielles doit être défini par une convention spéciale de déversement passée entre le service assainissement et l’établissement industriel.</w:t>
      </w:r>
    </w:p>
    <w:p w14:paraId="21379045" w14:textId="77777777" w:rsidR="0022670F" w:rsidRPr="0067505A" w:rsidRDefault="0022670F" w:rsidP="0022670F">
      <w:pPr>
        <w:keepLines w:val="0"/>
        <w:autoSpaceDE w:val="0"/>
        <w:autoSpaceDN w:val="0"/>
        <w:adjustRightInd w:val="0"/>
        <w:rPr>
          <w:rFonts w:cs="Helvetica"/>
          <w:color w:val="000000"/>
        </w:rPr>
      </w:pPr>
    </w:p>
    <w:p w14:paraId="6BA66807"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Les branchements</w:t>
      </w:r>
    </w:p>
    <w:p w14:paraId="69F1C0E3"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 branchement comprend, depuis la canalisation publique :</w:t>
      </w:r>
    </w:p>
    <w:p w14:paraId="7A81B77A"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Un dispositif permettant le raccordement au réseau public,</w:t>
      </w:r>
    </w:p>
    <w:p w14:paraId="5D68BC8E"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lastRenderedPageBreak/>
        <w:t>Une canalisation de branchement,</w:t>
      </w:r>
    </w:p>
    <w:p w14:paraId="16166988"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Un regard de branchement placé de préférence sur le domaine public,</w:t>
      </w:r>
    </w:p>
    <w:p w14:paraId="74DB46FE"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Un dispositif permettant le raccordement à l’immeuble.</w:t>
      </w:r>
    </w:p>
    <w:p w14:paraId="1B3F6E25" w14:textId="77777777" w:rsidR="0022670F" w:rsidRPr="0067505A" w:rsidRDefault="0022670F" w:rsidP="0022670F">
      <w:pPr>
        <w:rPr>
          <w:rFonts w:cs="Helvetica"/>
        </w:rPr>
      </w:pPr>
    </w:p>
    <w:p w14:paraId="6B713C42"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Tout branchement doit faire l’objet d’une demande adressée au service d’assainissement.</w:t>
      </w:r>
    </w:p>
    <w:p w14:paraId="7221A05E"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L’acceptation par le service d’assainissement crée la convention de déversement entre les parties.</w:t>
      </w:r>
    </w:p>
    <w:p w14:paraId="0F1221AD"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Si le raccordement n’est pas possible gravitairement, il appartient au propriétaire de mettre en place à ses frais un poste de relèvement individuel.</w:t>
      </w:r>
    </w:p>
    <w:p w14:paraId="45A29023" w14:textId="77777777" w:rsidR="0022670F" w:rsidRPr="0067505A" w:rsidRDefault="0022670F" w:rsidP="0022670F">
      <w:pPr>
        <w:keepLines w:val="0"/>
        <w:autoSpaceDE w:val="0"/>
        <w:autoSpaceDN w:val="0"/>
        <w:adjustRightInd w:val="0"/>
        <w:rPr>
          <w:rFonts w:cs="Helvetica"/>
          <w:color w:val="000000"/>
        </w:rPr>
      </w:pPr>
    </w:p>
    <w:p w14:paraId="08806197" w14:textId="77777777"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t>Code de la Santé Publique, Art. L. 1331-2 :</w:t>
      </w:r>
    </w:p>
    <w:p w14:paraId="402C8D49"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Lors de la construction d'un nouveau réseau public de collecte ou de l'incorporation d'un réseau public de collecte pluvial à un réseau disposé pour recevoir les eaux usées d'origine domestique, la commune peut exécuter d'office les parties des branchements situées sous la voie publique, jusque et y compris le regard le plus proche des limites du domaine public.</w:t>
      </w:r>
    </w:p>
    <w:p w14:paraId="0835028A"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Pour les immeubles édifiés postérieurement à la mise en service du réseau public de collecte, la commune peut se charger, à la demande des propriétaires, de l'exécution de la partie des branchements mentionnés à l'alinéa précédent. Ces parties de branchements sont incorporées au réseau public, propriété de la commune qui en assure désormais l'entretien et en contrôle la conformité.</w:t>
      </w:r>
    </w:p>
    <w:p w14:paraId="74AF1383"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La commune est autorisée à se faire rembourser par les propriétaires intéressés tout ou partie des dépenses entraînées par ces travaux, diminuées des subventions éventuellement obtenues et majorées de 10 % pour frais généraux, suivant des modalités à fixer par délibération du conseil municipal.</w:t>
      </w:r>
    </w:p>
    <w:p w14:paraId="7B8C8F4F" w14:textId="77777777" w:rsidR="0022670F" w:rsidRPr="0067505A" w:rsidRDefault="0022670F" w:rsidP="0022670F">
      <w:pPr>
        <w:keepLines w:val="0"/>
        <w:autoSpaceDE w:val="0"/>
        <w:autoSpaceDN w:val="0"/>
        <w:adjustRightInd w:val="0"/>
        <w:rPr>
          <w:rFonts w:cs="Helvetica"/>
          <w:color w:val="000000"/>
        </w:rPr>
      </w:pPr>
    </w:p>
    <w:p w14:paraId="5A62BA51" w14:textId="77777777"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t>Code de la Santé Publique, Art. L. 1331-4 :</w:t>
      </w:r>
    </w:p>
    <w:p w14:paraId="18928F91"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ouvrages nécessaires pour amener les eaux usées à la partie publique du branchement sont à la charge exclusive des propriétaires et doivent être réalisés dans les conditions fixées à l'article L.1331-1.</w:t>
      </w:r>
    </w:p>
    <w:p w14:paraId="499A74DB"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Ils doivent être maintenus en bon état de fonctionnement par les propriétaires.</w:t>
      </w:r>
    </w:p>
    <w:p w14:paraId="4581E4D4"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La commune en contrôle la qualité d'exécution et peut également contrôler leur maintien en bon état de fonctionnement.</w:t>
      </w:r>
    </w:p>
    <w:p w14:paraId="233468BE" w14:textId="77777777" w:rsidR="0022670F" w:rsidRPr="0067505A" w:rsidRDefault="0022670F" w:rsidP="0022670F">
      <w:pPr>
        <w:keepLines w:val="0"/>
        <w:autoSpaceDE w:val="0"/>
        <w:autoSpaceDN w:val="0"/>
        <w:adjustRightInd w:val="0"/>
        <w:rPr>
          <w:rFonts w:cs="Helvetica"/>
          <w:color w:val="000000"/>
        </w:rPr>
      </w:pPr>
    </w:p>
    <w:p w14:paraId="2CA2FEB1" w14:textId="77777777"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t>Code de la Santé Publique, Art. L. 1331-5 :</w:t>
      </w:r>
    </w:p>
    <w:p w14:paraId="04119296"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Dès l'établissement du branchement, les fosses et autres installations de même nature sont mises hors d'état de servir ou de créer des nuisances à venir, par les soins et aux frais du propriétaire.</w:t>
      </w:r>
    </w:p>
    <w:p w14:paraId="31314681" w14:textId="77777777" w:rsidR="0022670F" w:rsidRPr="0067505A" w:rsidRDefault="0022670F" w:rsidP="0022670F">
      <w:pPr>
        <w:keepLines w:val="0"/>
        <w:autoSpaceDE w:val="0"/>
        <w:autoSpaceDN w:val="0"/>
        <w:adjustRightInd w:val="0"/>
        <w:spacing w:after="120"/>
        <w:rPr>
          <w:rFonts w:cs="Helvetica"/>
          <w:b/>
          <w:color w:val="000000"/>
          <w:u w:val="single"/>
        </w:rPr>
      </w:pPr>
    </w:p>
    <w:p w14:paraId="4A6A9DAD"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Contrôle des branchements</w:t>
      </w:r>
    </w:p>
    <w:p w14:paraId="772FD561"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 service d’assainissement peut être amené à effectuer, chez tout usager du service, tout prélèvement ou contrôle qu’il estimerait utile.</w:t>
      </w:r>
    </w:p>
    <w:p w14:paraId="0119DAC9"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agents du service d’assainissement ont accès aux propriétés privées pour l’application de cette disposition.</w:t>
      </w:r>
    </w:p>
    <w:p w14:paraId="57EAFDE7"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Si les rejets ne sont pas conformes, les frais de contrôle et d’analyse occasionnés seront à la charge de l’usager.</w:t>
      </w:r>
    </w:p>
    <w:p w14:paraId="6D1B5930"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La commune peut exiger du propriétaire qu’il remédie aux malfaçons ou aux erreurs constatées, et après mise en demeure, procéder d’office et aux frais de l’intéressé aux travaux indispensables.</w:t>
      </w:r>
    </w:p>
    <w:p w14:paraId="4D397CAD" w14:textId="77777777" w:rsidR="0022670F" w:rsidRPr="0067505A" w:rsidRDefault="0022670F" w:rsidP="0022670F">
      <w:pPr>
        <w:rPr>
          <w:rFonts w:cs="Helvetica"/>
        </w:rPr>
      </w:pPr>
    </w:p>
    <w:p w14:paraId="3170C49A"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Redevance d’assainissement</w:t>
      </w:r>
    </w:p>
    <w:p w14:paraId="4E3313EC" w14:textId="77777777"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t>Code général des collectivités territoriales, Art. R. 2224-19 :</w:t>
      </w:r>
    </w:p>
    <w:p w14:paraId="1890259F"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Tout service public d’assainissement, quel que soit son mode d’exploitation, donne lieu à la perception de redevances d'assainissement établies dans les conditions fixées par les articles R.2224-19-1 à R. 2224-19-11.</w:t>
      </w:r>
    </w:p>
    <w:p w14:paraId="6CFFF2EA"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L’usager domestique raccordé à un réseau public d’évacuation des eaux usées est soumis au paiement de la redevance d’assainissement.</w:t>
      </w:r>
    </w:p>
    <w:p w14:paraId="3216F704" w14:textId="77777777" w:rsidR="0022670F" w:rsidRPr="0067505A" w:rsidRDefault="0022670F" w:rsidP="0022670F">
      <w:pPr>
        <w:keepLines w:val="0"/>
        <w:autoSpaceDE w:val="0"/>
        <w:autoSpaceDN w:val="0"/>
        <w:adjustRightInd w:val="0"/>
        <w:rPr>
          <w:rFonts w:cs="Helvetica"/>
          <w:color w:val="000000"/>
        </w:rPr>
      </w:pPr>
    </w:p>
    <w:p w14:paraId="360F1F9B" w14:textId="77777777" w:rsidR="0022670F" w:rsidRPr="0067505A" w:rsidRDefault="0022670F" w:rsidP="0022670F">
      <w:pPr>
        <w:keepLines w:val="0"/>
        <w:autoSpaceDE w:val="0"/>
        <w:autoSpaceDN w:val="0"/>
        <w:adjustRightInd w:val="0"/>
        <w:rPr>
          <w:rFonts w:cs="Helvetica"/>
          <w:color w:val="000000"/>
        </w:rPr>
      </w:pPr>
    </w:p>
    <w:p w14:paraId="7D3C5E43"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Participation financière des immeubles neufs</w:t>
      </w:r>
    </w:p>
    <w:p w14:paraId="0FF93232" w14:textId="322CA8E0" w:rsidR="0022670F" w:rsidRPr="0067505A" w:rsidRDefault="0022670F" w:rsidP="0022670F">
      <w:pPr>
        <w:keepLines w:val="0"/>
        <w:autoSpaceDE w:val="0"/>
        <w:autoSpaceDN w:val="0"/>
        <w:adjustRightInd w:val="0"/>
        <w:spacing w:after="120"/>
        <w:rPr>
          <w:rFonts w:cs="Helvetica"/>
          <w:i/>
          <w:color w:val="000000"/>
        </w:rPr>
      </w:pPr>
      <w:r w:rsidRPr="0067505A">
        <w:rPr>
          <w:rFonts w:cs="Helvetica"/>
          <w:i/>
          <w:color w:val="000000"/>
        </w:rPr>
        <w:lastRenderedPageBreak/>
        <w:t>Code de la Santé Publique, Art. R. 1331-7 (</w:t>
      </w:r>
      <w:hyperlink r:id="rId66" w:history="1">
        <w:r w:rsidRPr="0067505A">
          <w:rPr>
            <w:rFonts w:cs="Helvetica"/>
            <w:i/>
            <w:color w:val="000000"/>
          </w:rPr>
          <w:t>Modifié par LOI n°2016-1500 du 8 novembre 2016 - art. 14</w:t>
        </w:r>
      </w:hyperlink>
      <w:r w:rsidRPr="0067505A">
        <w:rPr>
          <w:rFonts w:cs="Helvetica"/>
          <w:i/>
          <w:color w:val="000000"/>
        </w:rPr>
        <w:t>) :</w:t>
      </w:r>
    </w:p>
    <w:p w14:paraId="66075365"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propriétaires des immeubles édifiés postérieurement à la mise en service du réseau public de collecte auquel ces immeubles doivent être raccordés, peuvent être astreints par la commune, pour tenir compte de l’économie par eux réalisée en évitant une installation d’évacuation ou d’épuration individuelle réglementaire, à verser une participation s’élevant au maximum à 80 % du coût de fourniture et de pose d’une telle installation.</w:t>
      </w:r>
    </w:p>
    <w:p w14:paraId="4217427A" w14:textId="77777777" w:rsidR="0022670F" w:rsidRPr="0067505A" w:rsidRDefault="0022670F" w:rsidP="0022670F">
      <w:pPr>
        <w:keepLines w:val="0"/>
        <w:autoSpaceDE w:val="0"/>
        <w:autoSpaceDN w:val="0"/>
        <w:adjustRightInd w:val="0"/>
        <w:rPr>
          <w:rFonts w:cs="Helvetica"/>
          <w:color w:val="000000"/>
        </w:rPr>
      </w:pPr>
    </w:p>
    <w:p w14:paraId="115E14AB"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Une délibération du conseil municipal ou de l’organe délibérant de l’établissement public détermine les conditions de perception de cette participation.</w:t>
      </w:r>
    </w:p>
    <w:bookmarkEnd w:id="254"/>
    <w:p w14:paraId="614BAF7F" w14:textId="77777777" w:rsidR="0022670F" w:rsidRPr="0067505A" w:rsidRDefault="0022670F" w:rsidP="0022670F">
      <w:pPr>
        <w:rPr>
          <w:rFonts w:cs="Helvetica"/>
          <w:highlight w:val="red"/>
        </w:rPr>
      </w:pPr>
    </w:p>
    <w:p w14:paraId="2F989100" w14:textId="77777777" w:rsidR="0022670F" w:rsidRPr="0067505A" w:rsidRDefault="0022670F" w:rsidP="00FB414D">
      <w:pPr>
        <w:pStyle w:val="Titre2"/>
        <w:ind w:left="0"/>
        <w:rPr>
          <w:rFonts w:ascii="Helvetica" w:hAnsi="Helvetica"/>
        </w:rPr>
      </w:pPr>
      <w:bookmarkStart w:id="255" w:name="_Toc94085353"/>
      <w:bookmarkStart w:id="256" w:name="_Toc100068523"/>
      <w:r w:rsidRPr="0067505A">
        <w:rPr>
          <w:rFonts w:ascii="Helvetica" w:hAnsi="Helvetica"/>
        </w:rPr>
        <w:t>Zone d’assainissement non collectif</w:t>
      </w:r>
      <w:bookmarkEnd w:id="255"/>
      <w:bookmarkEnd w:id="256"/>
    </w:p>
    <w:p w14:paraId="0AFF7C21" w14:textId="77777777" w:rsidR="0022670F" w:rsidRPr="0067505A" w:rsidRDefault="0022670F" w:rsidP="0022670F">
      <w:pPr>
        <w:pStyle w:val="Corpsdetexte"/>
        <w:ind w:left="0"/>
        <w:rPr>
          <w:rFonts w:cs="Helvetica"/>
          <w:b/>
          <w:bCs/>
        </w:rPr>
      </w:pPr>
      <w:bookmarkStart w:id="257" w:name="_Hlk94025745"/>
      <w:r w:rsidRPr="0067505A">
        <w:rPr>
          <w:rFonts w:cs="Helvetica"/>
          <w:b/>
          <w:bCs/>
        </w:rPr>
        <w:t xml:space="preserve">Le règlement du Service Public d’Assainissement Non Collectif a été voté par le conseil communautaire en séance du 7 février 2018. </w:t>
      </w:r>
      <w:r w:rsidRPr="0067505A">
        <w:rPr>
          <w:rFonts w:cs="Helvetica"/>
        </w:rPr>
        <w:t>Il est joint en annexe.</w:t>
      </w:r>
    </w:p>
    <w:p w14:paraId="0649AA46" w14:textId="77777777" w:rsidR="0022670F" w:rsidRPr="0067505A" w:rsidRDefault="0022670F" w:rsidP="0022670F">
      <w:pPr>
        <w:pStyle w:val="Corpsdetexte"/>
        <w:spacing w:before="120"/>
        <w:ind w:left="0"/>
        <w:rPr>
          <w:rFonts w:cs="Helvetica"/>
          <w:b/>
          <w:bCs/>
        </w:rPr>
      </w:pPr>
      <w:r w:rsidRPr="0067505A">
        <w:rPr>
          <w:rFonts w:cs="Helvetica"/>
          <w:b/>
          <w:bCs/>
        </w:rPr>
        <w:t>Il est applicable à tout usager non raccordable au réseau d’assainissement.</w:t>
      </w:r>
    </w:p>
    <w:bookmarkEnd w:id="257"/>
    <w:p w14:paraId="53160051" w14:textId="77777777" w:rsidR="0022670F" w:rsidRPr="0067505A" w:rsidRDefault="0022670F" w:rsidP="0022670F">
      <w:pPr>
        <w:pStyle w:val="Corpsdetexte"/>
        <w:spacing w:before="120"/>
        <w:ind w:left="0"/>
        <w:rPr>
          <w:rFonts w:cs="Helvetica"/>
          <w:b/>
          <w:bCs/>
        </w:rPr>
      </w:pPr>
    </w:p>
    <w:p w14:paraId="0E1708CF" w14:textId="77777777" w:rsidR="0022670F" w:rsidRPr="0067505A" w:rsidRDefault="0022670F" w:rsidP="00FB414D">
      <w:pPr>
        <w:pStyle w:val="Titre3"/>
        <w:ind w:left="0"/>
        <w:rPr>
          <w:rFonts w:ascii="Helvetica" w:hAnsi="Helvetica"/>
        </w:rPr>
      </w:pPr>
      <w:bookmarkStart w:id="258" w:name="_Toc94085354"/>
      <w:bookmarkStart w:id="259" w:name="_Toc100068524"/>
      <w:r w:rsidRPr="0067505A">
        <w:rPr>
          <w:rFonts w:ascii="Helvetica" w:hAnsi="Helvetica"/>
        </w:rPr>
        <w:t>Service public d’assainissement non collectif (SPANC)</w:t>
      </w:r>
      <w:bookmarkEnd w:id="258"/>
      <w:bookmarkEnd w:id="259"/>
    </w:p>
    <w:p w14:paraId="24B99776" w14:textId="77777777" w:rsidR="0022670F" w:rsidRPr="0067505A" w:rsidRDefault="0022670F" w:rsidP="0022670F">
      <w:pPr>
        <w:rPr>
          <w:rFonts w:cs="Helvetica"/>
        </w:rPr>
      </w:pPr>
    </w:p>
    <w:p w14:paraId="7EF44E6C" w14:textId="77777777" w:rsidR="0022670F" w:rsidRPr="0067505A" w:rsidRDefault="0022670F" w:rsidP="0022670F">
      <w:pPr>
        <w:keepLines w:val="0"/>
        <w:autoSpaceDE w:val="0"/>
        <w:autoSpaceDN w:val="0"/>
        <w:adjustRightInd w:val="0"/>
        <w:rPr>
          <w:rFonts w:cs="Helvetica"/>
          <w:color w:val="000000"/>
        </w:rPr>
      </w:pPr>
      <w:bookmarkStart w:id="260" w:name="_Hlk94025768"/>
      <w:r w:rsidRPr="0067505A">
        <w:rPr>
          <w:rFonts w:cs="Helvetica"/>
          <w:color w:val="000000"/>
        </w:rPr>
        <w:t>Les habitations situées dans les zones d’assainissement non collectif doivent être équipées de systèmes d’épuration conformes à la réglementation et en bon état de fonctionnement.</w:t>
      </w:r>
    </w:p>
    <w:p w14:paraId="7D718D27"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Conformément à l’article L. 2224-8 du Code général des collectivités territoriales, les communes sont tenues, afin de protéger la salubrité publique, d’assurer le contrôle des dispositifs d’assainissement non collectif.</w:t>
      </w:r>
    </w:p>
    <w:p w14:paraId="0840FE31"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Elles peuvent également, si elles le décident et sur demande du propriétaire, en assurer l’entretien et effectuer les travaux de réhabilitation.</w:t>
      </w:r>
    </w:p>
    <w:p w14:paraId="40645C5E"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Ce travail revient au service public d’assainissement non collectif (ou SPANC).</w:t>
      </w:r>
    </w:p>
    <w:p w14:paraId="65384F53" w14:textId="4A330327" w:rsidR="0022670F" w:rsidRPr="0067505A" w:rsidRDefault="0022670F" w:rsidP="0022670F">
      <w:pPr>
        <w:keepLines w:val="0"/>
        <w:autoSpaceDE w:val="0"/>
        <w:autoSpaceDN w:val="0"/>
        <w:adjustRightInd w:val="0"/>
        <w:spacing w:before="120"/>
        <w:rPr>
          <w:rFonts w:cs="Helvetica"/>
          <w:b/>
          <w:color w:val="000000"/>
        </w:rPr>
      </w:pPr>
      <w:r w:rsidRPr="0067505A">
        <w:rPr>
          <w:rFonts w:cs="Helvetica"/>
          <w:b/>
          <w:color w:val="000000"/>
        </w:rPr>
        <w:t xml:space="preserve">Dans le cas de la commune de </w:t>
      </w:r>
      <w:r w:rsidR="00AE5223" w:rsidRPr="0067505A">
        <w:rPr>
          <w:rFonts w:cs="Helvetica"/>
          <w:b/>
          <w:color w:val="000000"/>
        </w:rPr>
        <w:t>Brey-et-Maison-du-Bois</w:t>
      </w:r>
      <w:r w:rsidRPr="0067505A">
        <w:rPr>
          <w:rFonts w:cs="Helvetica"/>
          <w:b/>
          <w:color w:val="000000"/>
        </w:rPr>
        <w:t>, la gestion du SPANC est assurée par la Communauté de Communes Lacs et Montagnes du Haut-Doubs (CCLMHD).</w:t>
      </w:r>
    </w:p>
    <w:p w14:paraId="3C480070" w14:textId="77777777" w:rsidR="0022670F" w:rsidRPr="0067505A" w:rsidRDefault="0022670F" w:rsidP="0022670F">
      <w:pPr>
        <w:keepLines w:val="0"/>
        <w:autoSpaceDE w:val="0"/>
        <w:autoSpaceDN w:val="0"/>
        <w:adjustRightInd w:val="0"/>
        <w:rPr>
          <w:rFonts w:cs="Helvetica"/>
          <w:color w:val="000000"/>
          <w:highlight w:val="red"/>
        </w:rPr>
      </w:pPr>
    </w:p>
    <w:p w14:paraId="3145A7FF"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 contrôle des installations est encadré de la manière suivante :</w:t>
      </w:r>
    </w:p>
    <w:p w14:paraId="584ABD46"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Installation neuve ou réhabilitée de moins de 8 ans : vérification de la conception et de l’exécution.</w:t>
      </w:r>
    </w:p>
    <w:p w14:paraId="464C05E3"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Autres installations : diagnostic de bon fonctionnement et d’entretien.</w:t>
      </w:r>
    </w:p>
    <w:p w14:paraId="6D8ABF09"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Si nécessaire, une liste des travaux à effectuer est établie.</w:t>
      </w:r>
    </w:p>
    <w:p w14:paraId="7ECFB9D9"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 xml:space="preserve">Le contrôle des installations en ANC permet de vérifier le bon fonctionnement de l’installation d’assainissement non collectif et de s’assurer qu’elle n’est pas à l’origine de pollutions et / ou de problèmes de salubrité publique. Il est réalisé de manière régulière selon une périodicité comprise entre 4 et 8 ans. </w:t>
      </w:r>
    </w:p>
    <w:p w14:paraId="0219A429"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La fréquence maximale a été décalée à 10 ans d’après la Loi Grenelle II. Il permet également d’informer et de conseiller l’usager.</w:t>
      </w:r>
    </w:p>
    <w:p w14:paraId="2CBB62C8"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Les conditions d’exécution des contrôles sont fixées dans l’arrêté du 7 mars 2012 relatif aux modalités de l’exécution de la mission de contrôle des installations d’assainissement non collectif.</w:t>
      </w:r>
    </w:p>
    <w:p w14:paraId="2BC95ABE"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En cas de non-conformité de l’installation, le propriétaire a 4 ans pour effectuer les travaux prescrits après le contrôle de la collectivité.</w:t>
      </w:r>
    </w:p>
    <w:p w14:paraId="66AAEB76" w14:textId="77777777" w:rsidR="0022670F" w:rsidRPr="0067505A" w:rsidRDefault="0022670F" w:rsidP="0022670F">
      <w:pPr>
        <w:keepLines w:val="0"/>
        <w:autoSpaceDE w:val="0"/>
        <w:autoSpaceDN w:val="0"/>
        <w:adjustRightInd w:val="0"/>
        <w:rPr>
          <w:rFonts w:cs="Helvetica"/>
          <w:color w:val="000000"/>
        </w:rPr>
      </w:pPr>
    </w:p>
    <w:p w14:paraId="4617EFCC"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u w:val="single"/>
        </w:rPr>
        <w:t>Nota</w:t>
      </w:r>
      <w:r w:rsidRPr="0067505A">
        <w:rPr>
          <w:rFonts w:cs="Helvetica"/>
          <w:color w:val="000000"/>
        </w:rPr>
        <w:t xml:space="preserve"> : Si un propriétaire d’habitation située en zone d’assainissement non collectif souhaite le raccordement au réseau d’eaux usées, il doit en faire la demande auprès de la collectivité, qui est libre d’accéder ou non à cette demande.</w:t>
      </w:r>
    </w:p>
    <w:p w14:paraId="1F574E76" w14:textId="77777777" w:rsidR="0022670F" w:rsidRPr="0067505A" w:rsidRDefault="0022670F" w:rsidP="0022670F">
      <w:pPr>
        <w:keepLines w:val="0"/>
        <w:autoSpaceDE w:val="0"/>
        <w:autoSpaceDN w:val="0"/>
        <w:adjustRightInd w:val="0"/>
        <w:rPr>
          <w:rFonts w:cs="Helvetica"/>
          <w:color w:val="000000"/>
        </w:rPr>
      </w:pPr>
    </w:p>
    <w:p w14:paraId="7369C72D"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S’ils ont lieu, les travaux de raccordement sont alors entièrement à la charge du propriétaire.</w:t>
      </w:r>
    </w:p>
    <w:bookmarkEnd w:id="260"/>
    <w:p w14:paraId="3C0B0009" w14:textId="77777777" w:rsidR="0022670F" w:rsidRPr="0067505A" w:rsidRDefault="0022670F" w:rsidP="0022670F">
      <w:pPr>
        <w:keepLines w:val="0"/>
        <w:autoSpaceDE w:val="0"/>
        <w:autoSpaceDN w:val="0"/>
        <w:adjustRightInd w:val="0"/>
        <w:rPr>
          <w:rFonts w:cs="Helvetica"/>
          <w:color w:val="000000"/>
        </w:rPr>
      </w:pPr>
    </w:p>
    <w:p w14:paraId="0D0D2853" w14:textId="77777777" w:rsidR="0022670F" w:rsidRPr="0067505A" w:rsidRDefault="0022670F" w:rsidP="00FB414D">
      <w:pPr>
        <w:pStyle w:val="Titre3"/>
        <w:ind w:left="0"/>
        <w:rPr>
          <w:rFonts w:ascii="Helvetica" w:hAnsi="Helvetica"/>
        </w:rPr>
      </w:pPr>
      <w:bookmarkStart w:id="261" w:name="_Toc94085355"/>
      <w:bookmarkStart w:id="262" w:name="_Toc100068525"/>
      <w:r w:rsidRPr="0067505A">
        <w:rPr>
          <w:rFonts w:ascii="Helvetica" w:hAnsi="Helvetica"/>
        </w:rPr>
        <w:lastRenderedPageBreak/>
        <w:t>Prescriptions techniques attachées aux dispositifs d’assainissement non collectif</w:t>
      </w:r>
      <w:bookmarkEnd w:id="261"/>
      <w:bookmarkEnd w:id="262"/>
    </w:p>
    <w:p w14:paraId="4CD09D77" w14:textId="77777777" w:rsidR="0022670F" w:rsidRPr="0067505A" w:rsidRDefault="0022670F" w:rsidP="0022670F">
      <w:pPr>
        <w:keepLines w:val="0"/>
        <w:autoSpaceDE w:val="0"/>
        <w:autoSpaceDN w:val="0"/>
        <w:adjustRightInd w:val="0"/>
        <w:rPr>
          <w:rFonts w:cs="Helvetica"/>
          <w:color w:val="000000"/>
        </w:rPr>
      </w:pPr>
    </w:p>
    <w:p w14:paraId="7A35C999" w14:textId="77777777" w:rsidR="0022670F" w:rsidRPr="0067505A" w:rsidRDefault="0022670F" w:rsidP="0022670F">
      <w:pPr>
        <w:keepLines w:val="0"/>
        <w:autoSpaceDE w:val="0"/>
        <w:autoSpaceDN w:val="0"/>
        <w:adjustRightInd w:val="0"/>
        <w:rPr>
          <w:rFonts w:cs="Helvetica"/>
          <w:color w:val="000000"/>
        </w:rPr>
      </w:pPr>
      <w:bookmarkStart w:id="263" w:name="_Hlk94025827"/>
      <w:r w:rsidRPr="0067505A">
        <w:rPr>
          <w:rFonts w:cs="Helvetica"/>
          <w:color w:val="000000"/>
        </w:rPr>
        <w:t>Les modalités générales d’établissement de l’assainissement non collectif sont celles définies dans l’arrêté du 7 mars 2012 modifiant l’arrêté du 7 septembre 2009 fixant les prescriptions techniques applicables aux installations d’assainissement non collectif recevant une charge brute de pollution organique inférieure ou égale à 1,2 kg/j de DBO5, et dans la norme XP DTU 64-1 d’août 2013.</w:t>
      </w:r>
    </w:p>
    <w:p w14:paraId="7C83FDF2" w14:textId="77777777" w:rsidR="0022670F" w:rsidRPr="0067505A" w:rsidRDefault="0022670F" w:rsidP="0022670F">
      <w:pPr>
        <w:keepLines w:val="0"/>
        <w:autoSpaceDE w:val="0"/>
        <w:autoSpaceDN w:val="0"/>
        <w:adjustRightInd w:val="0"/>
        <w:rPr>
          <w:rFonts w:cs="Helvetica"/>
          <w:color w:val="000000"/>
        </w:rPr>
      </w:pPr>
    </w:p>
    <w:p w14:paraId="6EB2276B"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ouvrages d’assainissement non collectif comportent :</w:t>
      </w:r>
    </w:p>
    <w:p w14:paraId="439F3379"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Un dispositif de prétraitement,</w:t>
      </w:r>
    </w:p>
    <w:p w14:paraId="4D868FAF" w14:textId="77777777" w:rsidR="0022670F" w:rsidRPr="0067505A" w:rsidRDefault="0022670F" w:rsidP="00920A63">
      <w:pPr>
        <w:pStyle w:val="Paragraphedeliste"/>
        <w:numPr>
          <w:ilvl w:val="1"/>
          <w:numId w:val="93"/>
        </w:numPr>
        <w:tabs>
          <w:tab w:val="clear" w:pos="1582"/>
          <w:tab w:val="num" w:pos="993"/>
        </w:tabs>
        <w:spacing w:before="120" w:after="0"/>
        <w:ind w:left="993" w:hanging="284"/>
        <w:contextualSpacing w:val="0"/>
        <w:rPr>
          <w:rFonts w:ascii="Helvetica" w:hAnsi="Helvetica" w:cs="Helvetica"/>
          <w:sz w:val="20"/>
          <w:szCs w:val="20"/>
        </w:rPr>
      </w:pPr>
      <w:r w:rsidRPr="0067505A">
        <w:rPr>
          <w:rFonts w:ascii="Helvetica" w:hAnsi="Helvetica" w:cs="Helvetica"/>
          <w:sz w:val="20"/>
          <w:szCs w:val="20"/>
        </w:rPr>
        <w:t>Un dispositif assurant soit l’épuration et l’évacuation des effluents par le sol (filière classique), soit l’épuration des effluents avant rejet vers un milieu hydraulique superficiel (demande de dérogation nécessaire), un horizon sous-jacent perméable (avec puits d’infiltration nécessitant également une demande de dérogation), ou un dispositif de dispersion-irrigation.</w:t>
      </w:r>
    </w:p>
    <w:p w14:paraId="3E43078A" w14:textId="77777777" w:rsidR="0022670F" w:rsidRPr="0067505A" w:rsidRDefault="0022670F" w:rsidP="0022670F">
      <w:pPr>
        <w:rPr>
          <w:rFonts w:cs="Helvetica"/>
        </w:rPr>
      </w:pPr>
    </w:p>
    <w:p w14:paraId="2C85003E"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prescriptions reprises ci-après sont soumises à la réglementation en vigueur ; elles peuvent être amenées à évoluer en cas d’évolution de cette dernière.</w:t>
      </w:r>
    </w:p>
    <w:p w14:paraId="05670C77" w14:textId="77777777" w:rsidR="0022670F" w:rsidRPr="0067505A" w:rsidRDefault="0022670F" w:rsidP="0022670F">
      <w:pPr>
        <w:rPr>
          <w:rFonts w:cs="Helvetica"/>
        </w:rPr>
      </w:pPr>
    </w:p>
    <w:p w14:paraId="5D55DEB6"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Recommandations générales</w:t>
      </w:r>
    </w:p>
    <w:p w14:paraId="424DCFC6"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Les eaux pluviales ne doivent pas être raccordées aux dispositifs d’assainissement non collectif.</w:t>
      </w:r>
    </w:p>
    <w:p w14:paraId="3E28A8BC"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Les terrains de recouvrement des dispositifs de traitement doivent rester hors circulation et ne pas être plantés d’arbres ou arbustes (en raison des dommages causés par les systèmes racinaires).</w:t>
      </w:r>
    </w:p>
    <w:p w14:paraId="38DE0AEA"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L’arrêté du 7 mars 2012 rappelle que les installations d’assainissement individuelles devront être situées à une distance minimale de 35 m des captages d’eau utilisés pour l’alimentation humaine.</w:t>
      </w:r>
    </w:p>
    <w:p w14:paraId="39558BF3" w14:textId="77777777" w:rsidR="0022670F" w:rsidRPr="0067505A" w:rsidRDefault="0022670F" w:rsidP="0022670F">
      <w:pPr>
        <w:rPr>
          <w:rFonts w:cs="Helvetica"/>
        </w:rPr>
      </w:pPr>
    </w:p>
    <w:p w14:paraId="21E6B40F"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Prétraitement</w:t>
      </w:r>
    </w:p>
    <w:p w14:paraId="2A966191"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La fosse septique toutes eaux est un dispositif de prétraitement qui reçoit toutes les eaux usées domestiques.</w:t>
      </w:r>
    </w:p>
    <w:p w14:paraId="6629C167"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Elle doit être obligatoirement mise en place à l’extérieur, si possible à proximité immédiate de l’habitation pour éviter le colmatage de la canalisation de collecte, et à l’écart du passage de toute charge roulante.</w:t>
      </w:r>
    </w:p>
    <w:p w14:paraId="6AED826D"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L’ouvrage doit être facilement accessible pour l’entretien, et muni de regards de visite de type hydraulique afin d’éviter les remontées d’odeurs.</w:t>
      </w:r>
    </w:p>
    <w:p w14:paraId="34B19306"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La mise en place d’une ventilation est indispensable. Elle consiste en une entrée d’air assurée par un tuyau d’évent prolongeant la canalisation de chute des sanitaires jusqu’en toiture, et une sortie par extraction statique ou éolienne, placée également en toiture, à l’extrémité d’une canalisation de diamètre 100 mm au minimum, piquée à l’aval de la fosse.</w:t>
      </w:r>
    </w:p>
    <w:p w14:paraId="1B6217BC"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 volume de la fosse doit être suffisant pour que les débits reçus ne perturbent pas la décantation des matières en suspension et leur fermentation.</w:t>
      </w:r>
    </w:p>
    <w:p w14:paraId="1D3556E0"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Une habitation comprenant jusqu’à 3 chambres doit être équipée d’une fosse de 3 m</w:t>
      </w:r>
      <w:r w:rsidRPr="0067505A">
        <w:rPr>
          <w:rFonts w:cs="Helvetica"/>
          <w:color w:val="000000"/>
          <w:vertAlign w:val="superscript"/>
        </w:rPr>
        <w:t>3</w:t>
      </w:r>
      <w:r w:rsidRPr="0067505A">
        <w:rPr>
          <w:rFonts w:cs="Helvetica"/>
          <w:color w:val="000000"/>
        </w:rPr>
        <w:t>, volume à augmenter de 1 m</w:t>
      </w:r>
      <w:r w:rsidRPr="0067505A">
        <w:rPr>
          <w:rFonts w:cs="Helvetica"/>
          <w:color w:val="000000"/>
          <w:vertAlign w:val="superscript"/>
        </w:rPr>
        <w:t>3</w:t>
      </w:r>
      <w:r w:rsidRPr="0067505A">
        <w:rPr>
          <w:rFonts w:cs="Helvetica"/>
          <w:color w:val="000000"/>
        </w:rPr>
        <w:t xml:space="preserve"> par chambre supplémentaire.</w:t>
      </w:r>
    </w:p>
    <w:p w14:paraId="22527F1B"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Un préfiltre (matériau minéral ou synthétique) peut être placé entre la fosse toutes eaux et le dispositif de traitement, afin de parer aux départs de boues vers ce dernier.</w:t>
      </w:r>
    </w:p>
    <w:p w14:paraId="51E2FD55"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Lorsque les huiles et les graisses sont susceptibles de provoquer des dépôts préjudiciables à l’acheminement des effluents ou au fonctionnement des dispositifs de traitement, un bac à graisse destiné à la rétention de ces matières est interposé sur le circuit des eaux en provenance des cuisines, et le plus près possible de celles-ci.</w:t>
      </w:r>
    </w:p>
    <w:p w14:paraId="0C1D8D82" w14:textId="77777777" w:rsidR="0022670F" w:rsidRPr="0067505A" w:rsidRDefault="0022670F" w:rsidP="0022670F">
      <w:pPr>
        <w:rPr>
          <w:rFonts w:cs="Helvetica"/>
        </w:rPr>
      </w:pPr>
    </w:p>
    <w:p w14:paraId="64CA6FB8" w14:textId="77777777" w:rsidR="0022670F" w:rsidRPr="0067505A" w:rsidRDefault="0022670F" w:rsidP="0022670F">
      <w:pPr>
        <w:keepLines w:val="0"/>
        <w:autoSpaceDE w:val="0"/>
        <w:autoSpaceDN w:val="0"/>
        <w:adjustRightInd w:val="0"/>
        <w:spacing w:after="120"/>
        <w:rPr>
          <w:rFonts w:cs="Helvetica"/>
          <w:b/>
          <w:color w:val="000000"/>
          <w:u w:val="single"/>
        </w:rPr>
      </w:pPr>
      <w:r w:rsidRPr="0067505A">
        <w:rPr>
          <w:rFonts w:cs="Helvetica"/>
          <w:b/>
          <w:color w:val="000000"/>
          <w:u w:val="single"/>
        </w:rPr>
        <w:t>Traitement</w:t>
      </w:r>
    </w:p>
    <w:p w14:paraId="452CC839"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 traitement des eaux en sortie de fosse septique est obligatoire. L’épuration est faite par infiltration dans un ouvrage adapté aux conditions du terrain et au volume d’eau à épurer.</w:t>
      </w:r>
    </w:p>
    <w:p w14:paraId="620A1F80"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lastRenderedPageBreak/>
        <w:t>L’installation sera, en règle générale, constituée de tranchées d’épandage dans le sol en place, de lits filtrants non drainés (filtres à sable), ou de lits filtrants drainés à flux vertical.</w:t>
      </w:r>
    </w:p>
    <w:p w14:paraId="396767D0"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L’implantation des dispositifs de traitement doit respecter une distance minimale de 35m par rapport à un puits ou captage d’eau potable, 5 m par rapport à une habitation, 3m par rapport aux limites de propriété, et 3 m par rapport à tout arbre.</w:t>
      </w:r>
    </w:p>
    <w:p w14:paraId="4F066922"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Les caractéristiques principales des dispositifs pouvant être installés sur la commune sont rapportées ci-après.</w:t>
      </w:r>
    </w:p>
    <w:p w14:paraId="43FC1DA2" w14:textId="77777777" w:rsidR="0022670F" w:rsidRPr="0067505A" w:rsidRDefault="0022670F" w:rsidP="0022670F">
      <w:pPr>
        <w:keepLines w:val="0"/>
        <w:autoSpaceDE w:val="0"/>
        <w:autoSpaceDN w:val="0"/>
        <w:adjustRightInd w:val="0"/>
        <w:spacing w:before="120"/>
        <w:rPr>
          <w:rFonts w:cs="Helvetica"/>
          <w:color w:val="000000"/>
          <w:u w:val="single"/>
        </w:rPr>
      </w:pPr>
      <w:r w:rsidRPr="0067505A">
        <w:rPr>
          <w:rFonts w:cs="Helvetica"/>
          <w:color w:val="000000"/>
          <w:u w:val="single"/>
        </w:rPr>
        <w:t>Filtre à sable vertical non drainé</w:t>
      </w:r>
    </w:p>
    <w:p w14:paraId="3A09B95A"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Dans le cas d’un sol de caractéristiques inappropriées, un sable adapté (siliceux, lavé, et respectant un fuseau granulométrique précis) se substitue au sol en place pour recevoir et traiter les effluents prétraités.</w:t>
      </w:r>
    </w:p>
    <w:p w14:paraId="221881F2"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La surface minimale est de 25 m², pour une habitation de 5 pièces principales, à laquelle s’ajoutent 5 m² par pièce principale supplémentaire.</w:t>
      </w:r>
    </w:p>
    <w:p w14:paraId="213DE8FF"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 fond du filtre à sable doit être horizontal et se situer entre 1,10 m minimum et 1,60 m maximum sous le terrain naturel.</w:t>
      </w:r>
    </w:p>
    <w:p w14:paraId="5F204E6F"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 filtre à sable doit avoir, au minimum, une largeur de 5 m et une longueur de 4 m.</w:t>
      </w:r>
    </w:p>
    <w:p w14:paraId="756DE352" w14:textId="77777777" w:rsidR="0022670F" w:rsidRPr="0067505A" w:rsidRDefault="0022670F" w:rsidP="0022670F">
      <w:pPr>
        <w:keepLines w:val="0"/>
        <w:autoSpaceDE w:val="0"/>
        <w:autoSpaceDN w:val="0"/>
        <w:adjustRightInd w:val="0"/>
        <w:rPr>
          <w:rFonts w:cs="Helvetica"/>
          <w:color w:val="000000"/>
        </w:rPr>
      </w:pPr>
      <w:r w:rsidRPr="0067505A">
        <w:rPr>
          <w:rFonts w:cs="Helvetica"/>
          <w:color w:val="000000"/>
        </w:rPr>
        <w:t>Si le sol est fissuré, le fond de fouille devra être recouvert d’un géotextile, ou mieux, d’une géogrille.</w:t>
      </w:r>
    </w:p>
    <w:p w14:paraId="13B6A951" w14:textId="77777777" w:rsidR="0022670F" w:rsidRPr="0067505A" w:rsidRDefault="0022670F" w:rsidP="0022670F">
      <w:pPr>
        <w:rPr>
          <w:rFonts w:cs="Helvetica"/>
        </w:rPr>
      </w:pPr>
    </w:p>
    <w:p w14:paraId="618A4AE3" w14:textId="77777777" w:rsidR="0022670F" w:rsidRPr="0067505A" w:rsidRDefault="0022670F" w:rsidP="0022670F">
      <w:pPr>
        <w:keepLines w:val="0"/>
        <w:autoSpaceDE w:val="0"/>
        <w:autoSpaceDN w:val="0"/>
        <w:adjustRightInd w:val="0"/>
        <w:rPr>
          <w:rFonts w:cs="Helvetica"/>
          <w:color w:val="000000"/>
          <w:u w:val="single"/>
        </w:rPr>
      </w:pPr>
      <w:r w:rsidRPr="0067505A">
        <w:rPr>
          <w:rFonts w:cs="Helvetica"/>
          <w:color w:val="000000"/>
          <w:u w:val="single"/>
        </w:rPr>
        <w:t>Filtre à sable vertical drainé</w:t>
      </w:r>
    </w:p>
    <w:p w14:paraId="1167C4BA"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Même principe que pour le filtre à sable non drainé, avec seulement reprise des effluents traités par des drains disposés en fond de massif filtrant, et évacuation vers, des tranchées d’infiltration-dispersion, un puits d’infiltration (dérogation préfectorale nécessaire) ou un milieu hydraulique superficiel.</w:t>
      </w:r>
    </w:p>
    <w:p w14:paraId="54F2DA60"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Même bases de dimensionnement que le filtre à sable drainé.</w:t>
      </w:r>
    </w:p>
    <w:p w14:paraId="03B087AB"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Fond du filtre : horizontal, entre 1,20 m minimum et 1,70 m maximum sous le terrain naturel.</w:t>
      </w:r>
    </w:p>
    <w:p w14:paraId="26516917"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Si le milieu souterrain est vulnérable (nappe et sol fissuré par exemple), mettre un film imperméable en fond de fouille, remontant sur les parois verticales.</w:t>
      </w:r>
    </w:p>
    <w:p w14:paraId="1C395327" w14:textId="77777777" w:rsidR="0022670F" w:rsidRPr="0067505A" w:rsidRDefault="0022670F" w:rsidP="0022670F">
      <w:pPr>
        <w:rPr>
          <w:rFonts w:cs="Helvetica"/>
        </w:rPr>
      </w:pPr>
    </w:p>
    <w:p w14:paraId="5E37B0B2" w14:textId="77777777" w:rsidR="0022670F" w:rsidRPr="0067505A" w:rsidRDefault="0022670F" w:rsidP="0022670F">
      <w:pPr>
        <w:keepLines w:val="0"/>
        <w:autoSpaceDE w:val="0"/>
        <w:autoSpaceDN w:val="0"/>
        <w:adjustRightInd w:val="0"/>
        <w:rPr>
          <w:rFonts w:cs="Helvetica"/>
          <w:color w:val="000000"/>
          <w:u w:val="single"/>
        </w:rPr>
      </w:pPr>
      <w:r w:rsidRPr="0067505A">
        <w:rPr>
          <w:rFonts w:cs="Helvetica"/>
          <w:color w:val="000000"/>
          <w:u w:val="single"/>
        </w:rPr>
        <w:t>Tertre d’infiltration</w:t>
      </w:r>
    </w:p>
    <w:p w14:paraId="198278FA"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Même principe que pour le filtre à sable non drainé. Le tertre est utilisé lorsque la nappe d’eau souterraine est proche de la surface (ou également en cas de substratum rocheux à faible profondeur).</w:t>
      </w:r>
    </w:p>
    <w:p w14:paraId="3D67E045"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 lit filtrant est réalisé au-dessus du sol existant. Il peut s’appuyer sur une pente, être en partie enterré, ou totalement hors sol, avec en général la nécessité de mettre en place un poste de relevage des effluents prétraités si l’habitation n’est pas en surplomb du tertre.</w:t>
      </w:r>
    </w:p>
    <w:p w14:paraId="55137B8D"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Bases de dimensionnement :</w:t>
      </w:r>
    </w:p>
    <w:p w14:paraId="6777AACF" w14:textId="77777777" w:rsidR="0022670F" w:rsidRPr="0067505A" w:rsidRDefault="0022670F" w:rsidP="0022670F">
      <w:pPr>
        <w:keepLines w:val="0"/>
        <w:autoSpaceDE w:val="0"/>
        <w:autoSpaceDN w:val="0"/>
        <w:adjustRightInd w:val="0"/>
        <w:rPr>
          <w:rFonts w:cs="Helvetica"/>
          <w:color w:val="000000"/>
        </w:rPr>
      </w:pPr>
    </w:p>
    <w:p w14:paraId="74E0B830" w14:textId="77777777" w:rsidR="0022670F" w:rsidRPr="0067505A" w:rsidRDefault="0022670F" w:rsidP="00920A63">
      <w:pPr>
        <w:pStyle w:val="Paragraphedeliste"/>
        <w:numPr>
          <w:ilvl w:val="1"/>
          <w:numId w:val="94"/>
        </w:numPr>
        <w:rPr>
          <w:rFonts w:ascii="Helvetica" w:hAnsi="Helvetica" w:cs="Helvetica"/>
          <w:sz w:val="20"/>
          <w:szCs w:val="20"/>
        </w:rPr>
      </w:pPr>
      <w:r w:rsidRPr="0067505A">
        <w:rPr>
          <w:rFonts w:ascii="Helvetica" w:hAnsi="Helvetica" w:cs="Helvetica"/>
          <w:sz w:val="20"/>
          <w:szCs w:val="20"/>
        </w:rPr>
        <w:t>Sommet du tertre : mêmes dimensions que pour le filtre à sable drainé ;</w:t>
      </w:r>
    </w:p>
    <w:p w14:paraId="6C070657" w14:textId="77777777" w:rsidR="0022670F" w:rsidRPr="0067505A" w:rsidRDefault="0022670F" w:rsidP="00920A63">
      <w:pPr>
        <w:pStyle w:val="Paragraphedeliste"/>
        <w:numPr>
          <w:ilvl w:val="1"/>
          <w:numId w:val="94"/>
        </w:numPr>
        <w:rPr>
          <w:rFonts w:ascii="Helvetica" w:hAnsi="Helvetica" w:cs="Helvetica"/>
          <w:sz w:val="20"/>
          <w:szCs w:val="20"/>
        </w:rPr>
      </w:pPr>
      <w:r w:rsidRPr="0067505A">
        <w:rPr>
          <w:rFonts w:ascii="Helvetica" w:hAnsi="Helvetica" w:cs="Helvetica"/>
          <w:sz w:val="20"/>
          <w:szCs w:val="20"/>
        </w:rPr>
        <w:t>Base du tertre :</w:t>
      </w:r>
    </w:p>
    <w:p w14:paraId="648B3003" w14:textId="77777777" w:rsidR="0022670F" w:rsidRPr="0067505A" w:rsidRDefault="0022670F" w:rsidP="00920A63">
      <w:pPr>
        <w:pStyle w:val="Paragraphedeliste"/>
        <w:numPr>
          <w:ilvl w:val="2"/>
          <w:numId w:val="94"/>
        </w:numPr>
        <w:rPr>
          <w:rFonts w:ascii="Helvetica" w:hAnsi="Helvetica" w:cs="Helvetica"/>
          <w:sz w:val="20"/>
          <w:szCs w:val="20"/>
        </w:rPr>
      </w:pPr>
      <w:r w:rsidRPr="0067505A">
        <w:rPr>
          <w:rFonts w:ascii="Helvetica" w:hAnsi="Helvetica" w:cs="Helvetica"/>
          <w:sz w:val="20"/>
          <w:szCs w:val="20"/>
        </w:rPr>
        <w:t>60 m² si perméabilité du sol en place comprise entre 30 et 500 mm/h (+ 20 m² par pièce principale au-delà de 5 pièces) ;</w:t>
      </w:r>
    </w:p>
    <w:p w14:paraId="4ABDDF65" w14:textId="77777777" w:rsidR="0022670F" w:rsidRPr="0067505A" w:rsidRDefault="0022670F" w:rsidP="00920A63">
      <w:pPr>
        <w:pStyle w:val="Paragraphedeliste"/>
        <w:numPr>
          <w:ilvl w:val="2"/>
          <w:numId w:val="94"/>
        </w:numPr>
        <w:rPr>
          <w:rFonts w:ascii="Helvetica" w:hAnsi="Helvetica" w:cs="Helvetica"/>
          <w:sz w:val="20"/>
          <w:szCs w:val="20"/>
        </w:rPr>
      </w:pPr>
      <w:r w:rsidRPr="0067505A">
        <w:rPr>
          <w:rFonts w:ascii="Helvetica" w:hAnsi="Helvetica" w:cs="Helvetica"/>
          <w:sz w:val="20"/>
          <w:szCs w:val="20"/>
        </w:rPr>
        <w:t>90 m² si perméabilité du sol en place comprise entre 15 et 30 mm/h (+ 30 m² par pièce principale au-delà de 5 pièces).</w:t>
      </w:r>
    </w:p>
    <w:p w14:paraId="71300CA4" w14:textId="77777777" w:rsidR="0022670F" w:rsidRPr="0067505A" w:rsidRDefault="0022670F" w:rsidP="0022670F">
      <w:pPr>
        <w:keepLines w:val="0"/>
        <w:autoSpaceDE w:val="0"/>
        <w:autoSpaceDN w:val="0"/>
        <w:adjustRightInd w:val="0"/>
        <w:rPr>
          <w:rFonts w:cs="Helvetica"/>
          <w:color w:val="000000"/>
          <w:u w:val="single"/>
        </w:rPr>
      </w:pPr>
      <w:r w:rsidRPr="0067505A">
        <w:rPr>
          <w:rFonts w:cs="Helvetica"/>
          <w:color w:val="000000"/>
          <w:u w:val="single"/>
        </w:rPr>
        <w:t>Autres dispositifs de traitement</w:t>
      </w:r>
    </w:p>
    <w:p w14:paraId="5B61DF72"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L’article 8 de l’arrêté du 7 septembre 2009 modifié précédemment précise que les eaux usées domestiques peuvent être également traitées par des installations composées de dispositifs agréés par les ministères en charge de l'écologie et de la santé, à l'issue d'une procédure d'évaluation de l'efficacité et des risques que les installations peuvent engendrer directement ou indirectement sur la santé et l'environnement.</w:t>
      </w:r>
    </w:p>
    <w:p w14:paraId="54C5F998"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 xml:space="preserve">Cette évaluation doit démontrer que les conditions de mise en œuvre de ces dispositifs de traitement, telles que préconisées par le fabricant, permettent de garantir que les installations dans lesquelles ils sont intégrés respectent les principes généraux applicables aux installations d’assainissement non collectif et les </w:t>
      </w:r>
      <w:r w:rsidRPr="0067505A">
        <w:rPr>
          <w:rFonts w:cs="Helvetica"/>
          <w:color w:val="000000"/>
        </w:rPr>
        <w:lastRenderedPageBreak/>
        <w:t>concentrations maximales suivantes en sortie de traitement, calculées sur un échantillon moyen journalier : 30 mg/l en matières en suspension (MES) et 35 mg/l pour la DBO5.</w:t>
      </w:r>
    </w:p>
    <w:p w14:paraId="4A052C9C" w14:textId="77777777" w:rsidR="0022670F" w:rsidRPr="0067505A" w:rsidRDefault="0022670F" w:rsidP="0022670F">
      <w:pPr>
        <w:keepLines w:val="0"/>
        <w:autoSpaceDE w:val="0"/>
        <w:autoSpaceDN w:val="0"/>
        <w:adjustRightInd w:val="0"/>
        <w:rPr>
          <w:rFonts w:cs="Helvetica"/>
          <w:color w:val="000000"/>
        </w:rPr>
      </w:pPr>
    </w:p>
    <w:p w14:paraId="438D4832" w14:textId="77777777" w:rsidR="0022670F" w:rsidRPr="0067505A" w:rsidRDefault="0022670F" w:rsidP="0022670F">
      <w:pPr>
        <w:keepLines w:val="0"/>
        <w:autoSpaceDE w:val="0"/>
        <w:autoSpaceDN w:val="0"/>
        <w:adjustRightInd w:val="0"/>
        <w:rPr>
          <w:rFonts w:cs="Helvetica"/>
          <w:b/>
          <w:color w:val="000000"/>
        </w:rPr>
      </w:pPr>
      <w:r w:rsidRPr="0067505A">
        <w:rPr>
          <w:rFonts w:cs="Helvetica"/>
          <w:b/>
          <w:color w:val="000000"/>
        </w:rPr>
        <w:t>La liste des dispositifs de traitement agréés et les fiches techniques correspondantes sont publiées au Journal officiel de la République française par avis conjoint du ministre chargé de l'environnement et du ministre chargé de la santé en vue de l'information du consommateur et des opérateurs économiques.</w:t>
      </w:r>
    </w:p>
    <w:p w14:paraId="1E1772BE" w14:textId="77777777" w:rsidR="0022670F" w:rsidRPr="0067505A" w:rsidRDefault="0022670F" w:rsidP="0022670F">
      <w:pPr>
        <w:keepLines w:val="0"/>
        <w:autoSpaceDE w:val="0"/>
        <w:autoSpaceDN w:val="0"/>
        <w:adjustRightInd w:val="0"/>
        <w:jc w:val="left"/>
        <w:rPr>
          <w:rFonts w:cs="Helvetica"/>
          <w:color w:val="000000"/>
          <w:highlight w:val="red"/>
        </w:rPr>
      </w:pPr>
    </w:p>
    <w:p w14:paraId="0499AEEE" w14:textId="77777777" w:rsidR="0022670F" w:rsidRPr="0067505A" w:rsidRDefault="0022670F" w:rsidP="0022670F">
      <w:pPr>
        <w:keepLines w:val="0"/>
        <w:autoSpaceDE w:val="0"/>
        <w:autoSpaceDN w:val="0"/>
        <w:adjustRightInd w:val="0"/>
        <w:rPr>
          <w:rFonts w:cs="Helvetica"/>
          <w:b/>
          <w:color w:val="000000"/>
          <w:u w:val="single"/>
        </w:rPr>
      </w:pPr>
      <w:r w:rsidRPr="0067505A">
        <w:rPr>
          <w:rFonts w:cs="Helvetica"/>
          <w:b/>
          <w:color w:val="000000"/>
          <w:u w:val="single"/>
        </w:rPr>
        <w:t>Entretien des installations</w:t>
      </w:r>
    </w:p>
    <w:p w14:paraId="16D89404"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L’entretien des dispositifs d’assainissement non collectif est un élément prépondérant de leur bon fonctionnement.</w:t>
      </w:r>
    </w:p>
    <w:p w14:paraId="0DB30FBC"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Les justifications de ces opérations sont tenues à disposition des agents du SPANC.</w:t>
      </w:r>
    </w:p>
    <w:p w14:paraId="296F4E34" w14:textId="77777777" w:rsidR="0022670F" w:rsidRPr="0067505A" w:rsidRDefault="0022670F" w:rsidP="0022670F">
      <w:pPr>
        <w:keepLines w:val="0"/>
        <w:autoSpaceDE w:val="0"/>
        <w:autoSpaceDN w:val="0"/>
        <w:adjustRightInd w:val="0"/>
        <w:spacing w:before="120"/>
        <w:rPr>
          <w:rFonts w:cs="Helvetica"/>
          <w:color w:val="000000"/>
        </w:rPr>
      </w:pPr>
      <w:r w:rsidRPr="0067505A">
        <w:rPr>
          <w:rFonts w:cs="Helvetica"/>
          <w:color w:val="000000"/>
        </w:rPr>
        <w:t>L’entretien porte essentiellement sur les dispositifs effectuant le prétraitement des effluents :</w:t>
      </w:r>
    </w:p>
    <w:p w14:paraId="2E17EF7E" w14:textId="77777777" w:rsidR="0022670F" w:rsidRPr="0067505A" w:rsidRDefault="0022670F" w:rsidP="0022670F">
      <w:pPr>
        <w:keepLines w:val="0"/>
        <w:autoSpaceDE w:val="0"/>
        <w:autoSpaceDN w:val="0"/>
        <w:adjustRightInd w:val="0"/>
        <w:jc w:val="left"/>
        <w:rPr>
          <w:rFonts w:cs="Helvetica"/>
        </w:rPr>
      </w:pPr>
    </w:p>
    <w:tbl>
      <w:tblPr>
        <w:tblW w:w="96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3661"/>
        <w:gridCol w:w="2022"/>
        <w:gridCol w:w="2273"/>
      </w:tblGrid>
      <w:tr w:rsidR="0022670F" w:rsidRPr="0067505A" w14:paraId="1FDF343D"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674B7D01" w14:textId="77777777" w:rsidR="0022670F" w:rsidRPr="0067505A" w:rsidRDefault="0022670F" w:rsidP="00990314">
            <w:pPr>
              <w:keepLines w:val="0"/>
              <w:autoSpaceDE w:val="0"/>
              <w:autoSpaceDN w:val="0"/>
              <w:adjustRightInd w:val="0"/>
              <w:jc w:val="left"/>
              <w:rPr>
                <w:rFonts w:cs="Helvetica"/>
              </w:rPr>
            </w:pPr>
            <w:r w:rsidRPr="0067505A">
              <w:rPr>
                <w:rFonts w:cs="Helvetica"/>
              </w:rPr>
              <w:t>EQUIPEMENT</w:t>
            </w:r>
          </w:p>
        </w:tc>
        <w:tc>
          <w:tcPr>
            <w:tcW w:w="0" w:type="auto"/>
            <w:tcBorders>
              <w:top w:val="single" w:sz="4" w:space="0" w:color="auto"/>
              <w:left w:val="single" w:sz="4" w:space="0" w:color="auto"/>
              <w:bottom w:val="single" w:sz="4" w:space="0" w:color="auto"/>
              <w:right w:val="single" w:sz="4" w:space="0" w:color="auto"/>
            </w:tcBorders>
            <w:hideMark/>
          </w:tcPr>
          <w:p w14:paraId="56076D19" w14:textId="77777777" w:rsidR="0022670F" w:rsidRPr="0067505A" w:rsidRDefault="0022670F" w:rsidP="00990314">
            <w:pPr>
              <w:keepLines w:val="0"/>
              <w:autoSpaceDE w:val="0"/>
              <w:autoSpaceDN w:val="0"/>
              <w:adjustRightInd w:val="0"/>
              <w:jc w:val="center"/>
              <w:rPr>
                <w:rFonts w:cs="Helvetica"/>
              </w:rPr>
            </w:pPr>
            <w:r w:rsidRPr="0067505A">
              <w:rPr>
                <w:rFonts w:cs="Helvetica"/>
              </w:rPr>
              <w:t>OBJECTIF DE L’ENTRETIEN</w:t>
            </w:r>
          </w:p>
        </w:tc>
        <w:tc>
          <w:tcPr>
            <w:tcW w:w="0" w:type="auto"/>
            <w:tcBorders>
              <w:top w:val="single" w:sz="4" w:space="0" w:color="auto"/>
              <w:left w:val="single" w:sz="4" w:space="0" w:color="auto"/>
              <w:bottom w:val="single" w:sz="4" w:space="0" w:color="auto"/>
              <w:right w:val="single" w:sz="4" w:space="0" w:color="auto"/>
            </w:tcBorders>
            <w:hideMark/>
          </w:tcPr>
          <w:p w14:paraId="75F13AD6" w14:textId="77777777" w:rsidR="0022670F" w:rsidRPr="0067505A" w:rsidRDefault="0022670F" w:rsidP="00990314">
            <w:pPr>
              <w:keepLines w:val="0"/>
              <w:autoSpaceDE w:val="0"/>
              <w:autoSpaceDN w:val="0"/>
              <w:adjustRightInd w:val="0"/>
              <w:jc w:val="center"/>
              <w:rPr>
                <w:rFonts w:cs="Helvetica"/>
              </w:rPr>
            </w:pPr>
            <w:r w:rsidRPr="0067505A">
              <w:rPr>
                <w:rFonts w:cs="Helvetica"/>
              </w:rPr>
              <w:t>ACTION D’ENTRETIEN</w:t>
            </w:r>
          </w:p>
        </w:tc>
        <w:tc>
          <w:tcPr>
            <w:tcW w:w="0" w:type="auto"/>
            <w:tcBorders>
              <w:top w:val="single" w:sz="4" w:space="0" w:color="auto"/>
              <w:left w:val="single" w:sz="4" w:space="0" w:color="auto"/>
              <w:bottom w:val="single" w:sz="4" w:space="0" w:color="auto"/>
              <w:right w:val="single" w:sz="4" w:space="0" w:color="auto"/>
            </w:tcBorders>
            <w:hideMark/>
          </w:tcPr>
          <w:p w14:paraId="426B0D04" w14:textId="77777777" w:rsidR="0022670F" w:rsidRPr="0067505A" w:rsidRDefault="0022670F" w:rsidP="00990314">
            <w:pPr>
              <w:keepLines w:val="0"/>
              <w:autoSpaceDE w:val="0"/>
              <w:autoSpaceDN w:val="0"/>
              <w:adjustRightInd w:val="0"/>
              <w:jc w:val="center"/>
              <w:rPr>
                <w:rFonts w:cs="Helvetica"/>
              </w:rPr>
            </w:pPr>
            <w:r w:rsidRPr="0067505A">
              <w:rPr>
                <w:rFonts w:cs="Helvetica"/>
              </w:rPr>
              <w:t>PERIODICITE</w:t>
            </w:r>
          </w:p>
        </w:tc>
      </w:tr>
      <w:tr w:rsidR="0022670F" w:rsidRPr="0067505A" w14:paraId="63D0BE85"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50E3BD35" w14:textId="77777777" w:rsidR="0022670F" w:rsidRPr="0067505A" w:rsidRDefault="0022670F" w:rsidP="00990314">
            <w:pPr>
              <w:keepLines w:val="0"/>
              <w:autoSpaceDE w:val="0"/>
              <w:autoSpaceDN w:val="0"/>
              <w:adjustRightInd w:val="0"/>
              <w:jc w:val="left"/>
              <w:rPr>
                <w:rFonts w:cs="Helvetica"/>
              </w:rPr>
            </w:pPr>
            <w:r w:rsidRPr="0067505A">
              <w:rPr>
                <w:rFonts w:cs="Helvetica"/>
              </w:rPr>
              <w:t>Fosse toutes eaux</w:t>
            </w:r>
          </w:p>
        </w:tc>
        <w:tc>
          <w:tcPr>
            <w:tcW w:w="0" w:type="auto"/>
            <w:tcBorders>
              <w:top w:val="single" w:sz="4" w:space="0" w:color="auto"/>
              <w:left w:val="single" w:sz="4" w:space="0" w:color="auto"/>
              <w:bottom w:val="single" w:sz="4" w:space="0" w:color="auto"/>
              <w:right w:val="single" w:sz="4" w:space="0" w:color="auto"/>
            </w:tcBorders>
            <w:hideMark/>
          </w:tcPr>
          <w:p w14:paraId="4BDE8B2C" w14:textId="77777777" w:rsidR="0022670F" w:rsidRPr="0067505A" w:rsidRDefault="0022670F" w:rsidP="00990314">
            <w:pPr>
              <w:keepLines w:val="0"/>
              <w:autoSpaceDE w:val="0"/>
              <w:autoSpaceDN w:val="0"/>
              <w:adjustRightInd w:val="0"/>
              <w:jc w:val="center"/>
              <w:rPr>
                <w:rFonts w:cs="Helvetica"/>
              </w:rPr>
            </w:pPr>
            <w:r w:rsidRPr="0067505A">
              <w:rPr>
                <w:rFonts w:cs="Helvetica"/>
              </w:rPr>
              <w:t>Eviter tout entrainement ou tout débordement des boues et des flottant</w:t>
            </w:r>
          </w:p>
        </w:tc>
        <w:tc>
          <w:tcPr>
            <w:tcW w:w="0" w:type="auto"/>
            <w:tcBorders>
              <w:top w:val="single" w:sz="4" w:space="0" w:color="auto"/>
              <w:left w:val="single" w:sz="4" w:space="0" w:color="auto"/>
              <w:bottom w:val="single" w:sz="4" w:space="0" w:color="auto"/>
              <w:right w:val="single" w:sz="4" w:space="0" w:color="auto"/>
            </w:tcBorders>
            <w:vAlign w:val="center"/>
            <w:hideMark/>
          </w:tcPr>
          <w:p w14:paraId="338DE68F" w14:textId="77777777" w:rsidR="0022670F" w:rsidRPr="0067505A" w:rsidRDefault="0022670F" w:rsidP="00990314">
            <w:pPr>
              <w:keepLines w:val="0"/>
              <w:autoSpaceDE w:val="0"/>
              <w:autoSpaceDN w:val="0"/>
              <w:adjustRightInd w:val="0"/>
              <w:jc w:val="center"/>
              <w:rPr>
                <w:rFonts w:cs="Helvetica"/>
              </w:rPr>
            </w:pPr>
            <w:r w:rsidRPr="0067505A">
              <w:rPr>
                <w:rFonts w:cs="Helvetica"/>
              </w:rPr>
              <w:t>Vidange</w:t>
            </w:r>
          </w:p>
        </w:tc>
        <w:tc>
          <w:tcPr>
            <w:tcW w:w="0" w:type="auto"/>
            <w:tcBorders>
              <w:top w:val="single" w:sz="4" w:space="0" w:color="auto"/>
              <w:left w:val="single" w:sz="4" w:space="0" w:color="auto"/>
              <w:bottom w:val="single" w:sz="4" w:space="0" w:color="auto"/>
              <w:right w:val="single" w:sz="4" w:space="0" w:color="auto"/>
            </w:tcBorders>
            <w:vAlign w:val="center"/>
            <w:hideMark/>
          </w:tcPr>
          <w:p w14:paraId="65D2D20A" w14:textId="77777777" w:rsidR="0022670F" w:rsidRPr="0067505A" w:rsidRDefault="0022670F" w:rsidP="00990314">
            <w:pPr>
              <w:keepLines w:val="0"/>
              <w:autoSpaceDE w:val="0"/>
              <w:autoSpaceDN w:val="0"/>
              <w:adjustRightInd w:val="0"/>
              <w:jc w:val="center"/>
              <w:rPr>
                <w:rFonts w:cs="Helvetica"/>
              </w:rPr>
            </w:pPr>
            <w:r w:rsidRPr="0067505A">
              <w:rPr>
                <w:rFonts w:cs="Helvetica"/>
              </w:rPr>
              <w:t>Conseillée au moins tous les 4 ans</w:t>
            </w:r>
          </w:p>
        </w:tc>
      </w:tr>
      <w:tr w:rsidR="0022670F" w:rsidRPr="0067505A" w14:paraId="6B02813F" w14:textId="77777777" w:rsidTr="00990314">
        <w:tc>
          <w:tcPr>
            <w:tcW w:w="0" w:type="auto"/>
            <w:tcBorders>
              <w:top w:val="single" w:sz="4" w:space="0" w:color="auto"/>
              <w:left w:val="single" w:sz="4" w:space="0" w:color="auto"/>
              <w:bottom w:val="single" w:sz="4" w:space="0" w:color="auto"/>
              <w:right w:val="single" w:sz="4" w:space="0" w:color="auto"/>
            </w:tcBorders>
            <w:hideMark/>
          </w:tcPr>
          <w:p w14:paraId="5A29DBF1" w14:textId="77777777" w:rsidR="0022670F" w:rsidRPr="0067505A" w:rsidRDefault="0022670F" w:rsidP="00990314">
            <w:pPr>
              <w:keepLines w:val="0"/>
              <w:autoSpaceDE w:val="0"/>
              <w:autoSpaceDN w:val="0"/>
              <w:adjustRightInd w:val="0"/>
              <w:jc w:val="left"/>
              <w:rPr>
                <w:rFonts w:cs="Helvetica"/>
              </w:rPr>
            </w:pPr>
            <w:r w:rsidRPr="0067505A">
              <w:rPr>
                <w:rFonts w:cs="Helvetica"/>
              </w:rPr>
              <w:t>Bac dégraisseur</w:t>
            </w:r>
          </w:p>
        </w:tc>
        <w:tc>
          <w:tcPr>
            <w:tcW w:w="0" w:type="auto"/>
            <w:tcBorders>
              <w:top w:val="single" w:sz="4" w:space="0" w:color="auto"/>
              <w:left w:val="single" w:sz="4" w:space="0" w:color="auto"/>
              <w:bottom w:val="single" w:sz="4" w:space="0" w:color="auto"/>
              <w:right w:val="single" w:sz="4" w:space="0" w:color="auto"/>
            </w:tcBorders>
            <w:hideMark/>
          </w:tcPr>
          <w:p w14:paraId="12E78E69" w14:textId="77777777" w:rsidR="0022670F" w:rsidRPr="0067505A" w:rsidRDefault="0022670F" w:rsidP="00990314">
            <w:pPr>
              <w:keepLines w:val="0"/>
              <w:autoSpaceDE w:val="0"/>
              <w:autoSpaceDN w:val="0"/>
              <w:adjustRightInd w:val="0"/>
              <w:jc w:val="center"/>
              <w:rPr>
                <w:rFonts w:cs="Helvetica"/>
              </w:rPr>
            </w:pPr>
            <w:r w:rsidRPr="0067505A">
              <w:rPr>
                <w:rFonts w:cs="Helvetica"/>
              </w:rPr>
              <w:t>Eviter toute obstruction, sortie de graisse ou de matières sédimentaires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84F0E29" w14:textId="77777777" w:rsidR="0022670F" w:rsidRPr="0067505A" w:rsidRDefault="0022670F" w:rsidP="00990314">
            <w:pPr>
              <w:keepLines w:val="0"/>
              <w:autoSpaceDE w:val="0"/>
              <w:autoSpaceDN w:val="0"/>
              <w:adjustRightInd w:val="0"/>
              <w:jc w:val="center"/>
              <w:rPr>
                <w:rFonts w:cs="Helvetica"/>
              </w:rPr>
            </w:pPr>
            <w:r w:rsidRPr="0067505A">
              <w:rPr>
                <w:rFonts w:cs="Helvetica"/>
              </w:rPr>
              <w:t>Nettoyage, vidange, curage</w:t>
            </w:r>
          </w:p>
        </w:tc>
        <w:tc>
          <w:tcPr>
            <w:tcW w:w="0" w:type="auto"/>
            <w:tcBorders>
              <w:top w:val="single" w:sz="4" w:space="0" w:color="auto"/>
              <w:left w:val="single" w:sz="4" w:space="0" w:color="auto"/>
              <w:bottom w:val="single" w:sz="4" w:space="0" w:color="auto"/>
              <w:right w:val="single" w:sz="4" w:space="0" w:color="auto"/>
            </w:tcBorders>
            <w:vAlign w:val="center"/>
            <w:hideMark/>
          </w:tcPr>
          <w:p w14:paraId="6BDF27B0" w14:textId="77777777" w:rsidR="0022670F" w:rsidRPr="0067505A" w:rsidRDefault="0022670F" w:rsidP="00990314">
            <w:pPr>
              <w:keepLines w:val="0"/>
              <w:autoSpaceDE w:val="0"/>
              <w:autoSpaceDN w:val="0"/>
              <w:adjustRightInd w:val="0"/>
              <w:jc w:val="center"/>
              <w:rPr>
                <w:rFonts w:cs="Helvetica"/>
              </w:rPr>
            </w:pPr>
            <w:r w:rsidRPr="0067505A">
              <w:rPr>
                <w:rFonts w:cs="Helvetica"/>
              </w:rPr>
              <w:t>Au moins tous les 6 mois</w:t>
            </w:r>
          </w:p>
        </w:tc>
      </w:tr>
      <w:bookmarkEnd w:id="263"/>
    </w:tbl>
    <w:p w14:paraId="038A024E" w14:textId="77777777" w:rsidR="0022670F" w:rsidRPr="0067505A" w:rsidRDefault="0022670F" w:rsidP="0022670F">
      <w:pPr>
        <w:rPr>
          <w:rFonts w:cs="Helvetica"/>
        </w:rPr>
      </w:pPr>
    </w:p>
    <w:p w14:paraId="60871079" w14:textId="77777777" w:rsidR="0022670F" w:rsidRPr="0067505A" w:rsidRDefault="0022670F" w:rsidP="00FB414D">
      <w:pPr>
        <w:pStyle w:val="Titre1"/>
        <w:ind w:left="0"/>
      </w:pPr>
      <w:bookmarkStart w:id="264" w:name="_Toc94085356"/>
      <w:bookmarkStart w:id="265" w:name="_Toc100068526"/>
      <w:r w:rsidRPr="0067505A">
        <w:t>Eléments tarifaires</w:t>
      </w:r>
      <w:bookmarkEnd w:id="264"/>
      <w:bookmarkEnd w:id="265"/>
    </w:p>
    <w:p w14:paraId="388FDD41" w14:textId="77777777" w:rsidR="0022670F" w:rsidRPr="0067505A" w:rsidRDefault="0022670F" w:rsidP="0022670F">
      <w:pPr>
        <w:rPr>
          <w:rFonts w:cs="Helvetica"/>
        </w:rPr>
      </w:pPr>
    </w:p>
    <w:p w14:paraId="0227E4A7" w14:textId="77777777" w:rsidR="0022670F" w:rsidRPr="0067505A" w:rsidRDefault="0022670F" w:rsidP="00125FED">
      <w:pPr>
        <w:pStyle w:val="Titre2"/>
        <w:spacing w:before="0"/>
        <w:ind w:left="0"/>
        <w:rPr>
          <w:rFonts w:ascii="Helvetica" w:hAnsi="Helvetica"/>
        </w:rPr>
      </w:pPr>
      <w:bookmarkStart w:id="266" w:name="_Toc94085357"/>
      <w:bookmarkStart w:id="267" w:name="_Toc100068527"/>
      <w:r w:rsidRPr="0067505A">
        <w:rPr>
          <w:rFonts w:ascii="Helvetica" w:hAnsi="Helvetica"/>
        </w:rPr>
        <w:t>Tarification de l’assainissement collectif</w:t>
      </w:r>
      <w:bookmarkEnd w:id="266"/>
      <w:bookmarkEnd w:id="267"/>
    </w:p>
    <w:p w14:paraId="43107AD6" w14:textId="77777777" w:rsidR="00125FED" w:rsidRDefault="00125FED" w:rsidP="00125FED">
      <w:pPr>
        <w:pStyle w:val="Corpsdetexte"/>
        <w:spacing w:before="0"/>
        <w:ind w:left="0"/>
        <w:rPr>
          <w:rFonts w:cs="Helvetica"/>
        </w:rPr>
      </w:pPr>
      <w:bookmarkStart w:id="268" w:name="_Hlk94025868"/>
    </w:p>
    <w:p w14:paraId="4F7B8C92" w14:textId="0C7A18A7" w:rsidR="0022670F" w:rsidRPr="0067505A" w:rsidRDefault="0022670F" w:rsidP="00125FED">
      <w:pPr>
        <w:pStyle w:val="Corpsdetexte"/>
        <w:spacing w:before="0"/>
        <w:ind w:left="0"/>
        <w:rPr>
          <w:rFonts w:cs="Helvetica"/>
        </w:rPr>
      </w:pPr>
      <w:r w:rsidRPr="0067505A">
        <w:rPr>
          <w:rFonts w:cs="Helvetica"/>
        </w:rPr>
        <w:t>Les conditions tarifaires appliquées aux usagers du service d’assainissement collectif sont présentées ci-après (tarifs arrêtés par la Communauté de Communes Lacs et Montagnes du Haut Doubs par délibération</w:t>
      </w:r>
      <w:r w:rsidR="00845E62" w:rsidRPr="0067505A">
        <w:rPr>
          <w:rFonts w:cs="Helvetica"/>
        </w:rPr>
        <w:t>).</w:t>
      </w:r>
    </w:p>
    <w:bookmarkEnd w:id="268"/>
    <w:p w14:paraId="51CC95D5" w14:textId="77777777" w:rsidR="0022670F" w:rsidRPr="0067505A" w:rsidRDefault="0022670F" w:rsidP="0022670F">
      <w:pPr>
        <w:pStyle w:val="Corpsdetexte"/>
        <w:spacing w:before="0"/>
        <w:ind w:left="0"/>
        <w:rPr>
          <w:rFonts w:cs="Helvetica"/>
        </w:rPr>
      </w:pPr>
    </w:p>
    <w:p w14:paraId="309CE03A" w14:textId="77777777" w:rsidR="0022670F" w:rsidRPr="0067505A" w:rsidRDefault="0022670F" w:rsidP="00FB414D">
      <w:pPr>
        <w:pStyle w:val="Titre3"/>
        <w:ind w:left="0"/>
        <w:rPr>
          <w:rFonts w:ascii="Helvetica" w:hAnsi="Helvetica"/>
        </w:rPr>
      </w:pPr>
      <w:bookmarkStart w:id="269" w:name="_Toc94085358"/>
      <w:bookmarkStart w:id="270" w:name="_Toc100068528"/>
      <w:r w:rsidRPr="0067505A">
        <w:rPr>
          <w:rFonts w:ascii="Helvetica" w:hAnsi="Helvetica"/>
        </w:rPr>
        <w:t>Redevance assainissement</w:t>
      </w:r>
      <w:bookmarkEnd w:id="269"/>
      <w:bookmarkEnd w:id="270"/>
    </w:p>
    <w:p w14:paraId="0D52CE5D" w14:textId="1A2FB15B" w:rsidR="0022670F" w:rsidRPr="0067505A" w:rsidRDefault="0022670F" w:rsidP="0022670F">
      <w:pPr>
        <w:rPr>
          <w:rFonts w:cs="Helvetica"/>
        </w:rPr>
      </w:pPr>
      <w:bookmarkStart w:id="271" w:name="_Hlk100073053"/>
    </w:p>
    <w:p w14:paraId="32B3C04F" w14:textId="63BCAEE9" w:rsidR="00845E62" w:rsidRPr="0067505A" w:rsidRDefault="00845E62" w:rsidP="0022670F">
      <w:pPr>
        <w:rPr>
          <w:rFonts w:cs="Helvetica"/>
        </w:rPr>
      </w:pPr>
      <w:bookmarkStart w:id="272" w:name="_Hlk100075332"/>
      <w:r w:rsidRPr="0067505A">
        <w:rPr>
          <w:rFonts w:cs="Helvetica"/>
        </w:rPr>
        <w:t>Le montant de la redevance assainissement est fixé à 110 € pour la part fixe et 1,38 € / m³ pour la part volumétrique.</w:t>
      </w:r>
    </w:p>
    <w:p w14:paraId="5E71EE74" w14:textId="77777777" w:rsidR="00845E62" w:rsidRPr="0067505A" w:rsidRDefault="00845E62" w:rsidP="0022670F">
      <w:pPr>
        <w:rPr>
          <w:rFonts w:cs="Helvetica"/>
        </w:rPr>
      </w:pPr>
    </w:p>
    <w:p w14:paraId="2514D87D" w14:textId="7560821C" w:rsidR="00FB414D" w:rsidRPr="0067505A" w:rsidRDefault="00845E62" w:rsidP="0022670F">
      <w:pPr>
        <w:rPr>
          <w:rFonts w:cs="Helvetica"/>
        </w:rPr>
      </w:pPr>
      <w:r w:rsidRPr="0067505A">
        <w:rPr>
          <w:rFonts w:cs="Helvetica"/>
        </w:rPr>
        <w:t>Sur la base d’une consommation de 120 m³, le prix de l’assainissement est donc de 2,30 € / m³.</w:t>
      </w:r>
    </w:p>
    <w:bookmarkEnd w:id="272"/>
    <w:p w14:paraId="146FCB21" w14:textId="77777777" w:rsidR="00845E62" w:rsidRPr="0067505A" w:rsidRDefault="00845E62" w:rsidP="0022670F">
      <w:pPr>
        <w:rPr>
          <w:rFonts w:cs="Helvetica"/>
        </w:rPr>
      </w:pPr>
    </w:p>
    <w:p w14:paraId="3CC38F97" w14:textId="77777777" w:rsidR="0022670F" w:rsidRPr="0067505A" w:rsidRDefault="0022670F" w:rsidP="00FB414D">
      <w:pPr>
        <w:pStyle w:val="Titre3"/>
        <w:ind w:left="0"/>
        <w:rPr>
          <w:rFonts w:ascii="Helvetica" w:hAnsi="Helvetica"/>
        </w:rPr>
      </w:pPr>
      <w:bookmarkStart w:id="273" w:name="_Toc94085359"/>
      <w:bookmarkStart w:id="274" w:name="_Toc100068529"/>
      <w:bookmarkEnd w:id="271"/>
      <w:r w:rsidRPr="0067505A">
        <w:rPr>
          <w:rFonts w:ascii="Helvetica" w:hAnsi="Helvetica"/>
        </w:rPr>
        <w:t>Participation pour raccordement à l’assainissement collectif</w:t>
      </w:r>
      <w:bookmarkEnd w:id="273"/>
      <w:bookmarkEnd w:id="274"/>
    </w:p>
    <w:p w14:paraId="35686A79" w14:textId="588F124F" w:rsidR="0022670F" w:rsidRPr="0067505A" w:rsidRDefault="0022670F" w:rsidP="0022670F">
      <w:pPr>
        <w:rPr>
          <w:rFonts w:cs="Helvetica"/>
        </w:rPr>
      </w:pPr>
    </w:p>
    <w:p w14:paraId="03BE4F99" w14:textId="77777777" w:rsidR="00845E62" w:rsidRPr="0067505A" w:rsidRDefault="00845E62" w:rsidP="0022670F">
      <w:pPr>
        <w:rPr>
          <w:rFonts w:cs="Helvetica"/>
        </w:rPr>
      </w:pPr>
    </w:p>
    <w:p w14:paraId="01C97CE7" w14:textId="77777777" w:rsidR="0022670F" w:rsidRPr="0067505A" w:rsidRDefault="0022670F" w:rsidP="00FB414D">
      <w:pPr>
        <w:pStyle w:val="Titre2"/>
        <w:ind w:left="0"/>
        <w:rPr>
          <w:rFonts w:ascii="Helvetica" w:hAnsi="Helvetica"/>
        </w:rPr>
      </w:pPr>
      <w:bookmarkStart w:id="275" w:name="_Toc94085360"/>
      <w:bookmarkStart w:id="276" w:name="_Toc100068530"/>
      <w:r w:rsidRPr="0067505A">
        <w:rPr>
          <w:rFonts w:ascii="Helvetica" w:hAnsi="Helvetica"/>
        </w:rPr>
        <w:t>Tarification du SPANC</w:t>
      </w:r>
      <w:bookmarkEnd w:id="275"/>
      <w:bookmarkEnd w:id="276"/>
    </w:p>
    <w:p w14:paraId="29C94E56" w14:textId="17714F0D" w:rsidR="0022670F" w:rsidRPr="0067505A" w:rsidRDefault="0022670F" w:rsidP="0022670F">
      <w:pPr>
        <w:rPr>
          <w:rFonts w:cs="Helvetica"/>
        </w:rPr>
      </w:pPr>
    </w:p>
    <w:p w14:paraId="70F2755E" w14:textId="5B4C5397" w:rsidR="00845E62" w:rsidRPr="0067505A" w:rsidRDefault="00845E62" w:rsidP="0022670F">
      <w:pPr>
        <w:rPr>
          <w:rFonts w:cs="Helvetica"/>
        </w:rPr>
      </w:pPr>
      <w:bookmarkStart w:id="277" w:name="_Hlk100073073"/>
      <w:r w:rsidRPr="0067505A">
        <w:rPr>
          <w:rFonts w:cs="Helvetica"/>
        </w:rPr>
        <w:t>Il n’y a aucune tarification du Service Public d’Assainissement Non Collectif.</w:t>
      </w:r>
    </w:p>
    <w:bookmarkEnd w:id="247"/>
    <w:bookmarkEnd w:id="277"/>
    <w:p w14:paraId="2ACEF75D" w14:textId="77777777" w:rsidR="0022670F" w:rsidRPr="0067505A" w:rsidRDefault="0022670F" w:rsidP="0022670F">
      <w:pPr>
        <w:rPr>
          <w:rFonts w:cs="Helvetica"/>
        </w:rPr>
      </w:pPr>
      <w:r w:rsidRPr="0067505A">
        <w:rPr>
          <w:rFonts w:cs="Helvetica"/>
        </w:rPr>
        <w:br w:type="page"/>
      </w:r>
    </w:p>
    <w:bookmarkEnd w:id="244"/>
    <w:p w14:paraId="7854B71B" w14:textId="77777777" w:rsidR="00381CC3" w:rsidRPr="0067505A" w:rsidRDefault="00381CC3" w:rsidP="00CC3603">
      <w:pPr>
        <w:pStyle w:val="Corpsdetexte"/>
      </w:pPr>
    </w:p>
    <w:p w14:paraId="7B540B2C" w14:textId="77777777" w:rsidR="008B132B" w:rsidRPr="0067505A" w:rsidRDefault="008B132B" w:rsidP="008B132B">
      <w:pPr>
        <w:pStyle w:val="Intercalaire"/>
        <w:keepLines w:val="0"/>
        <w:pageBreakBefore w:val="0"/>
        <w:widowControl w:val="0"/>
        <w:pBdr>
          <w:right w:val="single" w:sz="18" w:space="2" w:color="auto" w:shadow="1"/>
        </w:pBdr>
        <w:spacing w:before="6000"/>
        <w:rPr>
          <w:rFonts w:ascii="Helvetica" w:hAnsi="Helvetica"/>
        </w:rPr>
      </w:pPr>
      <w:bookmarkStart w:id="278" w:name="_Toc518827315"/>
      <w:bookmarkStart w:id="279" w:name="_Toc21625798"/>
      <w:bookmarkStart w:id="280" w:name="_Toc22039643"/>
      <w:bookmarkStart w:id="281" w:name="_Toc22055819"/>
      <w:bookmarkStart w:id="282" w:name="_Toc100068531"/>
      <w:bookmarkEnd w:id="8"/>
      <w:bookmarkEnd w:id="60"/>
      <w:bookmarkEnd w:id="61"/>
      <w:bookmarkEnd w:id="62"/>
      <w:r w:rsidRPr="0067505A">
        <w:rPr>
          <w:rFonts w:ascii="Helvetica" w:hAnsi="Helvetica"/>
        </w:rPr>
        <w:t>ANNEXES</w:t>
      </w:r>
      <w:bookmarkEnd w:id="278"/>
      <w:bookmarkEnd w:id="279"/>
      <w:bookmarkEnd w:id="280"/>
      <w:bookmarkEnd w:id="281"/>
      <w:bookmarkEnd w:id="282"/>
    </w:p>
    <w:p w14:paraId="6E5691CA" w14:textId="47A24380" w:rsidR="000254CF" w:rsidRPr="0067505A" w:rsidRDefault="000254CF" w:rsidP="00E1199A">
      <w:pPr>
        <w:rPr>
          <w:highlight w:val="red"/>
        </w:rPr>
      </w:pPr>
      <w:r w:rsidRPr="0067505A">
        <w:rPr>
          <w:highlight w:val="red"/>
        </w:rPr>
        <w:br w:type="page"/>
      </w:r>
    </w:p>
    <w:p w14:paraId="370457EC" w14:textId="77777777" w:rsidR="0022670F" w:rsidRPr="0067505A" w:rsidRDefault="0022670F" w:rsidP="00E1199A">
      <w:pPr>
        <w:rPr>
          <w:highlight w:val="red"/>
        </w:rPr>
      </w:pPr>
    </w:p>
    <w:p w14:paraId="632BAB14" w14:textId="461B530A" w:rsidR="008B132B" w:rsidRPr="0067505A" w:rsidRDefault="008B132B" w:rsidP="008B132B">
      <w:pPr>
        <w:pStyle w:val="Intercalaire"/>
        <w:pageBreakBefore w:val="0"/>
        <w:rPr>
          <w:rFonts w:ascii="Helvetica" w:hAnsi="Helvetica"/>
        </w:rPr>
      </w:pPr>
      <w:bookmarkStart w:id="283" w:name="_Toc518827317"/>
      <w:bookmarkStart w:id="284" w:name="_Toc21625799"/>
      <w:bookmarkStart w:id="285" w:name="_Toc22039644"/>
      <w:bookmarkStart w:id="286" w:name="_Toc22055820"/>
      <w:bookmarkStart w:id="287" w:name="_Toc100068532"/>
      <w:r w:rsidRPr="0067505A">
        <w:rPr>
          <w:rFonts w:ascii="Helvetica" w:hAnsi="Helvetica"/>
        </w:rPr>
        <w:t xml:space="preserve">Annexe </w:t>
      </w:r>
      <w:r w:rsidR="005B0510" w:rsidRPr="0067505A">
        <w:rPr>
          <w:rFonts w:ascii="Helvetica" w:hAnsi="Helvetica"/>
        </w:rPr>
        <w:t>1</w:t>
      </w:r>
      <w:r w:rsidRPr="0067505A">
        <w:rPr>
          <w:rFonts w:ascii="Helvetica" w:hAnsi="Helvetica"/>
        </w:rPr>
        <w:t xml:space="preserve"> : </w:t>
      </w:r>
      <w:bookmarkEnd w:id="283"/>
      <w:bookmarkEnd w:id="284"/>
      <w:bookmarkEnd w:id="285"/>
      <w:bookmarkEnd w:id="286"/>
      <w:r w:rsidR="009273B4" w:rsidRPr="0067505A">
        <w:rPr>
          <w:rFonts w:ascii="Helvetica" w:hAnsi="Helvetica"/>
        </w:rPr>
        <w:t>Proposition de plan de zonage</w:t>
      </w:r>
      <w:bookmarkEnd w:id="287"/>
    </w:p>
    <w:p w14:paraId="6F83B474" w14:textId="48D1E902" w:rsidR="008B132B" w:rsidRPr="0067505A" w:rsidRDefault="008B132B" w:rsidP="008B132B">
      <w:pPr>
        <w:keepLines w:val="0"/>
        <w:jc w:val="left"/>
        <w:rPr>
          <w:highlight w:val="red"/>
        </w:rPr>
      </w:pPr>
    </w:p>
    <w:p w14:paraId="37E4D11C" w14:textId="3CC83D52" w:rsidR="009273B4" w:rsidRPr="0067505A" w:rsidRDefault="009273B4" w:rsidP="008B132B">
      <w:pPr>
        <w:keepLines w:val="0"/>
        <w:jc w:val="left"/>
        <w:rPr>
          <w:highlight w:val="red"/>
        </w:rPr>
      </w:pPr>
    </w:p>
    <w:p w14:paraId="50A526C3" w14:textId="6ACCF3C9" w:rsidR="009273B4" w:rsidRPr="0067505A" w:rsidRDefault="009273B4" w:rsidP="008B132B">
      <w:pPr>
        <w:keepLines w:val="0"/>
        <w:jc w:val="left"/>
        <w:rPr>
          <w:highlight w:val="red"/>
        </w:rPr>
      </w:pPr>
    </w:p>
    <w:p w14:paraId="53B143E7" w14:textId="5286E5AF" w:rsidR="009273B4" w:rsidRPr="0067505A" w:rsidRDefault="009273B4" w:rsidP="008B132B">
      <w:pPr>
        <w:keepLines w:val="0"/>
        <w:jc w:val="left"/>
        <w:rPr>
          <w:highlight w:val="red"/>
        </w:rPr>
      </w:pPr>
    </w:p>
    <w:p w14:paraId="1B18F09E" w14:textId="77777777" w:rsidR="000D7194" w:rsidRPr="0067505A" w:rsidRDefault="000D7194" w:rsidP="008B132B">
      <w:pPr>
        <w:keepLines w:val="0"/>
        <w:jc w:val="left"/>
        <w:rPr>
          <w:highlight w:val="red"/>
        </w:rPr>
        <w:sectPr w:rsidR="000D7194" w:rsidRPr="0067505A" w:rsidSect="00E1199A">
          <w:pgSz w:w="11907" w:h="16840" w:code="9"/>
          <w:pgMar w:top="2127" w:right="1134" w:bottom="1134" w:left="1134" w:header="720" w:footer="737" w:gutter="0"/>
          <w:cols w:space="720"/>
        </w:sectPr>
      </w:pPr>
    </w:p>
    <w:p w14:paraId="2D97C99A" w14:textId="77777777" w:rsidR="009273B4" w:rsidRPr="0067505A" w:rsidRDefault="009273B4" w:rsidP="008B132B">
      <w:pPr>
        <w:keepLines w:val="0"/>
        <w:jc w:val="left"/>
        <w:rPr>
          <w:highlight w:val="red"/>
        </w:rPr>
      </w:pPr>
    </w:p>
    <w:p w14:paraId="0D241863" w14:textId="34E4B807" w:rsidR="009273B4" w:rsidRPr="0067505A" w:rsidRDefault="009273B4" w:rsidP="009273B4">
      <w:pPr>
        <w:pStyle w:val="Intercalaire"/>
        <w:pageBreakBefore w:val="0"/>
        <w:rPr>
          <w:rFonts w:ascii="Helvetica" w:hAnsi="Helvetica"/>
        </w:rPr>
      </w:pPr>
      <w:bookmarkStart w:id="288" w:name="_Toc100068533"/>
      <w:r w:rsidRPr="0067505A">
        <w:rPr>
          <w:rFonts w:ascii="Helvetica" w:hAnsi="Helvetica"/>
        </w:rPr>
        <w:t xml:space="preserve">Annexe </w:t>
      </w:r>
      <w:r w:rsidR="005B0510" w:rsidRPr="0067505A">
        <w:rPr>
          <w:rFonts w:ascii="Helvetica" w:hAnsi="Helvetica"/>
        </w:rPr>
        <w:t>2</w:t>
      </w:r>
      <w:r w:rsidRPr="0067505A">
        <w:rPr>
          <w:rFonts w:ascii="Helvetica" w:hAnsi="Helvetica"/>
        </w:rPr>
        <w:t xml:space="preserve"> : </w:t>
      </w:r>
      <w:r w:rsidR="00F63A2C" w:rsidRPr="0067505A">
        <w:rPr>
          <w:rFonts w:ascii="Helvetica" w:hAnsi="Helvetica"/>
        </w:rPr>
        <w:t>Règlement</w:t>
      </w:r>
      <w:r w:rsidRPr="0067505A">
        <w:rPr>
          <w:rFonts w:ascii="Helvetica" w:hAnsi="Helvetica"/>
        </w:rPr>
        <w:t xml:space="preserve"> d’assainissement non collectif</w:t>
      </w:r>
      <w:bookmarkEnd w:id="288"/>
    </w:p>
    <w:p w14:paraId="394C0AA2" w14:textId="77777777" w:rsidR="009273B4" w:rsidRPr="0067505A" w:rsidRDefault="009273B4" w:rsidP="008B132B">
      <w:pPr>
        <w:keepLines w:val="0"/>
        <w:jc w:val="left"/>
        <w:rPr>
          <w:highlight w:val="red"/>
        </w:rPr>
      </w:pPr>
    </w:p>
    <w:p w14:paraId="1CC35ABC" w14:textId="77777777" w:rsidR="00E1199A" w:rsidRPr="0067505A" w:rsidRDefault="00E1199A" w:rsidP="008B132B">
      <w:pPr>
        <w:keepLines w:val="0"/>
        <w:jc w:val="left"/>
        <w:rPr>
          <w:highlight w:val="red"/>
        </w:rPr>
      </w:pPr>
      <w:r w:rsidRPr="0067505A">
        <w:rPr>
          <w:highlight w:val="red"/>
        </w:rPr>
        <w:br w:type="page"/>
      </w:r>
    </w:p>
    <w:p w14:paraId="2AAEB6FC" w14:textId="13FA5139" w:rsidR="00F63A2C" w:rsidRPr="0067505A" w:rsidRDefault="00E1199A" w:rsidP="008B132B">
      <w:pPr>
        <w:keepLines w:val="0"/>
        <w:jc w:val="left"/>
        <w:rPr>
          <w:highlight w:val="red"/>
        </w:rPr>
      </w:pPr>
      <w:r w:rsidRPr="0067505A">
        <w:rPr>
          <w:noProof/>
        </w:rPr>
        <w:lastRenderedPageBreak/>
        <w:drawing>
          <wp:inline distT="0" distB="0" distL="0" distR="0" wp14:anchorId="7D1A9DA9" wp14:editId="011F4945">
            <wp:extent cx="5953125" cy="856297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53125" cy="856297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25E2B59D" wp14:editId="055E160A">
            <wp:extent cx="5567045" cy="8622665"/>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67045"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26CA9EC5" wp14:editId="4639C15C">
            <wp:extent cx="5833110" cy="8622665"/>
            <wp:effectExtent l="0" t="0" r="0" b="6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33110"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5781AEFD" wp14:editId="2523073D">
            <wp:extent cx="5745480" cy="8622665"/>
            <wp:effectExtent l="0" t="0" r="762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5480"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7907014F" wp14:editId="1CCA2BE3">
            <wp:extent cx="5772785" cy="8622665"/>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72785"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71770267" wp14:editId="7DA40CC5">
            <wp:extent cx="5631815" cy="8622665"/>
            <wp:effectExtent l="0" t="0" r="6985"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31815"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22234B09" wp14:editId="3F0253D7">
            <wp:extent cx="5721350" cy="8622665"/>
            <wp:effectExtent l="0" t="0" r="0"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21350" cy="8622665"/>
                    </a:xfrm>
                    <a:prstGeom prst="rect">
                      <a:avLst/>
                    </a:prstGeom>
                  </pic:spPr>
                </pic:pic>
              </a:graphicData>
            </a:graphic>
          </wp:inline>
        </w:drawing>
      </w:r>
      <w:r w:rsidR="00F63A2C" w:rsidRPr="0067505A">
        <w:rPr>
          <w:highlight w:val="red"/>
        </w:rPr>
        <w:br w:type="page"/>
      </w:r>
    </w:p>
    <w:p w14:paraId="72EAB319" w14:textId="01DF5C86" w:rsidR="008B132B" w:rsidRPr="0067505A" w:rsidRDefault="008B132B" w:rsidP="008B132B">
      <w:pPr>
        <w:keepLines w:val="0"/>
        <w:jc w:val="left"/>
        <w:rPr>
          <w:highlight w:val="red"/>
        </w:rPr>
      </w:pPr>
    </w:p>
    <w:p w14:paraId="58ABA08C" w14:textId="28A79F12" w:rsidR="00F63A2C" w:rsidRPr="0067505A" w:rsidRDefault="00F63A2C" w:rsidP="00F63A2C">
      <w:pPr>
        <w:pStyle w:val="Intercalaire"/>
        <w:pageBreakBefore w:val="0"/>
        <w:rPr>
          <w:rFonts w:ascii="Helvetica" w:hAnsi="Helvetica"/>
        </w:rPr>
      </w:pPr>
      <w:bookmarkStart w:id="289" w:name="_Toc100068534"/>
      <w:r w:rsidRPr="0067505A">
        <w:rPr>
          <w:rFonts w:ascii="Helvetica" w:hAnsi="Helvetica"/>
        </w:rPr>
        <w:t xml:space="preserve">Annexe </w:t>
      </w:r>
      <w:r w:rsidR="005B0510" w:rsidRPr="0067505A">
        <w:rPr>
          <w:rFonts w:ascii="Helvetica" w:hAnsi="Helvetica"/>
        </w:rPr>
        <w:t>3</w:t>
      </w:r>
      <w:r w:rsidRPr="0067505A">
        <w:rPr>
          <w:rFonts w:ascii="Helvetica" w:hAnsi="Helvetica"/>
        </w:rPr>
        <w:t> : Règlement d’assainissement collectif</w:t>
      </w:r>
      <w:bookmarkEnd w:id="289"/>
    </w:p>
    <w:p w14:paraId="70ED3F8B" w14:textId="08D6D366" w:rsidR="00E1199A" w:rsidRPr="0067505A" w:rsidRDefault="00E1199A" w:rsidP="008B132B">
      <w:pPr>
        <w:keepLines w:val="0"/>
        <w:jc w:val="left"/>
        <w:rPr>
          <w:highlight w:val="red"/>
        </w:rPr>
      </w:pPr>
      <w:r w:rsidRPr="0067505A">
        <w:rPr>
          <w:highlight w:val="red"/>
        </w:rPr>
        <w:br w:type="page"/>
      </w:r>
    </w:p>
    <w:p w14:paraId="09343670" w14:textId="58D3218E" w:rsidR="00135689" w:rsidRPr="0067505A" w:rsidRDefault="00E1199A" w:rsidP="0022670F">
      <w:pPr>
        <w:keepLines w:val="0"/>
        <w:jc w:val="left"/>
        <w:rPr>
          <w:highlight w:val="yellow"/>
        </w:rPr>
      </w:pPr>
      <w:r w:rsidRPr="0067505A">
        <w:rPr>
          <w:noProof/>
        </w:rPr>
        <w:lastRenderedPageBreak/>
        <w:drawing>
          <wp:inline distT="0" distB="0" distL="0" distR="0" wp14:anchorId="3BA0966B" wp14:editId="1AB74DAE">
            <wp:extent cx="6057900" cy="85248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57900" cy="852487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7D2CD086" wp14:editId="3B489778">
            <wp:extent cx="5571490" cy="8622665"/>
            <wp:effectExtent l="0" t="0" r="0" b="69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71490" cy="8622665"/>
                    </a:xfrm>
                    <a:prstGeom prst="rect">
                      <a:avLst/>
                    </a:prstGeom>
                  </pic:spPr>
                </pic:pic>
              </a:graphicData>
            </a:graphic>
          </wp:inline>
        </w:drawing>
      </w:r>
      <w:r w:rsidRPr="0067505A">
        <w:rPr>
          <w:noProof/>
        </w:rPr>
        <w:lastRenderedPageBreak/>
        <w:drawing>
          <wp:inline distT="0" distB="0" distL="0" distR="0" wp14:anchorId="28F0546C" wp14:editId="26E38150">
            <wp:extent cx="5934075" cy="8622665"/>
            <wp:effectExtent l="0" t="0" r="9525" b="698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4075" cy="8622665"/>
                    </a:xfrm>
                    <a:prstGeom prst="rect">
                      <a:avLst/>
                    </a:prstGeom>
                  </pic:spPr>
                </pic:pic>
              </a:graphicData>
            </a:graphic>
          </wp:inline>
        </w:drawing>
      </w:r>
      <w:r w:rsidRPr="0067505A">
        <w:rPr>
          <w:noProof/>
        </w:rPr>
        <w:t xml:space="preserve"> </w:t>
      </w:r>
      <w:r w:rsidRPr="0067505A">
        <w:rPr>
          <w:noProof/>
        </w:rPr>
        <w:lastRenderedPageBreak/>
        <w:drawing>
          <wp:inline distT="0" distB="0" distL="0" distR="0" wp14:anchorId="00E497E2" wp14:editId="5CA366F5">
            <wp:extent cx="5784215" cy="8622665"/>
            <wp:effectExtent l="0" t="0" r="6985"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84215" cy="8622665"/>
                    </a:xfrm>
                    <a:prstGeom prst="rect">
                      <a:avLst/>
                    </a:prstGeom>
                  </pic:spPr>
                </pic:pic>
              </a:graphicData>
            </a:graphic>
          </wp:inline>
        </w:drawing>
      </w:r>
      <w:r w:rsidRPr="0067505A">
        <w:rPr>
          <w:noProof/>
        </w:rPr>
        <w:lastRenderedPageBreak/>
        <w:drawing>
          <wp:inline distT="0" distB="0" distL="0" distR="0" wp14:anchorId="53159325" wp14:editId="7DBAE2AE">
            <wp:extent cx="5799455" cy="8622665"/>
            <wp:effectExtent l="0" t="0" r="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9455" cy="8622665"/>
                    </a:xfrm>
                    <a:prstGeom prst="rect">
                      <a:avLst/>
                    </a:prstGeom>
                  </pic:spPr>
                </pic:pic>
              </a:graphicData>
            </a:graphic>
          </wp:inline>
        </w:drawing>
      </w:r>
      <w:r w:rsidRPr="0067505A">
        <w:rPr>
          <w:noProof/>
        </w:rPr>
        <w:lastRenderedPageBreak/>
        <w:drawing>
          <wp:inline distT="0" distB="0" distL="0" distR="0" wp14:anchorId="2C8A610C" wp14:editId="53B9C6E0">
            <wp:extent cx="5724525" cy="8622665"/>
            <wp:effectExtent l="0" t="0" r="9525" b="69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4525" cy="8622665"/>
                    </a:xfrm>
                    <a:prstGeom prst="rect">
                      <a:avLst/>
                    </a:prstGeom>
                  </pic:spPr>
                </pic:pic>
              </a:graphicData>
            </a:graphic>
          </wp:inline>
        </w:drawing>
      </w:r>
      <w:r w:rsidRPr="0067505A">
        <w:rPr>
          <w:noProof/>
        </w:rPr>
        <w:lastRenderedPageBreak/>
        <w:drawing>
          <wp:inline distT="0" distB="0" distL="0" distR="0" wp14:anchorId="23C38EF9" wp14:editId="2050BA01">
            <wp:extent cx="5712460" cy="8622665"/>
            <wp:effectExtent l="0" t="0" r="2540" b="698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12460" cy="8622665"/>
                    </a:xfrm>
                    <a:prstGeom prst="rect">
                      <a:avLst/>
                    </a:prstGeom>
                  </pic:spPr>
                </pic:pic>
              </a:graphicData>
            </a:graphic>
          </wp:inline>
        </w:drawing>
      </w:r>
      <w:r w:rsidRPr="0067505A">
        <w:rPr>
          <w:noProof/>
        </w:rPr>
        <w:lastRenderedPageBreak/>
        <w:drawing>
          <wp:inline distT="0" distB="0" distL="0" distR="0" wp14:anchorId="69881A99" wp14:editId="25713FB8">
            <wp:extent cx="5760720" cy="8622665"/>
            <wp:effectExtent l="0" t="0" r="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8622665"/>
                    </a:xfrm>
                    <a:prstGeom prst="rect">
                      <a:avLst/>
                    </a:prstGeom>
                  </pic:spPr>
                </pic:pic>
              </a:graphicData>
            </a:graphic>
          </wp:inline>
        </w:drawing>
      </w:r>
      <w:r w:rsidRPr="0067505A">
        <w:rPr>
          <w:noProof/>
        </w:rPr>
        <w:lastRenderedPageBreak/>
        <w:drawing>
          <wp:inline distT="0" distB="0" distL="0" distR="0" wp14:anchorId="034A03E8" wp14:editId="4984858A">
            <wp:extent cx="5916930" cy="8622665"/>
            <wp:effectExtent l="0" t="0" r="7620" b="698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16930" cy="8622665"/>
                    </a:xfrm>
                    <a:prstGeom prst="rect">
                      <a:avLst/>
                    </a:prstGeom>
                  </pic:spPr>
                </pic:pic>
              </a:graphicData>
            </a:graphic>
          </wp:inline>
        </w:drawing>
      </w:r>
      <w:r w:rsidRPr="0067505A">
        <w:rPr>
          <w:noProof/>
        </w:rPr>
        <w:lastRenderedPageBreak/>
        <w:drawing>
          <wp:inline distT="0" distB="0" distL="0" distR="0" wp14:anchorId="50C1D69A" wp14:editId="3752BE71">
            <wp:extent cx="5709920" cy="8622665"/>
            <wp:effectExtent l="0" t="0" r="508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09920" cy="8622665"/>
                    </a:xfrm>
                    <a:prstGeom prst="rect">
                      <a:avLst/>
                    </a:prstGeom>
                  </pic:spPr>
                </pic:pic>
              </a:graphicData>
            </a:graphic>
          </wp:inline>
        </w:drawing>
      </w:r>
      <w:r w:rsidRPr="0067505A">
        <w:rPr>
          <w:noProof/>
        </w:rPr>
        <w:lastRenderedPageBreak/>
        <w:drawing>
          <wp:inline distT="0" distB="0" distL="0" distR="0" wp14:anchorId="6AB4FC1B" wp14:editId="3C3898FC">
            <wp:extent cx="5808345" cy="8622665"/>
            <wp:effectExtent l="0" t="0" r="1905" b="69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08345" cy="8622665"/>
                    </a:xfrm>
                    <a:prstGeom prst="rect">
                      <a:avLst/>
                    </a:prstGeom>
                  </pic:spPr>
                </pic:pic>
              </a:graphicData>
            </a:graphic>
          </wp:inline>
        </w:drawing>
      </w:r>
    </w:p>
    <w:sectPr w:rsidR="00135689" w:rsidRPr="0067505A" w:rsidSect="00135689">
      <w:pgSz w:w="11907" w:h="16840" w:code="9"/>
      <w:pgMar w:top="1134" w:right="1134" w:bottom="1134" w:left="1134" w:header="720" w:footer="73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5E2DE" w14:textId="77777777" w:rsidR="00CF3B31" w:rsidRDefault="00CF3B31">
      <w:pPr>
        <w:spacing w:line="20" w:lineRule="exact"/>
      </w:pPr>
    </w:p>
  </w:endnote>
  <w:endnote w:type="continuationSeparator" w:id="0">
    <w:p w14:paraId="3FAF52FA" w14:textId="77777777" w:rsidR="00CF3B31" w:rsidRDefault="00CF3B31">
      <w:r>
        <w:t xml:space="preserve"> </w:t>
      </w:r>
    </w:p>
  </w:endnote>
  <w:endnote w:type="continuationNotice" w:id="1">
    <w:p w14:paraId="1233DA6F" w14:textId="77777777" w:rsidR="00CF3B31" w:rsidRDefault="00CF3B31">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otype Sorts">
    <w:altName w:val="Symbol"/>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uturaA Md BT">
    <w:altName w:val="Lucida Sans Unicode"/>
    <w:charset w:val="00"/>
    <w:family w:val="swiss"/>
    <w:pitch w:val="variable"/>
    <w:sig w:usb0="00000007" w:usb1="00000000" w:usb2="00000000" w:usb3="00000000" w:csb0="00000011" w:csb1="00000000"/>
  </w:font>
  <w:font w:name="Wingdings 3">
    <w:panose1 w:val="05040102010807070707"/>
    <w:charset w:val="02"/>
    <w:family w:val="roman"/>
    <w:pitch w:val="variable"/>
    <w:sig w:usb0="00000000" w:usb1="10000000" w:usb2="00000000" w:usb3="00000000" w:csb0="80000000" w:csb1="00000000"/>
  </w:font>
  <w:font w:name="FuturaA Bk BT">
    <w:altName w:val="Century Gothic"/>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Euphemia">
    <w:altName w:val="Euphemia"/>
    <w:charset w:val="00"/>
    <w:family w:val="swiss"/>
    <w:pitch w:val="variable"/>
    <w:sig w:usb0="8000006F" w:usb1="0000004A" w:usb2="00002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00C6" w14:textId="77777777" w:rsidR="006A4B3C" w:rsidRPr="00BF5F56" w:rsidRDefault="006A4B3C" w:rsidP="00BF5F56">
    <w:pPr>
      <w:pStyle w:val="Pieddepage"/>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4EF9" w14:textId="77777777" w:rsidR="006A4B3C" w:rsidRPr="00E72070" w:rsidRDefault="006A4B3C" w:rsidP="00BE4ABF">
    <w:pPr>
      <w:rPr>
        <w:lang w:val="en-GB"/>
      </w:rPr>
    </w:pPr>
  </w:p>
  <w:p w14:paraId="74F95223" w14:textId="77777777" w:rsidR="006A4B3C" w:rsidRPr="00E72070" w:rsidRDefault="006A4B3C" w:rsidP="00E72070">
    <w:pPr>
      <w:pStyle w:val="Pieddepage"/>
      <w:rPr>
        <w:lang w:val="en-GB"/>
      </w:rPr>
    </w:pPr>
    <w:r w:rsidRPr="00E72070">
      <w:rPr>
        <w:lang w:val="en-GB"/>
      </w:rPr>
      <w:tab/>
      <w:t xml:space="preserve">- </w:t>
    </w:r>
    <w:r>
      <w:fldChar w:fldCharType="begin"/>
    </w:r>
    <w:r w:rsidRPr="00E72070">
      <w:rPr>
        <w:lang w:val="en-GB"/>
      </w:rPr>
      <w:instrText xml:space="preserve"> PAGE </w:instrText>
    </w:r>
    <w:r>
      <w:fldChar w:fldCharType="separate"/>
    </w:r>
    <w:r>
      <w:rPr>
        <w:noProof/>
        <w:lang w:val="en-GB"/>
      </w:rPr>
      <w:t>2</w:t>
    </w:r>
    <w:r>
      <w:fldChar w:fldCharType="end"/>
    </w:r>
    <w:r w:rsidRPr="00E72070">
      <w:rPr>
        <w:lang w:val="en-G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E9CA1" w14:textId="77777777" w:rsidR="006A4B3C" w:rsidRPr="00844F0B" w:rsidRDefault="006A4B3C" w:rsidP="00030FE7">
    <w:pPr>
      <w:pStyle w:val="Pieddepage"/>
      <w:ind w:right="0"/>
      <w:jc w:val="center"/>
      <w:rPr>
        <w:rFonts w:ascii="Trebuchet MS" w:hAnsi="Trebuchet MS"/>
        <w:sz w:val="18"/>
        <w:szCs w:val="18"/>
      </w:rPr>
    </w:pPr>
    <w:r w:rsidRPr="00844F0B">
      <w:rPr>
        <w:rFonts w:ascii="Trebuchet MS" w:hAnsi="Trebuchet MS"/>
        <w:sz w:val="18"/>
        <w:szCs w:val="18"/>
      </w:rPr>
      <w:t xml:space="preserve">- </w:t>
    </w:r>
    <w:r w:rsidRPr="00844F0B">
      <w:rPr>
        <w:rFonts w:ascii="Trebuchet MS" w:hAnsi="Trebuchet MS"/>
        <w:sz w:val="18"/>
        <w:szCs w:val="18"/>
      </w:rPr>
      <w:fldChar w:fldCharType="begin"/>
    </w:r>
    <w:r w:rsidRPr="00844F0B">
      <w:rPr>
        <w:rFonts w:ascii="Trebuchet MS" w:hAnsi="Trebuchet MS"/>
        <w:sz w:val="18"/>
        <w:szCs w:val="18"/>
      </w:rPr>
      <w:instrText xml:space="preserve"> PAGE </w:instrText>
    </w:r>
    <w:r w:rsidRPr="00844F0B">
      <w:rPr>
        <w:rFonts w:ascii="Trebuchet MS" w:hAnsi="Trebuchet MS"/>
        <w:sz w:val="18"/>
        <w:szCs w:val="18"/>
      </w:rPr>
      <w:fldChar w:fldCharType="separate"/>
    </w:r>
    <w:r>
      <w:rPr>
        <w:rFonts w:ascii="Trebuchet MS" w:hAnsi="Trebuchet MS"/>
        <w:noProof/>
        <w:sz w:val="18"/>
        <w:szCs w:val="18"/>
      </w:rPr>
      <w:t>95</w:t>
    </w:r>
    <w:r w:rsidRPr="00844F0B">
      <w:rPr>
        <w:rFonts w:ascii="Trebuchet MS" w:hAnsi="Trebuchet MS"/>
        <w:sz w:val="18"/>
        <w:szCs w:val="18"/>
      </w:rPr>
      <w:fldChar w:fldCharType="end"/>
    </w:r>
    <w:r w:rsidRPr="00844F0B">
      <w:rPr>
        <w:rFonts w:ascii="Trebuchet MS" w:hAnsi="Trebuchet MS"/>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38EF4" w14:textId="77777777" w:rsidR="00CF3B31" w:rsidRDefault="00CF3B31">
      <w:r>
        <w:separator/>
      </w:r>
    </w:p>
  </w:footnote>
  <w:footnote w:type="continuationSeparator" w:id="0">
    <w:p w14:paraId="53A4B561" w14:textId="77777777" w:rsidR="00CF3B31" w:rsidRDefault="00CF3B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B8BB" w14:textId="54E61D60" w:rsidR="006A4B3C" w:rsidRPr="00B66DB1" w:rsidRDefault="006A4B3C" w:rsidP="00224A47">
    <w:pPr>
      <w:pStyle w:val="En-tte"/>
      <w:ind w:left="-851" w:right="141"/>
      <w:rPr>
        <w:rFonts w:ascii="Trebuchet MS" w:hAnsi="Trebuchet MS"/>
      </w:rPr>
    </w:pPr>
    <w:r w:rsidRPr="00B66DB1">
      <w:rPr>
        <w:rFonts w:ascii="Trebuchet MS" w:hAnsi="Trebuchet MS"/>
      </w:rPr>
      <w:t>Commune</w:t>
    </w:r>
    <w:r>
      <w:rPr>
        <w:rFonts w:ascii="Trebuchet MS" w:hAnsi="Trebuchet MS"/>
      </w:rPr>
      <w:t xml:space="preserve"> DE BREY-ET-MAISON-DU-BOIS (25)</w:t>
    </w:r>
  </w:p>
  <w:p w14:paraId="310CE88D" w14:textId="77777777" w:rsidR="006A4B3C" w:rsidRDefault="006A4B3C" w:rsidP="00224A47">
    <w:pPr>
      <w:pStyle w:val="En-tte"/>
      <w:ind w:left="-851" w:right="141"/>
      <w:rPr>
        <w:rFonts w:ascii="Trebuchet MS" w:hAnsi="Trebuchet MS"/>
      </w:rPr>
    </w:pPr>
    <w:r>
      <w:rPr>
        <w:rFonts w:ascii="Trebuchet MS" w:hAnsi="Trebuchet MS"/>
      </w:rPr>
      <w:t>Diagnostic et SDA du bassin « Mouthe-Gellin »</w:t>
    </w:r>
  </w:p>
  <w:p w14:paraId="5742448F" w14:textId="77777777" w:rsidR="006A4B3C" w:rsidRDefault="006A4B3C" w:rsidP="00224A47">
    <w:pPr>
      <w:pStyle w:val="En-tte"/>
      <w:ind w:left="-851" w:right="141"/>
      <w:rPr>
        <w:rFonts w:ascii="Trebuchet MS" w:hAnsi="Trebuchet MS"/>
      </w:rPr>
    </w:pPr>
    <w:r>
      <w:rPr>
        <w:rFonts w:ascii="Trebuchet MS" w:hAnsi="Trebuchet MS"/>
      </w:rPr>
      <w:t>Communauté de Communes Lacs et Montagnes du Haut-Doubs</w:t>
    </w:r>
  </w:p>
  <w:p w14:paraId="244D0BE6" w14:textId="4795D4AF" w:rsidR="006A4B3C" w:rsidRPr="00B66DB1" w:rsidRDefault="006A4B3C" w:rsidP="00224A47">
    <w:pPr>
      <w:pStyle w:val="En-tte"/>
      <w:ind w:left="-851" w:right="141"/>
      <w:rPr>
        <w:rFonts w:ascii="Trebuchet MS" w:hAnsi="Trebuchet MS"/>
      </w:rPr>
    </w:pPr>
    <w:r>
      <w:rPr>
        <w:rFonts w:ascii="Trebuchet MS" w:hAnsi="Trebuchet MS"/>
      </w:rPr>
      <w:t>Révision et mise à jour du zonage d’assainissement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36" type="#_x0000_t75" style="width:11.25pt;height:11.25pt" o:bullet="t">
        <v:imagedata r:id="rId1" o:title="mso5D"/>
      </v:shape>
    </w:pict>
  </w:numPicBullet>
  <w:numPicBullet w:numPicBulletId="1">
    <w:pict>
      <v:shape id="_x0000_i2437" type="#_x0000_t75" style="width:11.25pt;height:11.25pt" o:bullet="t">
        <v:imagedata r:id="rId2" o:title="mso482B"/>
      </v:shape>
    </w:pict>
  </w:numPicBullet>
  <w:abstractNum w:abstractNumId="0" w15:restartNumberingAfterBreak="0">
    <w:nsid w:val="FFFFFF7C"/>
    <w:multiLevelType w:val="singleLevel"/>
    <w:tmpl w:val="ED4290DA"/>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72E2B9F4"/>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F9CEBC0"/>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6B283D2C"/>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EF9E0890"/>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68DFE0"/>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C6FD36"/>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4063A94"/>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F0AA34"/>
    <w:lvl w:ilvl="0">
      <w:start w:val="1"/>
      <w:numFmt w:val="decimal"/>
      <w:pStyle w:val="Listenumros"/>
      <w:lvlText w:val="%1."/>
      <w:lvlJc w:val="left"/>
      <w:pPr>
        <w:tabs>
          <w:tab w:val="num" w:pos="360"/>
        </w:tabs>
        <w:ind w:left="360" w:hanging="360"/>
      </w:pPr>
    </w:lvl>
  </w:abstractNum>
  <w:abstractNum w:abstractNumId="9" w15:restartNumberingAfterBreak="0">
    <w:nsid w:val="FFFFFFFB"/>
    <w:multiLevelType w:val="multilevel"/>
    <w:tmpl w:val="A56A7C2A"/>
    <w:lvl w:ilvl="0">
      <w:start w:val="1"/>
      <w:numFmt w:val="decimal"/>
      <w:pStyle w:val="Titre1"/>
      <w:lvlText w:val="%1."/>
      <w:lvlJc w:val="left"/>
      <w:pPr>
        <w:tabs>
          <w:tab w:val="num" w:pos="0"/>
        </w:tabs>
        <w:ind w:left="425"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1"/>
        </w:tabs>
        <w:ind w:left="710" w:firstLine="0"/>
      </w:pPr>
      <w:rPr>
        <w:rFonts w:ascii="Helvetica" w:hAnsi="Helvetica" w:hint="default"/>
      </w:rPr>
    </w:lvl>
    <w:lvl w:ilvl="2">
      <w:start w:val="1"/>
      <w:numFmt w:val="decimal"/>
      <w:pStyle w:val="Titre3"/>
      <w:lvlText w:val="%1.%2.%3."/>
      <w:lvlJc w:val="left"/>
      <w:pPr>
        <w:tabs>
          <w:tab w:val="num" w:pos="0"/>
        </w:tabs>
        <w:ind w:left="851" w:firstLine="0"/>
      </w:pPr>
      <w:rPr>
        <w:rFonts w:ascii="Helvetica" w:hAnsi="Helvetica" w:hint="default"/>
      </w:rPr>
    </w:lvl>
    <w:lvl w:ilvl="3">
      <w:start w:val="1"/>
      <w:numFmt w:val="decimal"/>
      <w:pStyle w:val="Titre4"/>
      <w:lvlText w:val="%1.%2.%3.%4."/>
      <w:lvlJc w:val="left"/>
      <w:pPr>
        <w:tabs>
          <w:tab w:val="num" w:pos="0"/>
        </w:tabs>
        <w:ind w:left="992" w:firstLine="0"/>
      </w:pPr>
      <w:rPr>
        <w:rFonts w:hint="default"/>
        <w:b/>
        <w:u w:val="none"/>
      </w:rPr>
    </w:lvl>
    <w:lvl w:ilvl="4">
      <w:start w:val="1"/>
      <w:numFmt w:val="decimal"/>
      <w:pStyle w:val="Titre5"/>
      <w:lvlText w:val="%1.%2.%3.%4.%5."/>
      <w:lvlJc w:val="left"/>
      <w:pPr>
        <w:tabs>
          <w:tab w:val="num" w:pos="0"/>
        </w:tabs>
        <w:ind w:left="1134" w:firstLine="0"/>
      </w:pPr>
      <w:rPr>
        <w:rFonts w:hint="default"/>
        <w:u w:val="none"/>
      </w:rPr>
    </w:lvl>
    <w:lvl w:ilvl="5">
      <w:start w:val="1"/>
      <w:numFmt w:val="upperLetter"/>
      <w:pStyle w:val="Titre6"/>
      <w:lvlText w:val="%6."/>
      <w:lvlJc w:val="left"/>
      <w:pPr>
        <w:tabs>
          <w:tab w:val="num" w:pos="0"/>
        </w:tabs>
        <w:ind w:left="340" w:firstLine="0"/>
      </w:pPr>
      <w:rPr>
        <w:rFonts w:hint="default"/>
        <w:u w:val="none"/>
      </w:rPr>
    </w:lvl>
    <w:lvl w:ilvl="6">
      <w:start w:val="1"/>
      <w:numFmt w:val="lowerLetter"/>
      <w:pStyle w:val="Titre7"/>
      <w:lvlText w:val="%7)"/>
      <w:lvlJc w:val="left"/>
      <w:pPr>
        <w:tabs>
          <w:tab w:val="num" w:pos="0"/>
        </w:tabs>
        <w:ind w:left="340" w:firstLine="0"/>
      </w:pPr>
      <w:rPr>
        <w:rFonts w:hint="default"/>
        <w:u w:val="none"/>
      </w:rPr>
    </w:lvl>
    <w:lvl w:ilvl="7">
      <w:start w:val="1"/>
      <w:numFmt w:val="decimal"/>
      <w:pStyle w:val="Titre8"/>
      <w:lvlText w:val="%8."/>
      <w:lvlJc w:val="left"/>
      <w:pPr>
        <w:tabs>
          <w:tab w:val="num" w:pos="0"/>
        </w:tabs>
        <w:ind w:left="340" w:firstLine="0"/>
      </w:pPr>
      <w:rPr>
        <w:rFonts w:hint="default"/>
        <w:u w:val="none"/>
      </w:rPr>
    </w:lvl>
    <w:lvl w:ilvl="8">
      <w:start w:val="1"/>
      <w:numFmt w:val="lowerRoman"/>
      <w:pStyle w:val="Titre9"/>
      <w:lvlText w:val="%9)"/>
      <w:lvlJc w:val="left"/>
      <w:pPr>
        <w:tabs>
          <w:tab w:val="num" w:pos="0"/>
        </w:tabs>
        <w:ind w:left="340" w:firstLine="0"/>
      </w:pPr>
      <w:rPr>
        <w:rFonts w:hint="default"/>
        <w:u w:val="none"/>
      </w:rPr>
    </w:lvl>
  </w:abstractNum>
  <w:abstractNum w:abstractNumId="10" w15:restartNumberingAfterBreak="0">
    <w:nsid w:val="00277853"/>
    <w:multiLevelType w:val="hybridMultilevel"/>
    <w:tmpl w:val="906014E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40862E0"/>
    <w:multiLevelType w:val="hybridMultilevel"/>
    <w:tmpl w:val="F4AC08E6"/>
    <w:lvl w:ilvl="0" w:tplc="040C0007">
      <w:start w:val="1"/>
      <w:numFmt w:val="bullet"/>
      <w:pStyle w:val="PuceTAB"/>
      <w:lvlText w:val=""/>
      <w:lvlJc w:val="left"/>
      <w:pPr>
        <w:tabs>
          <w:tab w:val="num" w:pos="360"/>
        </w:tabs>
        <w:ind w:left="284" w:hanging="284"/>
      </w:pPr>
      <w:rPr>
        <w:rFonts w:ascii="Wingdings" w:hAnsi="Wingdings" w:hint="default"/>
        <w:color w:val="auto"/>
        <w:sz w:val="16"/>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2D4CC4"/>
    <w:multiLevelType w:val="singleLevel"/>
    <w:tmpl w:val="47389E98"/>
    <w:lvl w:ilvl="0">
      <w:start w:val="1"/>
      <w:numFmt w:val="none"/>
      <w:pStyle w:val="VRf"/>
      <w:lvlText w:val="V/Réf. :"/>
      <w:lvlJc w:val="left"/>
      <w:pPr>
        <w:tabs>
          <w:tab w:val="num" w:pos="567"/>
        </w:tabs>
        <w:ind w:left="567" w:hanging="851"/>
      </w:pPr>
      <w:rPr>
        <w:rFonts w:ascii="Arial Narrow" w:hAnsi="Arial Narrow" w:hint="default"/>
        <w:b w:val="0"/>
        <w:i/>
        <w:sz w:val="16"/>
      </w:rPr>
    </w:lvl>
  </w:abstractNum>
  <w:abstractNum w:abstractNumId="13" w15:restartNumberingAfterBreak="0">
    <w:nsid w:val="071C671B"/>
    <w:multiLevelType w:val="singleLevel"/>
    <w:tmpl w:val="F9E08FEC"/>
    <w:lvl w:ilvl="0">
      <w:start w:val="1"/>
      <w:numFmt w:val="bullet"/>
      <w:pStyle w:val="Puce1-0pt"/>
      <w:lvlText w:val=""/>
      <w:lvlJc w:val="left"/>
      <w:pPr>
        <w:tabs>
          <w:tab w:val="num" w:pos="360"/>
        </w:tabs>
        <w:ind w:left="284" w:hanging="284"/>
      </w:pPr>
      <w:rPr>
        <w:rFonts w:ascii="Wingdings" w:hAnsi="Wingdings" w:hint="default"/>
        <w:sz w:val="22"/>
      </w:rPr>
    </w:lvl>
  </w:abstractNum>
  <w:abstractNum w:abstractNumId="14" w15:restartNumberingAfterBreak="0">
    <w:nsid w:val="079C1A63"/>
    <w:multiLevelType w:val="hybridMultilevel"/>
    <w:tmpl w:val="15D87CBE"/>
    <w:lvl w:ilvl="0" w:tplc="040C0007">
      <w:start w:val="1"/>
      <w:numFmt w:val="decimal"/>
      <w:pStyle w:val="Carte"/>
      <w:lvlText w:val="Carte n°%1 : "/>
      <w:lvlJc w:val="left"/>
      <w:pPr>
        <w:tabs>
          <w:tab w:val="num" w:pos="927"/>
        </w:tabs>
        <w:ind w:left="927" w:hanging="360"/>
      </w:pPr>
      <w:rPr>
        <w:rFonts w:hint="default"/>
        <w:b w:val="0"/>
        <w:i/>
        <w:u w:val="single"/>
      </w:rPr>
    </w:lvl>
    <w:lvl w:ilvl="1" w:tplc="040C0003">
      <w:start w:val="1"/>
      <w:numFmt w:val="bullet"/>
      <w:lvlText w:val=""/>
      <w:lvlJc w:val="left"/>
      <w:pPr>
        <w:tabs>
          <w:tab w:val="num" w:pos="1440"/>
        </w:tabs>
        <w:ind w:left="1440" w:hanging="360"/>
      </w:pPr>
      <w:rPr>
        <w:rFonts w:ascii="Symbol" w:hAnsi="Symbol" w:hint="default"/>
        <w:b w:val="0"/>
        <w:i/>
        <w:u w:val="single"/>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5" w15:restartNumberingAfterBreak="0">
    <w:nsid w:val="08195B21"/>
    <w:multiLevelType w:val="singleLevel"/>
    <w:tmpl w:val="513832CA"/>
    <w:lvl w:ilvl="0">
      <w:start w:val="1"/>
      <w:numFmt w:val="bullet"/>
      <w:pStyle w:val="Flche1-0pt"/>
      <w:lvlText w:val=""/>
      <w:lvlJc w:val="left"/>
      <w:pPr>
        <w:tabs>
          <w:tab w:val="num" w:pos="1134"/>
        </w:tabs>
        <w:ind w:left="1134" w:hanging="567"/>
      </w:pPr>
      <w:rPr>
        <w:rFonts w:ascii="Monotype Sorts" w:hAnsi="Monotype Sorts" w:hint="default"/>
        <w:sz w:val="20"/>
      </w:rPr>
    </w:lvl>
  </w:abstractNum>
  <w:abstractNum w:abstractNumId="16" w15:restartNumberingAfterBreak="0">
    <w:nsid w:val="0B8D5EDE"/>
    <w:multiLevelType w:val="hybridMultilevel"/>
    <w:tmpl w:val="83802CD6"/>
    <w:lvl w:ilvl="0" w:tplc="040C0007">
      <w:start w:val="1"/>
      <w:numFmt w:val="bullet"/>
      <w:lvlText w:val=""/>
      <w:lvlPicBulletId w:val="0"/>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3C1BC1"/>
    <w:multiLevelType w:val="singleLevel"/>
    <w:tmpl w:val="D61805FC"/>
    <w:lvl w:ilvl="0">
      <w:start w:val="1"/>
      <w:numFmt w:val="bullet"/>
      <w:pStyle w:val="Puce4-12pts"/>
      <w:lvlText w:val=""/>
      <w:lvlJc w:val="left"/>
      <w:pPr>
        <w:tabs>
          <w:tab w:val="num" w:pos="360"/>
        </w:tabs>
        <w:ind w:left="284" w:hanging="284"/>
      </w:pPr>
      <w:rPr>
        <w:rFonts w:ascii="Wingdings" w:hAnsi="Wingdings" w:hint="default"/>
        <w:b w:val="0"/>
        <w:i w:val="0"/>
        <w:sz w:val="20"/>
      </w:rPr>
    </w:lvl>
  </w:abstractNum>
  <w:abstractNum w:abstractNumId="18" w15:restartNumberingAfterBreak="0">
    <w:nsid w:val="0C3E5A90"/>
    <w:multiLevelType w:val="hybridMultilevel"/>
    <w:tmpl w:val="6F4E5E9C"/>
    <w:lvl w:ilvl="0" w:tplc="040C0007">
      <w:start w:val="1"/>
      <w:numFmt w:val="bullet"/>
      <w:lvlText w:val=""/>
      <w:lvlPicBulletId w:val="1"/>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0D510EFA"/>
    <w:multiLevelType w:val="singleLevel"/>
    <w:tmpl w:val="635E91F2"/>
    <w:lvl w:ilvl="0">
      <w:start w:val="1"/>
      <w:numFmt w:val="bullet"/>
      <w:pStyle w:val="PucesLosanges"/>
      <w:lvlText w:val=""/>
      <w:lvlJc w:val="left"/>
      <w:pPr>
        <w:tabs>
          <w:tab w:val="num" w:pos="0"/>
        </w:tabs>
        <w:ind w:left="0" w:firstLine="0"/>
      </w:pPr>
      <w:rPr>
        <w:rFonts w:ascii="Symbol" w:hAnsi="Symbol" w:hint="default"/>
      </w:rPr>
    </w:lvl>
  </w:abstractNum>
  <w:abstractNum w:abstractNumId="20" w15:restartNumberingAfterBreak="0">
    <w:nsid w:val="0E492843"/>
    <w:multiLevelType w:val="singleLevel"/>
    <w:tmpl w:val="2DA45E90"/>
    <w:lvl w:ilvl="0">
      <w:start w:val="1"/>
      <w:numFmt w:val="bullet"/>
      <w:pStyle w:val="Puce2-12pts"/>
      <w:lvlText w:val="-"/>
      <w:lvlJc w:val="left"/>
      <w:pPr>
        <w:tabs>
          <w:tab w:val="num" w:pos="644"/>
        </w:tabs>
        <w:ind w:left="284" w:firstLine="0"/>
      </w:pPr>
      <w:rPr>
        <w:rFonts w:ascii="Times New Roman" w:hAnsi="Times New Roman" w:hint="default"/>
        <w:sz w:val="22"/>
      </w:rPr>
    </w:lvl>
  </w:abstractNum>
  <w:abstractNum w:abstractNumId="21" w15:restartNumberingAfterBreak="0">
    <w:nsid w:val="0EF45B38"/>
    <w:multiLevelType w:val="hybridMultilevel"/>
    <w:tmpl w:val="459CDBD0"/>
    <w:lvl w:ilvl="0" w:tplc="040C0007">
      <w:start w:val="1"/>
      <w:numFmt w:val="bullet"/>
      <w:lvlText w:val=""/>
      <w:lvlPicBulletId w:val="1"/>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253769"/>
    <w:multiLevelType w:val="singleLevel"/>
    <w:tmpl w:val="C89A5EBA"/>
    <w:lvl w:ilvl="0">
      <w:start w:val="1"/>
      <w:numFmt w:val="bullet"/>
      <w:pStyle w:val="Puce1-8pts"/>
      <w:lvlText w:val=""/>
      <w:lvlJc w:val="left"/>
      <w:pPr>
        <w:tabs>
          <w:tab w:val="num" w:pos="928"/>
        </w:tabs>
        <w:ind w:left="851"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0F586153"/>
    <w:multiLevelType w:val="hybridMultilevel"/>
    <w:tmpl w:val="0B5E924A"/>
    <w:lvl w:ilvl="0" w:tplc="040C0007">
      <w:start w:val="1"/>
      <w:numFmt w:val="bullet"/>
      <w:lvlText w:val=""/>
      <w:lvlPicBulletId w:val="0"/>
      <w:lvlJc w:val="left"/>
      <w:pPr>
        <w:ind w:left="890" w:hanging="360"/>
      </w:pPr>
      <w:rPr>
        <w:rFonts w:ascii="Symbol" w:hAnsi="Symbol"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24" w15:restartNumberingAfterBreak="0">
    <w:nsid w:val="0FE165EC"/>
    <w:multiLevelType w:val="singleLevel"/>
    <w:tmpl w:val="E76EF2C4"/>
    <w:lvl w:ilvl="0">
      <w:start w:val="1"/>
      <w:numFmt w:val="bullet"/>
      <w:pStyle w:val="Puce3-12pts"/>
      <w:lvlText w:val=""/>
      <w:lvlJc w:val="left"/>
      <w:pPr>
        <w:tabs>
          <w:tab w:val="num" w:pos="644"/>
        </w:tabs>
        <w:ind w:left="284" w:firstLine="0"/>
      </w:pPr>
      <w:rPr>
        <w:rFonts w:ascii="Wingdings" w:hAnsi="Wingdings" w:hint="default"/>
        <w:sz w:val="22"/>
      </w:rPr>
    </w:lvl>
  </w:abstractNum>
  <w:abstractNum w:abstractNumId="25" w15:restartNumberingAfterBreak="0">
    <w:nsid w:val="14826F1B"/>
    <w:multiLevelType w:val="hybridMultilevel"/>
    <w:tmpl w:val="24A40848"/>
    <w:lvl w:ilvl="0" w:tplc="040C0007">
      <w:start w:val="1"/>
      <w:numFmt w:val="bullet"/>
      <w:pStyle w:val="Enu0"/>
      <w:lvlText w:val=""/>
      <w:lvlJc w:val="left"/>
      <w:pPr>
        <w:tabs>
          <w:tab w:val="num" w:pos="539"/>
        </w:tabs>
        <w:ind w:left="539" w:hanging="397"/>
      </w:pPr>
      <w:rPr>
        <w:rFonts w:ascii="Wingdings" w:hAnsi="Wingdings" w:hint="default"/>
        <w:sz w:val="20"/>
        <w:szCs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4BB065B"/>
    <w:multiLevelType w:val="hybridMultilevel"/>
    <w:tmpl w:val="04629854"/>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7F30380"/>
    <w:multiLevelType w:val="singleLevel"/>
    <w:tmpl w:val="866A17CC"/>
    <w:lvl w:ilvl="0">
      <w:start w:val="1"/>
      <w:numFmt w:val="bullet"/>
      <w:pStyle w:val="Flche2-6pts"/>
      <w:lvlText w:val=""/>
      <w:lvlJc w:val="left"/>
      <w:pPr>
        <w:tabs>
          <w:tab w:val="num" w:pos="360"/>
        </w:tabs>
        <w:ind w:left="284" w:hanging="284"/>
      </w:pPr>
      <w:rPr>
        <w:rFonts w:ascii="Monotype Sorts" w:hAnsi="Monotype Sorts" w:hint="default"/>
        <w:b w:val="0"/>
        <w:i w:val="0"/>
        <w:sz w:val="22"/>
      </w:rPr>
    </w:lvl>
  </w:abstractNum>
  <w:abstractNum w:abstractNumId="28" w15:restartNumberingAfterBreak="0">
    <w:nsid w:val="186C2EEB"/>
    <w:multiLevelType w:val="hybridMultilevel"/>
    <w:tmpl w:val="360E04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15:restartNumberingAfterBreak="0">
    <w:nsid w:val="1A973730"/>
    <w:multiLevelType w:val="singleLevel"/>
    <w:tmpl w:val="7ECCE8BC"/>
    <w:lvl w:ilvl="0">
      <w:start w:val="1"/>
      <w:numFmt w:val="bullet"/>
      <w:pStyle w:val="Puce0-2pts"/>
      <w:lvlText w:val=""/>
      <w:lvlJc w:val="left"/>
      <w:pPr>
        <w:tabs>
          <w:tab w:val="num" w:pos="1984"/>
        </w:tabs>
        <w:ind w:left="1984" w:hanging="566"/>
      </w:pPr>
      <w:rPr>
        <w:rFonts w:ascii="Wingdings" w:hAnsi="Wingdings" w:hint="default"/>
      </w:rPr>
    </w:lvl>
  </w:abstractNum>
  <w:abstractNum w:abstractNumId="30" w15:restartNumberingAfterBreak="0">
    <w:nsid w:val="1B152C68"/>
    <w:multiLevelType w:val="singleLevel"/>
    <w:tmpl w:val="B36EFA10"/>
    <w:lvl w:ilvl="0">
      <w:start w:val="1"/>
      <w:numFmt w:val="bullet"/>
      <w:pStyle w:val="puce1-3pts"/>
      <w:lvlText w:val=""/>
      <w:lvlJc w:val="left"/>
      <w:pPr>
        <w:tabs>
          <w:tab w:val="num" w:pos="1778"/>
        </w:tabs>
        <w:ind w:left="1701" w:hanging="283"/>
      </w:pPr>
      <w:rPr>
        <w:rFonts w:ascii="Symbol" w:hAnsi="Symbol" w:hint="default"/>
      </w:rPr>
    </w:lvl>
  </w:abstractNum>
  <w:abstractNum w:abstractNumId="31" w15:restartNumberingAfterBreak="0">
    <w:nsid w:val="1CB20492"/>
    <w:multiLevelType w:val="hybridMultilevel"/>
    <w:tmpl w:val="F83471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2" w15:restartNumberingAfterBreak="0">
    <w:nsid w:val="1D51636F"/>
    <w:multiLevelType w:val="hybridMultilevel"/>
    <w:tmpl w:val="C0029EFE"/>
    <w:lvl w:ilvl="0" w:tplc="FFFFFFFF">
      <w:numFmt w:val="bullet"/>
      <w:pStyle w:val="Puce4-6pts"/>
      <w:lvlText w:val=""/>
      <w:lvlJc w:val="left"/>
      <w:pPr>
        <w:tabs>
          <w:tab w:val="num" w:pos="360"/>
        </w:tabs>
        <w:ind w:left="360" w:hanging="360"/>
      </w:pPr>
      <w:rPr>
        <w:rFonts w:ascii="Wingdings" w:hAnsi="Wingding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DDB1549"/>
    <w:multiLevelType w:val="singleLevel"/>
    <w:tmpl w:val="4C8ABC66"/>
    <w:lvl w:ilvl="0">
      <w:start w:val="1"/>
      <w:numFmt w:val="lowerLetter"/>
      <w:pStyle w:val="Lettre-3pt"/>
      <w:lvlText w:val="%1)"/>
      <w:legacy w:legacy="1" w:legacySpace="0" w:legacyIndent="283"/>
      <w:lvlJc w:val="left"/>
      <w:pPr>
        <w:ind w:left="1417" w:hanging="283"/>
      </w:pPr>
    </w:lvl>
  </w:abstractNum>
  <w:abstractNum w:abstractNumId="34" w15:restartNumberingAfterBreak="0">
    <w:nsid w:val="1DFD2D83"/>
    <w:multiLevelType w:val="hybridMultilevel"/>
    <w:tmpl w:val="604A613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5" w15:restartNumberingAfterBreak="0">
    <w:nsid w:val="1F6B7458"/>
    <w:multiLevelType w:val="multilevel"/>
    <w:tmpl w:val="2CCA99BA"/>
    <w:lvl w:ilvl="0">
      <w:start w:val="1"/>
      <w:numFmt w:val="decimal"/>
      <w:lvlText w:val="%1."/>
      <w:lvlJc w:val="left"/>
      <w:pPr>
        <w:tabs>
          <w:tab w:val="num" w:pos="360"/>
        </w:tabs>
        <w:ind w:left="360" w:hanging="360"/>
      </w:pPr>
    </w:lvl>
    <w:lvl w:ilvl="1">
      <w:start w:val="1"/>
      <w:numFmt w:val="decimal"/>
      <w:pStyle w:val="Style1"/>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36" w15:restartNumberingAfterBreak="0">
    <w:nsid w:val="207A1F7E"/>
    <w:multiLevelType w:val="singleLevel"/>
    <w:tmpl w:val="798C586C"/>
    <w:lvl w:ilvl="0">
      <w:start w:val="1"/>
      <w:numFmt w:val="decimal"/>
      <w:pStyle w:val="Numro-8pts"/>
      <w:lvlText w:val="%1)"/>
      <w:legacy w:legacy="1" w:legacySpace="0" w:legacyIndent="283"/>
      <w:lvlJc w:val="left"/>
      <w:pPr>
        <w:ind w:left="1417" w:hanging="283"/>
      </w:pPr>
    </w:lvl>
  </w:abstractNum>
  <w:abstractNum w:abstractNumId="37" w15:restartNumberingAfterBreak="0">
    <w:nsid w:val="2148788A"/>
    <w:multiLevelType w:val="singleLevel"/>
    <w:tmpl w:val="E8E06A70"/>
    <w:lvl w:ilvl="0">
      <w:start w:val="1"/>
      <w:numFmt w:val="bullet"/>
      <w:pStyle w:val="Flche1-6pts"/>
      <w:lvlText w:val=""/>
      <w:lvlJc w:val="left"/>
      <w:pPr>
        <w:tabs>
          <w:tab w:val="num" w:pos="360"/>
        </w:tabs>
        <w:ind w:left="284" w:hanging="284"/>
      </w:pPr>
      <w:rPr>
        <w:rFonts w:ascii="Monotype Sorts" w:hAnsi="Monotype Sorts" w:hint="default"/>
        <w:sz w:val="20"/>
      </w:rPr>
    </w:lvl>
  </w:abstractNum>
  <w:abstractNum w:abstractNumId="38" w15:restartNumberingAfterBreak="0">
    <w:nsid w:val="25C94355"/>
    <w:multiLevelType w:val="hybridMultilevel"/>
    <w:tmpl w:val="ABCC39E2"/>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39" w15:restartNumberingAfterBreak="0">
    <w:nsid w:val="26BD52D1"/>
    <w:multiLevelType w:val="singleLevel"/>
    <w:tmpl w:val="A44432C4"/>
    <w:lvl w:ilvl="0">
      <w:start w:val="1"/>
      <w:numFmt w:val="bullet"/>
      <w:pStyle w:val="Lettretiret"/>
      <w:lvlText w:val="-"/>
      <w:lvlJc w:val="left"/>
      <w:pPr>
        <w:tabs>
          <w:tab w:val="num" w:pos="360"/>
        </w:tabs>
        <w:ind w:left="284" w:hanging="284"/>
      </w:pPr>
      <w:rPr>
        <w:rFonts w:ascii="Times New Roman" w:hAnsi="Times New Roman" w:hint="default"/>
        <w:sz w:val="22"/>
      </w:rPr>
    </w:lvl>
  </w:abstractNum>
  <w:abstractNum w:abstractNumId="40" w15:restartNumberingAfterBreak="0">
    <w:nsid w:val="29944838"/>
    <w:multiLevelType w:val="hybridMultilevel"/>
    <w:tmpl w:val="5678AC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1" w15:restartNumberingAfterBreak="0">
    <w:nsid w:val="2C20112E"/>
    <w:multiLevelType w:val="multilevel"/>
    <w:tmpl w:val="3CA26CF8"/>
    <w:lvl w:ilvl="0">
      <w:start w:val="1"/>
      <w:numFmt w:val="decimal"/>
      <w:pStyle w:val="TITRECHAPITRE"/>
      <w:lvlText w:val="CHAPITRE %1."/>
      <w:lvlJc w:val="left"/>
      <w:pPr>
        <w:tabs>
          <w:tab w:val="num" w:pos="1800"/>
        </w:tabs>
        <w:ind w:left="0" w:firstLine="0"/>
      </w:pPr>
      <w:rPr>
        <w:rFonts w:ascii="Arial Narrow" w:hAnsi="Arial Narrow" w:hint="default"/>
        <w:b/>
        <w:i w:val="0"/>
        <w:sz w:val="32"/>
      </w:r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396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480"/>
        </w:tabs>
        <w:ind w:left="3744" w:hanging="1224"/>
      </w:pPr>
    </w:lvl>
    <w:lvl w:ilvl="8">
      <w:start w:val="1"/>
      <w:numFmt w:val="decimal"/>
      <w:lvlText w:val="%1.%2.%3.%4.%5.%6.%7.%8.%9."/>
      <w:lvlJc w:val="left"/>
      <w:pPr>
        <w:tabs>
          <w:tab w:val="num" w:pos="7560"/>
        </w:tabs>
        <w:ind w:left="4320" w:hanging="1440"/>
      </w:pPr>
    </w:lvl>
  </w:abstractNum>
  <w:abstractNum w:abstractNumId="42" w15:restartNumberingAfterBreak="0">
    <w:nsid w:val="2E2C044F"/>
    <w:multiLevelType w:val="multilevel"/>
    <w:tmpl w:val="0A84D6B2"/>
    <w:lvl w:ilvl="0">
      <w:start w:val="1"/>
      <w:numFmt w:val="decimal"/>
      <w:lvlText w:val="%1."/>
      <w:lvlJc w:val="left"/>
      <w:pPr>
        <w:tabs>
          <w:tab w:val="num" w:pos="1571"/>
        </w:tabs>
        <w:ind w:left="1571" w:hanging="360"/>
      </w:pPr>
    </w:lvl>
    <w:lvl w:ilvl="1">
      <w:start w:val="1"/>
      <w:numFmt w:val="decimal"/>
      <w:isLgl/>
      <w:lvlText w:val="%1.%2"/>
      <w:lvlJc w:val="left"/>
      <w:pPr>
        <w:ind w:left="1931" w:hanging="720"/>
      </w:pPr>
    </w:lvl>
    <w:lvl w:ilvl="2">
      <w:start w:val="1"/>
      <w:numFmt w:val="decimal"/>
      <w:isLgl/>
      <w:lvlText w:val="%1.%2.%3"/>
      <w:lvlJc w:val="left"/>
      <w:pPr>
        <w:ind w:left="2291" w:hanging="1080"/>
      </w:pPr>
    </w:lvl>
    <w:lvl w:ilvl="3">
      <w:start w:val="1"/>
      <w:numFmt w:val="decimal"/>
      <w:isLgl/>
      <w:lvlText w:val="%1.%2.%3.%4"/>
      <w:lvlJc w:val="left"/>
      <w:pPr>
        <w:ind w:left="2651" w:hanging="1440"/>
      </w:pPr>
    </w:lvl>
    <w:lvl w:ilvl="4">
      <w:start w:val="1"/>
      <w:numFmt w:val="decimal"/>
      <w:isLgl/>
      <w:lvlText w:val="%1.%2.%3.%4.%5"/>
      <w:lvlJc w:val="left"/>
      <w:pPr>
        <w:ind w:left="2651" w:hanging="1440"/>
      </w:pPr>
    </w:lvl>
    <w:lvl w:ilvl="5">
      <w:start w:val="1"/>
      <w:numFmt w:val="decimal"/>
      <w:isLgl/>
      <w:lvlText w:val="%1.%2.%3.%4.%5.%6"/>
      <w:lvlJc w:val="left"/>
      <w:pPr>
        <w:ind w:left="3011" w:hanging="1800"/>
      </w:pPr>
    </w:lvl>
    <w:lvl w:ilvl="6">
      <w:start w:val="1"/>
      <w:numFmt w:val="decimal"/>
      <w:isLgl/>
      <w:lvlText w:val="%1.%2.%3.%4.%5.%6.%7"/>
      <w:lvlJc w:val="left"/>
      <w:pPr>
        <w:ind w:left="3371" w:hanging="2160"/>
      </w:pPr>
    </w:lvl>
    <w:lvl w:ilvl="7">
      <w:start w:val="1"/>
      <w:numFmt w:val="decimal"/>
      <w:isLgl/>
      <w:lvlText w:val="%1.%2.%3.%4.%5.%6.%7.%8"/>
      <w:lvlJc w:val="left"/>
      <w:pPr>
        <w:ind w:left="3731" w:hanging="2520"/>
      </w:pPr>
    </w:lvl>
    <w:lvl w:ilvl="8">
      <w:start w:val="1"/>
      <w:numFmt w:val="decimal"/>
      <w:isLgl/>
      <w:lvlText w:val="%1.%2.%3.%4.%5.%6.%7.%8.%9"/>
      <w:lvlJc w:val="left"/>
      <w:pPr>
        <w:ind w:left="4091" w:hanging="2880"/>
      </w:pPr>
    </w:lvl>
  </w:abstractNum>
  <w:abstractNum w:abstractNumId="43" w15:restartNumberingAfterBreak="0">
    <w:nsid w:val="2E7B678A"/>
    <w:multiLevelType w:val="multilevel"/>
    <w:tmpl w:val="5C78FF7E"/>
    <w:styleLink w:val="Listeencours2"/>
    <w:lvl w:ilvl="0">
      <w:start w:val="1"/>
      <w:numFmt w:val="decimal"/>
      <w:suff w:val="space"/>
      <w:lvlText w:val="Tableau n° %1 :"/>
      <w:lvlJc w:val="left"/>
      <w:pPr>
        <w:ind w:left="-142" w:firstLine="0"/>
      </w:pPr>
      <w:rPr>
        <w:rFonts w:ascii="Tahoma" w:hAnsi="Tahoma" w:hint="default"/>
        <w:b/>
        <w:i w:val="0"/>
        <w:sz w:val="1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2F88280E"/>
    <w:multiLevelType w:val="singleLevel"/>
    <w:tmpl w:val="B0E27212"/>
    <w:lvl w:ilvl="0">
      <w:start w:val="1"/>
      <w:numFmt w:val="bullet"/>
      <w:pStyle w:val="Lettreflche"/>
      <w:lvlText w:val=""/>
      <w:lvlJc w:val="left"/>
      <w:pPr>
        <w:tabs>
          <w:tab w:val="num" w:pos="1134"/>
        </w:tabs>
        <w:ind w:left="1134" w:hanging="567"/>
      </w:pPr>
      <w:rPr>
        <w:rFonts w:ascii="Monotype Sorts" w:hAnsi="Monotype Sorts" w:hint="default"/>
        <w:sz w:val="20"/>
      </w:rPr>
    </w:lvl>
  </w:abstractNum>
  <w:abstractNum w:abstractNumId="45" w15:restartNumberingAfterBreak="0">
    <w:nsid w:val="30EB5485"/>
    <w:multiLevelType w:val="singleLevel"/>
    <w:tmpl w:val="202CB708"/>
    <w:lvl w:ilvl="0">
      <w:start w:val="1"/>
      <w:numFmt w:val="none"/>
      <w:pStyle w:val="Objet"/>
      <w:lvlText w:val="Objet. :"/>
      <w:lvlJc w:val="left"/>
      <w:pPr>
        <w:tabs>
          <w:tab w:val="num" w:pos="567"/>
        </w:tabs>
        <w:ind w:left="567" w:hanging="851"/>
      </w:pPr>
      <w:rPr>
        <w:rFonts w:ascii="Arial Narrow" w:hAnsi="Arial Narrow" w:hint="default"/>
        <w:b w:val="0"/>
        <w:i/>
        <w:sz w:val="16"/>
      </w:rPr>
    </w:lvl>
  </w:abstractNum>
  <w:abstractNum w:abstractNumId="46" w15:restartNumberingAfterBreak="0">
    <w:nsid w:val="31095884"/>
    <w:multiLevelType w:val="singleLevel"/>
    <w:tmpl w:val="03EE1152"/>
    <w:lvl w:ilvl="0">
      <w:start w:val="1"/>
      <w:numFmt w:val="bullet"/>
      <w:pStyle w:val="Puce4-0pt"/>
      <w:lvlText w:val=""/>
      <w:lvlJc w:val="left"/>
      <w:pPr>
        <w:tabs>
          <w:tab w:val="num" w:pos="360"/>
        </w:tabs>
        <w:ind w:left="284" w:hanging="284"/>
      </w:pPr>
      <w:rPr>
        <w:rFonts w:ascii="Wingdings" w:hAnsi="Wingdings" w:hint="default"/>
        <w:b w:val="0"/>
        <w:i w:val="0"/>
        <w:sz w:val="20"/>
      </w:rPr>
    </w:lvl>
  </w:abstractNum>
  <w:abstractNum w:abstractNumId="47" w15:restartNumberingAfterBreak="0">
    <w:nsid w:val="329A7EC1"/>
    <w:multiLevelType w:val="hybridMultilevel"/>
    <w:tmpl w:val="14021188"/>
    <w:lvl w:ilvl="0" w:tplc="040C0007">
      <w:start w:val="1"/>
      <w:numFmt w:val="bullet"/>
      <w:lvlText w:val=""/>
      <w:lvlPicBulletId w:val="1"/>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4902A48"/>
    <w:multiLevelType w:val="hybridMultilevel"/>
    <w:tmpl w:val="9BA4925A"/>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49" w15:restartNumberingAfterBreak="0">
    <w:nsid w:val="39FA67AD"/>
    <w:multiLevelType w:val="hybridMultilevel"/>
    <w:tmpl w:val="58BA338C"/>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0" w15:restartNumberingAfterBreak="0">
    <w:nsid w:val="3A063688"/>
    <w:multiLevelType w:val="hybridMultilevel"/>
    <w:tmpl w:val="A1780CC2"/>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3B5C73E6"/>
    <w:multiLevelType w:val="hybridMultilevel"/>
    <w:tmpl w:val="165062C0"/>
    <w:lvl w:ilvl="0" w:tplc="AFD4FA0A">
      <w:start w:val="1"/>
      <w:numFmt w:val="bullet"/>
      <w:lvlText w:val=""/>
      <w:lvlJc w:val="left"/>
      <w:pPr>
        <w:ind w:left="1571" w:hanging="360"/>
      </w:pPr>
      <w:rPr>
        <w:rFonts w:ascii="Symbol" w:hAnsi="Symbol" w:hint="default"/>
        <w:color w:val="4FD1FF"/>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2" w15:restartNumberingAfterBreak="0">
    <w:nsid w:val="3BB67887"/>
    <w:multiLevelType w:val="singleLevel"/>
    <w:tmpl w:val="E884974A"/>
    <w:lvl w:ilvl="0">
      <w:start w:val="1"/>
      <w:numFmt w:val="bullet"/>
      <w:pStyle w:val="Listepuces"/>
      <w:lvlText w:val=""/>
      <w:lvlJc w:val="left"/>
      <w:pPr>
        <w:tabs>
          <w:tab w:val="num" w:pos="644"/>
        </w:tabs>
        <w:ind w:left="567"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15:restartNumberingAfterBreak="0">
    <w:nsid w:val="3CB51E24"/>
    <w:multiLevelType w:val="singleLevel"/>
    <w:tmpl w:val="E2A8E1F4"/>
    <w:lvl w:ilvl="0">
      <w:start w:val="1"/>
      <w:numFmt w:val="bullet"/>
      <w:pStyle w:val="TXEXP2"/>
      <w:lvlText w:val=""/>
      <w:lvlJc w:val="left"/>
      <w:pPr>
        <w:tabs>
          <w:tab w:val="num" w:pos="360"/>
        </w:tabs>
        <w:ind w:left="360" w:hanging="360"/>
      </w:pPr>
      <w:rPr>
        <w:rFonts w:ascii="Wingdings" w:hAnsi="Wingdings" w:hint="default"/>
        <w:b/>
        <w:i w:val="0"/>
        <w:sz w:val="32"/>
      </w:rPr>
    </w:lvl>
  </w:abstractNum>
  <w:abstractNum w:abstractNumId="54" w15:restartNumberingAfterBreak="0">
    <w:nsid w:val="3F973C75"/>
    <w:multiLevelType w:val="singleLevel"/>
    <w:tmpl w:val="342E5960"/>
    <w:lvl w:ilvl="0">
      <w:start w:val="1"/>
      <w:numFmt w:val="bullet"/>
      <w:pStyle w:val="Flche3-12pts"/>
      <w:lvlText w:val=""/>
      <w:lvlJc w:val="left"/>
      <w:pPr>
        <w:tabs>
          <w:tab w:val="num" w:pos="360"/>
        </w:tabs>
        <w:ind w:left="284" w:hanging="284"/>
      </w:pPr>
      <w:rPr>
        <w:rFonts w:ascii="Wingdings" w:hAnsi="Wingdings" w:hint="default"/>
        <w:b w:val="0"/>
        <w:i w:val="0"/>
        <w:sz w:val="20"/>
      </w:rPr>
    </w:lvl>
  </w:abstractNum>
  <w:abstractNum w:abstractNumId="55" w15:restartNumberingAfterBreak="0">
    <w:nsid w:val="3FA3174B"/>
    <w:multiLevelType w:val="hybridMultilevel"/>
    <w:tmpl w:val="1FD0C6C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6" w15:restartNumberingAfterBreak="0">
    <w:nsid w:val="40B22873"/>
    <w:multiLevelType w:val="hybridMultilevel"/>
    <w:tmpl w:val="5DA4BF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7" w15:restartNumberingAfterBreak="0">
    <w:nsid w:val="434730B5"/>
    <w:multiLevelType w:val="hybridMultilevel"/>
    <w:tmpl w:val="AD6EC5D0"/>
    <w:lvl w:ilvl="0" w:tplc="040C0007">
      <w:start w:val="1"/>
      <w:numFmt w:val="bullet"/>
      <w:lvlText w:val=""/>
      <w:lvlPicBulletId w:val="1"/>
      <w:lvlJc w:val="left"/>
      <w:pPr>
        <w:tabs>
          <w:tab w:val="num" w:pos="862"/>
        </w:tabs>
        <w:ind w:left="862" w:hanging="360"/>
      </w:pPr>
      <w:rPr>
        <w:rFonts w:ascii="Symbol" w:hAnsi="Symbol" w:hint="default"/>
      </w:rPr>
    </w:lvl>
    <w:lvl w:ilvl="1" w:tplc="C97ACF82">
      <w:numFmt w:val="bullet"/>
      <w:lvlText w:val="-"/>
      <w:lvlJc w:val="left"/>
      <w:pPr>
        <w:tabs>
          <w:tab w:val="num" w:pos="1582"/>
        </w:tabs>
        <w:ind w:left="1582" w:hanging="360"/>
      </w:pPr>
      <w:rPr>
        <w:rFonts w:ascii="Trebuchet MS" w:eastAsia="Times New Roman" w:hAnsi="Trebuchet MS" w:cs="Arial" w:hint="default"/>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8" w15:restartNumberingAfterBreak="0">
    <w:nsid w:val="43EF79B4"/>
    <w:multiLevelType w:val="singleLevel"/>
    <w:tmpl w:val="1E5628A8"/>
    <w:lvl w:ilvl="0">
      <w:start w:val="1"/>
      <w:numFmt w:val="lowerLetter"/>
      <w:pStyle w:val="Lettrecouleur"/>
      <w:lvlText w:val="%1)"/>
      <w:lvlJc w:val="left"/>
      <w:pPr>
        <w:tabs>
          <w:tab w:val="num" w:pos="360"/>
        </w:tabs>
        <w:ind w:left="283" w:hanging="283"/>
      </w:pPr>
      <w:rPr>
        <w:rFonts w:ascii="FuturaA Md BT" w:hAnsi="FuturaA Md BT" w:hint="default"/>
        <w:sz w:val="22"/>
      </w:rPr>
    </w:lvl>
  </w:abstractNum>
  <w:abstractNum w:abstractNumId="59" w15:restartNumberingAfterBreak="0">
    <w:nsid w:val="46CB29B1"/>
    <w:multiLevelType w:val="singleLevel"/>
    <w:tmpl w:val="07629BD4"/>
    <w:lvl w:ilvl="0">
      <w:start w:val="1"/>
      <w:numFmt w:val="bullet"/>
      <w:pStyle w:val="Pucebleue-12pts"/>
      <w:lvlText w:val=""/>
      <w:lvlJc w:val="left"/>
      <w:pPr>
        <w:tabs>
          <w:tab w:val="num" w:pos="425"/>
        </w:tabs>
        <w:ind w:left="425" w:hanging="425"/>
      </w:pPr>
      <w:rPr>
        <w:rFonts w:ascii="Monotype Sorts" w:hAnsi="Monotype Sorts" w:hint="default"/>
        <w:sz w:val="22"/>
      </w:rPr>
    </w:lvl>
  </w:abstractNum>
  <w:abstractNum w:abstractNumId="60" w15:restartNumberingAfterBreak="0">
    <w:nsid w:val="4AF8405E"/>
    <w:multiLevelType w:val="hybridMultilevel"/>
    <w:tmpl w:val="3A808A1A"/>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1" w15:restartNumberingAfterBreak="0">
    <w:nsid w:val="4B276706"/>
    <w:multiLevelType w:val="singleLevel"/>
    <w:tmpl w:val="04BA9302"/>
    <w:lvl w:ilvl="0">
      <w:start w:val="1"/>
      <w:numFmt w:val="none"/>
      <w:pStyle w:val="NRf"/>
      <w:lvlText w:val="N/Réf. :"/>
      <w:lvlJc w:val="left"/>
      <w:pPr>
        <w:tabs>
          <w:tab w:val="num" w:pos="567"/>
        </w:tabs>
        <w:ind w:left="567" w:hanging="851"/>
      </w:pPr>
      <w:rPr>
        <w:rFonts w:ascii="Arial Narrow" w:hAnsi="Arial Narrow" w:hint="default"/>
        <w:b w:val="0"/>
        <w:i/>
        <w:sz w:val="16"/>
      </w:rPr>
    </w:lvl>
  </w:abstractNum>
  <w:abstractNum w:abstractNumId="62" w15:restartNumberingAfterBreak="0">
    <w:nsid w:val="51920AFD"/>
    <w:multiLevelType w:val="singleLevel"/>
    <w:tmpl w:val="6B6469E8"/>
    <w:lvl w:ilvl="0">
      <w:start w:val="1"/>
      <w:numFmt w:val="bullet"/>
      <w:pStyle w:val="Puce1-0pts"/>
      <w:lvlText w:val=""/>
      <w:lvlJc w:val="left"/>
      <w:pPr>
        <w:tabs>
          <w:tab w:val="num" w:pos="360"/>
        </w:tabs>
        <w:ind w:left="284" w:hanging="284"/>
      </w:pPr>
      <w:rPr>
        <w:rFonts w:ascii="Monotype Sorts" w:hAnsi="Monotype Sorts" w:hint="default"/>
        <w:sz w:val="22"/>
      </w:rPr>
    </w:lvl>
  </w:abstractNum>
  <w:abstractNum w:abstractNumId="63" w15:restartNumberingAfterBreak="0">
    <w:nsid w:val="57395BE2"/>
    <w:multiLevelType w:val="hybridMultilevel"/>
    <w:tmpl w:val="581CBB4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4" w15:restartNumberingAfterBreak="0">
    <w:nsid w:val="58C2478A"/>
    <w:multiLevelType w:val="hybridMultilevel"/>
    <w:tmpl w:val="7042F0C4"/>
    <w:lvl w:ilvl="0" w:tplc="040C0007">
      <w:start w:val="1"/>
      <w:numFmt w:val="bullet"/>
      <w:lvlText w:val=""/>
      <w:lvlPicBulletId w:val="0"/>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95E2440"/>
    <w:multiLevelType w:val="hybridMultilevel"/>
    <w:tmpl w:val="D4C63ED0"/>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6" w15:restartNumberingAfterBreak="0">
    <w:nsid w:val="597E0B9A"/>
    <w:multiLevelType w:val="hybridMultilevel"/>
    <w:tmpl w:val="9BBC11AA"/>
    <w:lvl w:ilvl="0" w:tplc="040C0007">
      <w:start w:val="1"/>
      <w:numFmt w:val="bullet"/>
      <w:lvlText w:val=""/>
      <w:lvlPicBulletId w:val="0"/>
      <w:lvlJc w:val="left"/>
      <w:pPr>
        <w:tabs>
          <w:tab w:val="num" w:pos="720"/>
        </w:tabs>
        <w:ind w:left="720" w:hanging="360"/>
      </w:pPr>
      <w:rPr>
        <w:rFonts w:ascii="Symbol" w:hAnsi="Symbol" w:hint="default"/>
      </w:rPr>
    </w:lvl>
    <w:lvl w:ilvl="1" w:tplc="FFFFFFFF">
      <w:start w:val="81"/>
      <w:numFmt w:val="bullet"/>
      <w:lvlText w:val="-"/>
      <w:lvlPicBulletId w:val="0"/>
      <w:lvlJc w:val="left"/>
      <w:pPr>
        <w:tabs>
          <w:tab w:val="num" w:pos="1440"/>
        </w:tabs>
        <w:ind w:left="1440" w:hanging="360"/>
      </w:pPr>
      <w:rPr>
        <w:rFonts w:ascii="Times New Roman" w:eastAsia="Times New Roman" w:hAnsi="Times New Roman" w:cs="Times New Roman" w:hint="default"/>
        <w:b w:val="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59CA5A35"/>
    <w:multiLevelType w:val="singleLevel"/>
    <w:tmpl w:val="492A384C"/>
    <w:lvl w:ilvl="0">
      <w:start w:val="1"/>
      <w:numFmt w:val="bullet"/>
      <w:pStyle w:val="Flche3-0pt"/>
      <w:lvlText w:val=""/>
      <w:lvlJc w:val="left"/>
      <w:pPr>
        <w:tabs>
          <w:tab w:val="num" w:pos="360"/>
        </w:tabs>
        <w:ind w:left="284" w:hanging="284"/>
      </w:pPr>
      <w:rPr>
        <w:rFonts w:ascii="Wingdings" w:hAnsi="Wingdings" w:hint="default"/>
        <w:b w:val="0"/>
        <w:i w:val="0"/>
        <w:sz w:val="20"/>
      </w:rPr>
    </w:lvl>
  </w:abstractNum>
  <w:abstractNum w:abstractNumId="68" w15:restartNumberingAfterBreak="0">
    <w:nsid w:val="59DC0BD9"/>
    <w:multiLevelType w:val="singleLevel"/>
    <w:tmpl w:val="788E7B8A"/>
    <w:lvl w:ilvl="0">
      <w:numFmt w:val="bullet"/>
      <w:pStyle w:val="Pucestableau"/>
      <w:lvlText w:val=""/>
      <w:lvlJc w:val="left"/>
      <w:pPr>
        <w:tabs>
          <w:tab w:val="num" w:pos="1778"/>
        </w:tabs>
        <w:ind w:left="1701" w:hanging="283"/>
      </w:pPr>
      <w:rPr>
        <w:rFonts w:ascii="Symbol" w:hAnsi="Symbol" w:hint="default"/>
      </w:rPr>
    </w:lvl>
  </w:abstractNum>
  <w:abstractNum w:abstractNumId="69" w15:restartNumberingAfterBreak="0">
    <w:nsid w:val="5D205056"/>
    <w:multiLevelType w:val="singleLevel"/>
    <w:tmpl w:val="77DA695A"/>
    <w:lvl w:ilvl="0">
      <w:start w:val="1"/>
      <w:numFmt w:val="bullet"/>
      <w:pStyle w:val="Flche4-12pts"/>
      <w:lvlText w:val=""/>
      <w:lvlJc w:val="left"/>
      <w:pPr>
        <w:tabs>
          <w:tab w:val="num" w:pos="644"/>
        </w:tabs>
        <w:ind w:left="284" w:firstLine="0"/>
      </w:pPr>
      <w:rPr>
        <w:rFonts w:ascii="Wingdings" w:hAnsi="Wingdings" w:hint="default"/>
        <w:sz w:val="22"/>
      </w:rPr>
    </w:lvl>
  </w:abstractNum>
  <w:abstractNum w:abstractNumId="70" w15:restartNumberingAfterBreak="0">
    <w:nsid w:val="5F324C76"/>
    <w:multiLevelType w:val="singleLevel"/>
    <w:tmpl w:val="32E846FA"/>
    <w:lvl w:ilvl="0">
      <w:start w:val="1"/>
      <w:numFmt w:val="bullet"/>
      <w:pStyle w:val="pucemains"/>
      <w:lvlText w:val=""/>
      <w:lvlJc w:val="left"/>
      <w:pPr>
        <w:tabs>
          <w:tab w:val="num" w:pos="1778"/>
        </w:tabs>
        <w:ind w:left="1701" w:hanging="283"/>
      </w:pPr>
      <w:rPr>
        <w:rFonts w:ascii="Monotype Sorts" w:hAnsi="Monotype Sorts"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1" w15:restartNumberingAfterBreak="0">
    <w:nsid w:val="605C7ABB"/>
    <w:multiLevelType w:val="singleLevel"/>
    <w:tmpl w:val="CEA2BA66"/>
    <w:lvl w:ilvl="0">
      <w:start w:val="1"/>
      <w:numFmt w:val="bullet"/>
      <w:pStyle w:val="Flche1-3pts"/>
      <w:lvlText w:val=""/>
      <w:lvlJc w:val="left"/>
      <w:pPr>
        <w:tabs>
          <w:tab w:val="num" w:pos="360"/>
        </w:tabs>
        <w:ind w:left="284" w:hanging="284"/>
      </w:pPr>
      <w:rPr>
        <w:rFonts w:ascii="Wingdings 3" w:hAnsi="Wingdings 3" w:hint="default"/>
        <w:sz w:val="20"/>
      </w:rPr>
    </w:lvl>
  </w:abstractNum>
  <w:abstractNum w:abstractNumId="72" w15:restartNumberingAfterBreak="0">
    <w:nsid w:val="60DF085D"/>
    <w:multiLevelType w:val="singleLevel"/>
    <w:tmpl w:val="C916009A"/>
    <w:lvl w:ilvl="0">
      <w:start w:val="1"/>
      <w:numFmt w:val="bullet"/>
      <w:pStyle w:val="Puce0-9pts"/>
      <w:lvlText w:val=""/>
      <w:lvlJc w:val="left"/>
      <w:pPr>
        <w:tabs>
          <w:tab w:val="num" w:pos="1956"/>
        </w:tabs>
        <w:ind w:left="1956" w:hanging="397"/>
      </w:pPr>
      <w:rPr>
        <w:rFonts w:ascii="Wingdings" w:hAnsi="Wingdings" w:hint="default"/>
        <w:color w:val="008080"/>
      </w:rPr>
    </w:lvl>
  </w:abstractNum>
  <w:abstractNum w:abstractNumId="73" w15:restartNumberingAfterBreak="0">
    <w:nsid w:val="61C767BD"/>
    <w:multiLevelType w:val="singleLevel"/>
    <w:tmpl w:val="9ED28A92"/>
    <w:lvl w:ilvl="0">
      <w:start w:val="1"/>
      <w:numFmt w:val="decimal"/>
      <w:pStyle w:val="Numro-3pt"/>
      <w:lvlText w:val="%1)"/>
      <w:legacy w:legacy="1" w:legacySpace="0" w:legacyIndent="283"/>
      <w:lvlJc w:val="left"/>
      <w:pPr>
        <w:ind w:left="1417" w:hanging="283"/>
      </w:pPr>
    </w:lvl>
  </w:abstractNum>
  <w:abstractNum w:abstractNumId="74" w15:restartNumberingAfterBreak="0">
    <w:nsid w:val="61FA7485"/>
    <w:multiLevelType w:val="singleLevel"/>
    <w:tmpl w:val="F1DC3EBA"/>
    <w:lvl w:ilvl="0">
      <w:start w:val="1"/>
      <w:numFmt w:val="bullet"/>
      <w:pStyle w:val="Lettrenumration"/>
      <w:lvlText w:val=""/>
      <w:lvlJc w:val="left"/>
      <w:pPr>
        <w:tabs>
          <w:tab w:val="num" w:pos="360"/>
        </w:tabs>
        <w:ind w:left="284" w:hanging="284"/>
      </w:pPr>
      <w:rPr>
        <w:rFonts w:ascii="Wingdings" w:hAnsi="Wingdings" w:hint="default"/>
        <w:b w:val="0"/>
        <w:i w:val="0"/>
        <w:sz w:val="22"/>
      </w:rPr>
    </w:lvl>
  </w:abstractNum>
  <w:abstractNum w:abstractNumId="75" w15:restartNumberingAfterBreak="0">
    <w:nsid w:val="626D3E90"/>
    <w:multiLevelType w:val="hybridMultilevel"/>
    <w:tmpl w:val="E9587B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6" w15:restartNumberingAfterBreak="0">
    <w:nsid w:val="63BB40AF"/>
    <w:multiLevelType w:val="hybridMultilevel"/>
    <w:tmpl w:val="5AC6E8B0"/>
    <w:lvl w:ilvl="0" w:tplc="02DACE90">
      <w:start w:val="1"/>
      <w:numFmt w:val="bullet"/>
      <w:pStyle w:val="Enu1"/>
      <w:lvlText w:val=""/>
      <w:lvlJc w:val="left"/>
      <w:pPr>
        <w:tabs>
          <w:tab w:val="num" w:pos="794"/>
        </w:tabs>
        <w:ind w:left="794" w:hanging="397"/>
      </w:pPr>
      <w:rPr>
        <w:rFonts w:ascii="Wingdings" w:hAnsi="Wingdings" w:hint="default"/>
        <w:sz w:val="28"/>
      </w:rPr>
    </w:lvl>
    <w:lvl w:ilvl="1" w:tplc="EC004320">
      <w:start w:val="1"/>
      <w:numFmt w:val="bullet"/>
      <w:lvlText w:val=""/>
      <w:lvlJc w:val="left"/>
      <w:pPr>
        <w:tabs>
          <w:tab w:val="num" w:pos="644"/>
        </w:tabs>
        <w:ind w:left="567" w:hanging="283"/>
      </w:pPr>
      <w:rPr>
        <w:rFonts w:ascii="Wingdings" w:hAnsi="Wingdings" w:hint="default"/>
        <w:color w:val="auto"/>
        <w:sz w:val="28"/>
      </w:rPr>
    </w:lvl>
    <w:lvl w:ilvl="2" w:tplc="AB98787E">
      <w:start w:val="1"/>
      <w:numFmt w:val="bullet"/>
      <w:lvlText w:val=""/>
      <w:lvlJc w:val="left"/>
      <w:pPr>
        <w:tabs>
          <w:tab w:val="num" w:pos="2160"/>
        </w:tabs>
        <w:ind w:left="2160" w:hanging="360"/>
      </w:pPr>
      <w:rPr>
        <w:rFonts w:ascii="Wingdings" w:hAnsi="Wingdings" w:hint="default"/>
      </w:rPr>
    </w:lvl>
    <w:lvl w:ilvl="3" w:tplc="08A4C0E2">
      <w:start w:val="1"/>
      <w:numFmt w:val="bullet"/>
      <w:lvlText w:val=""/>
      <w:lvlJc w:val="left"/>
      <w:pPr>
        <w:tabs>
          <w:tab w:val="num" w:pos="2880"/>
        </w:tabs>
        <w:ind w:left="2880" w:hanging="360"/>
      </w:pPr>
      <w:rPr>
        <w:rFonts w:ascii="Symbol" w:hAnsi="Symbol" w:hint="default"/>
      </w:rPr>
    </w:lvl>
    <w:lvl w:ilvl="4" w:tplc="48321CD4" w:tentative="1">
      <w:start w:val="1"/>
      <w:numFmt w:val="bullet"/>
      <w:lvlText w:val="o"/>
      <w:lvlJc w:val="left"/>
      <w:pPr>
        <w:tabs>
          <w:tab w:val="num" w:pos="3600"/>
        </w:tabs>
        <w:ind w:left="3600" w:hanging="360"/>
      </w:pPr>
      <w:rPr>
        <w:rFonts w:ascii="Courier New" w:hAnsi="Courier New" w:hint="default"/>
      </w:rPr>
    </w:lvl>
    <w:lvl w:ilvl="5" w:tplc="7848C16E" w:tentative="1">
      <w:start w:val="1"/>
      <w:numFmt w:val="bullet"/>
      <w:lvlText w:val=""/>
      <w:lvlJc w:val="left"/>
      <w:pPr>
        <w:tabs>
          <w:tab w:val="num" w:pos="4320"/>
        </w:tabs>
        <w:ind w:left="4320" w:hanging="360"/>
      </w:pPr>
      <w:rPr>
        <w:rFonts w:ascii="Wingdings" w:hAnsi="Wingdings" w:hint="default"/>
      </w:rPr>
    </w:lvl>
    <w:lvl w:ilvl="6" w:tplc="0E121796" w:tentative="1">
      <w:start w:val="1"/>
      <w:numFmt w:val="bullet"/>
      <w:lvlText w:val=""/>
      <w:lvlJc w:val="left"/>
      <w:pPr>
        <w:tabs>
          <w:tab w:val="num" w:pos="5040"/>
        </w:tabs>
        <w:ind w:left="5040" w:hanging="360"/>
      </w:pPr>
      <w:rPr>
        <w:rFonts w:ascii="Symbol" w:hAnsi="Symbol" w:hint="default"/>
      </w:rPr>
    </w:lvl>
    <w:lvl w:ilvl="7" w:tplc="171000A4" w:tentative="1">
      <w:start w:val="1"/>
      <w:numFmt w:val="bullet"/>
      <w:lvlText w:val="o"/>
      <w:lvlJc w:val="left"/>
      <w:pPr>
        <w:tabs>
          <w:tab w:val="num" w:pos="5760"/>
        </w:tabs>
        <w:ind w:left="5760" w:hanging="360"/>
      </w:pPr>
      <w:rPr>
        <w:rFonts w:ascii="Courier New" w:hAnsi="Courier New" w:hint="default"/>
      </w:rPr>
    </w:lvl>
    <w:lvl w:ilvl="8" w:tplc="FA3A1B7C"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64BC5F3A"/>
    <w:multiLevelType w:val="hybridMultilevel"/>
    <w:tmpl w:val="D9E8578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5374E45"/>
    <w:multiLevelType w:val="singleLevel"/>
    <w:tmpl w:val="29EA44F6"/>
    <w:lvl w:ilvl="0">
      <w:start w:val="1"/>
      <w:numFmt w:val="bullet"/>
      <w:pStyle w:val="Puce0-18pts"/>
      <w:lvlText w:val=""/>
      <w:lvlJc w:val="left"/>
      <w:pPr>
        <w:tabs>
          <w:tab w:val="num" w:pos="360"/>
        </w:tabs>
        <w:ind w:left="284" w:hanging="284"/>
      </w:pPr>
      <w:rPr>
        <w:rFonts w:ascii="Wingdings" w:hAnsi="Wingdings" w:hint="default"/>
        <w:sz w:val="22"/>
      </w:rPr>
    </w:lvl>
  </w:abstractNum>
  <w:abstractNum w:abstractNumId="79" w15:restartNumberingAfterBreak="0">
    <w:nsid w:val="65F95AB6"/>
    <w:multiLevelType w:val="singleLevel"/>
    <w:tmpl w:val="9CE2014E"/>
    <w:lvl w:ilvl="0">
      <w:start w:val="1"/>
      <w:numFmt w:val="bullet"/>
      <w:pStyle w:val="Pucetoile"/>
      <w:lvlText w:val=""/>
      <w:lvlJc w:val="left"/>
      <w:pPr>
        <w:tabs>
          <w:tab w:val="num" w:pos="360"/>
        </w:tabs>
        <w:ind w:left="284" w:hanging="284"/>
      </w:pPr>
      <w:rPr>
        <w:rFonts w:ascii="Wingdings" w:hAnsi="Wingdings" w:hint="default"/>
        <w:sz w:val="22"/>
      </w:rPr>
    </w:lvl>
  </w:abstractNum>
  <w:abstractNum w:abstractNumId="80" w15:restartNumberingAfterBreak="0">
    <w:nsid w:val="6C5C41F7"/>
    <w:multiLevelType w:val="hybridMultilevel"/>
    <w:tmpl w:val="C862E2F0"/>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1" w15:restartNumberingAfterBreak="0">
    <w:nsid w:val="6E9937A2"/>
    <w:multiLevelType w:val="singleLevel"/>
    <w:tmpl w:val="B0983550"/>
    <w:lvl w:ilvl="0">
      <w:start w:val="1"/>
      <w:numFmt w:val="bullet"/>
      <w:pStyle w:val="Flche1-12pts"/>
      <w:lvlText w:val=""/>
      <w:lvlJc w:val="left"/>
      <w:pPr>
        <w:tabs>
          <w:tab w:val="num" w:pos="1134"/>
        </w:tabs>
        <w:ind w:left="1134" w:hanging="567"/>
      </w:pPr>
      <w:rPr>
        <w:rFonts w:ascii="Monotype Sorts" w:hAnsi="Monotype Sorts" w:hint="default"/>
        <w:sz w:val="20"/>
      </w:rPr>
    </w:lvl>
  </w:abstractNum>
  <w:abstractNum w:abstractNumId="82" w15:restartNumberingAfterBreak="0">
    <w:nsid w:val="6ECC51FF"/>
    <w:multiLevelType w:val="singleLevel"/>
    <w:tmpl w:val="D2DA8BDE"/>
    <w:lvl w:ilvl="0">
      <w:start w:val="1"/>
      <w:numFmt w:val="bullet"/>
      <w:pStyle w:val="Flche2-0pt"/>
      <w:lvlText w:val=""/>
      <w:lvlJc w:val="left"/>
      <w:pPr>
        <w:tabs>
          <w:tab w:val="num" w:pos="360"/>
        </w:tabs>
        <w:ind w:left="284" w:hanging="284"/>
      </w:pPr>
      <w:rPr>
        <w:rFonts w:ascii="Monotype Sorts" w:hAnsi="Monotype Sorts" w:hint="default"/>
        <w:sz w:val="22"/>
      </w:rPr>
    </w:lvl>
  </w:abstractNum>
  <w:abstractNum w:abstractNumId="83" w15:restartNumberingAfterBreak="0">
    <w:nsid w:val="71244E52"/>
    <w:multiLevelType w:val="singleLevel"/>
    <w:tmpl w:val="18BE7D3A"/>
    <w:lvl w:ilvl="0">
      <w:start w:val="1"/>
      <w:numFmt w:val="bullet"/>
      <w:pStyle w:val="Flche4-0pts"/>
      <w:lvlText w:val=""/>
      <w:lvlJc w:val="left"/>
      <w:pPr>
        <w:tabs>
          <w:tab w:val="num" w:pos="644"/>
        </w:tabs>
        <w:ind w:left="284" w:firstLine="0"/>
      </w:pPr>
      <w:rPr>
        <w:rFonts w:ascii="Wingdings" w:hAnsi="Wingdings" w:hint="default"/>
        <w:sz w:val="22"/>
      </w:rPr>
    </w:lvl>
  </w:abstractNum>
  <w:abstractNum w:abstractNumId="84" w15:restartNumberingAfterBreak="0">
    <w:nsid w:val="72D23CB9"/>
    <w:multiLevelType w:val="singleLevel"/>
    <w:tmpl w:val="3482B066"/>
    <w:lvl w:ilvl="0">
      <w:start w:val="1"/>
      <w:numFmt w:val="lowerLetter"/>
      <w:pStyle w:val="Lettre-8pts"/>
      <w:lvlText w:val="%1)"/>
      <w:legacy w:legacy="1" w:legacySpace="0" w:legacyIndent="283"/>
      <w:lvlJc w:val="left"/>
      <w:pPr>
        <w:ind w:left="1417" w:hanging="283"/>
      </w:pPr>
    </w:lvl>
  </w:abstractNum>
  <w:abstractNum w:abstractNumId="85" w15:restartNumberingAfterBreak="0">
    <w:nsid w:val="74C33244"/>
    <w:multiLevelType w:val="hybridMultilevel"/>
    <w:tmpl w:val="0C9C03A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6" w15:restartNumberingAfterBreak="0">
    <w:nsid w:val="752C5DAD"/>
    <w:multiLevelType w:val="hybridMultilevel"/>
    <w:tmpl w:val="DEC821EC"/>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7" w15:restartNumberingAfterBreak="0">
    <w:nsid w:val="755229AF"/>
    <w:multiLevelType w:val="multilevel"/>
    <w:tmpl w:val="2AB4B28E"/>
    <w:lvl w:ilvl="0">
      <w:start w:val="1"/>
      <w:numFmt w:val="decimal"/>
      <w:pStyle w:val="Lgende"/>
      <w:suff w:val="space"/>
      <w:lvlText w:val="Illustration n° %1 :"/>
      <w:lvlJc w:val="left"/>
      <w:pPr>
        <w:ind w:left="3545" w:firstLine="0"/>
      </w:pPr>
      <w:rPr>
        <w:rFonts w:ascii="Helvetica" w:hAnsi="Helvetica" w:hint="default"/>
        <w:b/>
        <w:i w:val="0"/>
        <w:color w:val="auto"/>
        <w:sz w:val="20"/>
        <w:szCs w:val="2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8" w15:restartNumberingAfterBreak="0">
    <w:nsid w:val="760B56AD"/>
    <w:multiLevelType w:val="singleLevel"/>
    <w:tmpl w:val="151C3896"/>
    <w:lvl w:ilvl="0">
      <w:start w:val="1"/>
      <w:numFmt w:val="bullet"/>
      <w:pStyle w:val="Flche5-0pts"/>
      <w:lvlText w:val=""/>
      <w:lvlJc w:val="left"/>
      <w:pPr>
        <w:tabs>
          <w:tab w:val="num" w:pos="360"/>
        </w:tabs>
        <w:ind w:left="284" w:hanging="284"/>
      </w:pPr>
      <w:rPr>
        <w:rFonts w:ascii="Monotype Sorts" w:hAnsi="Monotype Sorts" w:hint="default"/>
        <w:sz w:val="22"/>
      </w:rPr>
    </w:lvl>
  </w:abstractNum>
  <w:abstractNum w:abstractNumId="89" w15:restartNumberingAfterBreak="0">
    <w:nsid w:val="76684D68"/>
    <w:multiLevelType w:val="hybridMultilevel"/>
    <w:tmpl w:val="C2502C22"/>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7095A61"/>
    <w:multiLevelType w:val="singleLevel"/>
    <w:tmpl w:val="8D58FB7C"/>
    <w:lvl w:ilvl="0">
      <w:start w:val="1"/>
      <w:numFmt w:val="bullet"/>
      <w:pStyle w:val="Puce2-3pts"/>
      <w:lvlText w:val="–"/>
      <w:lvlJc w:val="left"/>
      <w:pPr>
        <w:tabs>
          <w:tab w:val="num" w:pos="0"/>
        </w:tabs>
        <w:ind w:left="1984" w:hanging="283"/>
      </w:pPr>
      <w:rPr>
        <w:rFonts w:ascii="Times New Roman" w:hAnsi="Times New Roman" w:hint="default"/>
      </w:rPr>
    </w:lvl>
  </w:abstractNum>
  <w:abstractNum w:abstractNumId="91" w15:restartNumberingAfterBreak="0">
    <w:nsid w:val="7B030296"/>
    <w:multiLevelType w:val="hybridMultilevel"/>
    <w:tmpl w:val="A830C8CE"/>
    <w:lvl w:ilvl="0" w:tplc="AFD4FA0A">
      <w:start w:val="1"/>
      <w:numFmt w:val="bullet"/>
      <w:lvlText w:val=""/>
      <w:lvlJc w:val="left"/>
      <w:pPr>
        <w:ind w:left="720" w:hanging="360"/>
      </w:pPr>
      <w:rPr>
        <w:rFonts w:ascii="Symbol" w:hAnsi="Symbol" w:hint="default"/>
        <w:color w:val="4FD1FF"/>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BD034B8"/>
    <w:multiLevelType w:val="singleLevel"/>
    <w:tmpl w:val="E5DE3B28"/>
    <w:lvl w:ilvl="0">
      <w:start w:val="1"/>
      <w:numFmt w:val="bullet"/>
      <w:pStyle w:val="Puce1-12pts"/>
      <w:lvlText w:val=""/>
      <w:lvlJc w:val="left"/>
      <w:pPr>
        <w:tabs>
          <w:tab w:val="num" w:pos="360"/>
        </w:tabs>
        <w:ind w:left="284" w:hanging="284"/>
      </w:pPr>
      <w:rPr>
        <w:rFonts w:ascii="Wingdings" w:hAnsi="Wingdings" w:hint="default"/>
        <w:sz w:val="22"/>
      </w:rPr>
    </w:lvl>
  </w:abstractNum>
  <w:abstractNum w:abstractNumId="93" w15:restartNumberingAfterBreak="0">
    <w:nsid w:val="7D6A2AF8"/>
    <w:multiLevelType w:val="hybridMultilevel"/>
    <w:tmpl w:val="34A88BB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4" w15:restartNumberingAfterBreak="0">
    <w:nsid w:val="7EC76474"/>
    <w:multiLevelType w:val="singleLevel"/>
    <w:tmpl w:val="507E7408"/>
    <w:lvl w:ilvl="0">
      <w:start w:val="1"/>
      <w:numFmt w:val="bullet"/>
      <w:pStyle w:val="Flche5-12pts"/>
      <w:lvlText w:val=""/>
      <w:lvlJc w:val="left"/>
      <w:pPr>
        <w:tabs>
          <w:tab w:val="num" w:pos="360"/>
        </w:tabs>
        <w:ind w:left="284" w:hanging="284"/>
      </w:pPr>
      <w:rPr>
        <w:rFonts w:ascii="Monotype Sorts" w:hAnsi="Monotype Sorts" w:hint="default"/>
        <w:sz w:val="22"/>
      </w:rPr>
    </w:lvl>
  </w:abstractNum>
  <w:num w:numId="1">
    <w:abstractNumId w:val="8"/>
  </w:num>
  <w:num w:numId="2">
    <w:abstractNumId w:val="3"/>
  </w:num>
  <w:num w:numId="3">
    <w:abstractNumId w:val="2"/>
  </w:num>
  <w:num w:numId="4">
    <w:abstractNumId w:val="1"/>
  </w:num>
  <w:num w:numId="5">
    <w:abstractNumId w:val="0"/>
  </w:num>
  <w:num w:numId="6">
    <w:abstractNumId w:val="7"/>
  </w:num>
  <w:num w:numId="7">
    <w:abstractNumId w:val="6"/>
  </w:num>
  <w:num w:numId="8">
    <w:abstractNumId w:val="5"/>
  </w:num>
  <w:num w:numId="9">
    <w:abstractNumId w:val="4"/>
  </w:num>
  <w:num w:numId="10">
    <w:abstractNumId w:val="41"/>
  </w:num>
  <w:num w:numId="11">
    <w:abstractNumId w:val="53"/>
  </w:num>
  <w:num w:numId="12">
    <w:abstractNumId w:val="33"/>
  </w:num>
  <w:num w:numId="13">
    <w:abstractNumId w:val="84"/>
  </w:num>
  <w:num w:numId="14">
    <w:abstractNumId w:val="52"/>
  </w:num>
  <w:num w:numId="15">
    <w:abstractNumId w:val="73"/>
  </w:num>
  <w:num w:numId="16">
    <w:abstractNumId w:val="36"/>
  </w:num>
  <w:num w:numId="17">
    <w:abstractNumId w:val="30"/>
  </w:num>
  <w:num w:numId="18">
    <w:abstractNumId w:val="22"/>
  </w:num>
  <w:num w:numId="19">
    <w:abstractNumId w:val="90"/>
  </w:num>
  <w:num w:numId="20">
    <w:abstractNumId w:val="70"/>
  </w:num>
  <w:num w:numId="21">
    <w:abstractNumId w:val="19"/>
  </w:num>
  <w:num w:numId="22">
    <w:abstractNumId w:val="68"/>
  </w:num>
  <w:num w:numId="23">
    <w:abstractNumId w:val="35"/>
  </w:num>
  <w:num w:numId="24">
    <w:abstractNumId w:val="25"/>
  </w:num>
  <w:num w:numId="25">
    <w:abstractNumId w:val="76"/>
  </w:num>
  <w:num w:numId="26">
    <w:abstractNumId w:val="87"/>
  </w:num>
  <w:num w:numId="27">
    <w:abstractNumId w:val="72"/>
  </w:num>
  <w:num w:numId="28">
    <w:abstractNumId w:val="11"/>
  </w:num>
  <w:num w:numId="29">
    <w:abstractNumId w:val="14"/>
  </w:num>
  <w:num w:numId="30">
    <w:abstractNumId w:val="9"/>
  </w:num>
  <w:num w:numId="31">
    <w:abstractNumId w:val="58"/>
  </w:num>
  <w:num w:numId="32">
    <w:abstractNumId w:val="59"/>
  </w:num>
  <w:num w:numId="33">
    <w:abstractNumId w:val="62"/>
  </w:num>
  <w:num w:numId="34">
    <w:abstractNumId w:val="71"/>
  </w:num>
  <w:num w:numId="35">
    <w:abstractNumId w:val="15"/>
  </w:num>
  <w:num w:numId="36">
    <w:abstractNumId w:val="82"/>
  </w:num>
  <w:num w:numId="37">
    <w:abstractNumId w:val="67"/>
  </w:num>
  <w:num w:numId="38">
    <w:abstractNumId w:val="54"/>
  </w:num>
  <w:num w:numId="39">
    <w:abstractNumId w:val="83"/>
  </w:num>
  <w:num w:numId="40">
    <w:abstractNumId w:val="69"/>
  </w:num>
  <w:num w:numId="41">
    <w:abstractNumId w:val="88"/>
  </w:num>
  <w:num w:numId="42">
    <w:abstractNumId w:val="94"/>
  </w:num>
  <w:num w:numId="43">
    <w:abstractNumId w:val="74"/>
  </w:num>
  <w:num w:numId="44">
    <w:abstractNumId w:val="44"/>
  </w:num>
  <w:num w:numId="45">
    <w:abstractNumId w:val="39"/>
  </w:num>
  <w:num w:numId="46">
    <w:abstractNumId w:val="61"/>
  </w:num>
  <w:num w:numId="47">
    <w:abstractNumId w:val="45"/>
  </w:num>
  <w:num w:numId="48">
    <w:abstractNumId w:val="79"/>
  </w:num>
  <w:num w:numId="49">
    <w:abstractNumId w:val="78"/>
  </w:num>
  <w:num w:numId="50">
    <w:abstractNumId w:val="13"/>
  </w:num>
  <w:num w:numId="51">
    <w:abstractNumId w:val="92"/>
  </w:num>
  <w:num w:numId="52">
    <w:abstractNumId w:val="20"/>
  </w:num>
  <w:num w:numId="53">
    <w:abstractNumId w:val="24"/>
  </w:num>
  <w:num w:numId="54">
    <w:abstractNumId w:val="46"/>
  </w:num>
  <w:num w:numId="55">
    <w:abstractNumId w:val="17"/>
  </w:num>
  <w:num w:numId="56">
    <w:abstractNumId w:val="12"/>
  </w:num>
  <w:num w:numId="57">
    <w:abstractNumId w:val="81"/>
  </w:num>
  <w:num w:numId="58">
    <w:abstractNumId w:val="37"/>
  </w:num>
  <w:num w:numId="59">
    <w:abstractNumId w:val="27"/>
  </w:num>
  <w:num w:numId="60">
    <w:abstractNumId w:val="32"/>
  </w:num>
  <w:num w:numId="61">
    <w:abstractNumId w:val="43"/>
  </w:num>
  <w:num w:numId="62">
    <w:abstractNumId w:val="18"/>
  </w:num>
  <w:num w:numId="63">
    <w:abstractNumId w:val="29"/>
  </w:num>
  <w:num w:numId="64">
    <w:abstractNumId w:val="56"/>
  </w:num>
  <w:num w:numId="65">
    <w:abstractNumId w:val="80"/>
  </w:num>
  <w:num w:numId="66">
    <w:abstractNumId w:val="23"/>
  </w:num>
  <w:num w:numId="67">
    <w:abstractNumId w:val="31"/>
  </w:num>
  <w:num w:numId="68">
    <w:abstractNumId w:val="60"/>
  </w:num>
  <w:num w:numId="69">
    <w:abstractNumId w:val="55"/>
  </w:num>
  <w:num w:numId="70">
    <w:abstractNumId w:val="63"/>
  </w:num>
  <w:num w:numId="71">
    <w:abstractNumId w:val="75"/>
  </w:num>
  <w:num w:numId="72">
    <w:abstractNumId w:val="93"/>
  </w:num>
  <w:num w:numId="73">
    <w:abstractNumId w:val="57"/>
  </w:num>
  <w:num w:numId="74">
    <w:abstractNumId w:val="28"/>
  </w:num>
  <w:num w:numId="75">
    <w:abstractNumId w:val="86"/>
  </w:num>
  <w:num w:numId="76">
    <w:abstractNumId w:val="34"/>
  </w:num>
  <w:num w:numId="7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4"/>
  </w:num>
  <w:num w:numId="79">
    <w:abstractNumId w:val="85"/>
  </w:num>
  <w:num w:numId="80">
    <w:abstractNumId w:val="40"/>
  </w:num>
  <w:num w:numId="81">
    <w:abstractNumId w:val="65"/>
  </w:num>
  <w:num w:numId="82">
    <w:abstractNumId w:val="51"/>
  </w:num>
  <w:num w:numId="83">
    <w:abstractNumId w:val="49"/>
  </w:num>
  <w:num w:numId="84">
    <w:abstractNumId w:val="89"/>
  </w:num>
  <w:num w:numId="85">
    <w:abstractNumId w:val="16"/>
  </w:num>
  <w:num w:numId="86">
    <w:abstractNumId w:val="47"/>
  </w:num>
  <w:num w:numId="87">
    <w:abstractNumId w:val="66"/>
  </w:num>
  <w:num w:numId="88">
    <w:abstractNumId w:val="77"/>
  </w:num>
  <w:num w:numId="89">
    <w:abstractNumId w:val="21"/>
  </w:num>
  <w:num w:numId="90">
    <w:abstractNumId w:val="26"/>
  </w:num>
  <w:num w:numId="91">
    <w:abstractNumId w:val="10"/>
  </w:num>
  <w:num w:numId="92">
    <w:abstractNumId w:val="48"/>
  </w:num>
  <w:num w:numId="93">
    <w:abstractNumId w:val="38"/>
  </w:num>
  <w:num w:numId="94">
    <w:abstractNumId w:val="91"/>
  </w:num>
  <w:num w:numId="95">
    <w:abstractNumId w:val="50"/>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4097" strokecolor="red">
      <v:stroke endarrow="block" endarrowlength="long" color="red" weight="1.5pt"/>
    </o:shapedefaults>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CCC"/>
    <w:rsid w:val="000004A9"/>
    <w:rsid w:val="00000CB7"/>
    <w:rsid w:val="000012A3"/>
    <w:rsid w:val="00001F06"/>
    <w:rsid w:val="00002843"/>
    <w:rsid w:val="00003310"/>
    <w:rsid w:val="00003D21"/>
    <w:rsid w:val="00003D4B"/>
    <w:rsid w:val="0000415A"/>
    <w:rsid w:val="0000445D"/>
    <w:rsid w:val="00004A06"/>
    <w:rsid w:val="00004DB1"/>
    <w:rsid w:val="00004DDA"/>
    <w:rsid w:val="00004EDF"/>
    <w:rsid w:val="0000506F"/>
    <w:rsid w:val="00005AD2"/>
    <w:rsid w:val="00006C7B"/>
    <w:rsid w:val="000074DA"/>
    <w:rsid w:val="00007625"/>
    <w:rsid w:val="0000774E"/>
    <w:rsid w:val="00007BA7"/>
    <w:rsid w:val="00007EC3"/>
    <w:rsid w:val="000101D1"/>
    <w:rsid w:val="00010DAA"/>
    <w:rsid w:val="00010E02"/>
    <w:rsid w:val="0001196C"/>
    <w:rsid w:val="000124D6"/>
    <w:rsid w:val="00013B51"/>
    <w:rsid w:val="00013E2F"/>
    <w:rsid w:val="0001429A"/>
    <w:rsid w:val="000146EF"/>
    <w:rsid w:val="00014A3C"/>
    <w:rsid w:val="0001551B"/>
    <w:rsid w:val="000157B7"/>
    <w:rsid w:val="0001598C"/>
    <w:rsid w:val="000165DF"/>
    <w:rsid w:val="0001735D"/>
    <w:rsid w:val="00017492"/>
    <w:rsid w:val="00017687"/>
    <w:rsid w:val="00017F51"/>
    <w:rsid w:val="0002025F"/>
    <w:rsid w:val="000205AA"/>
    <w:rsid w:val="00020A84"/>
    <w:rsid w:val="00020BBB"/>
    <w:rsid w:val="00020DDF"/>
    <w:rsid w:val="00021D87"/>
    <w:rsid w:val="00021FB3"/>
    <w:rsid w:val="00022060"/>
    <w:rsid w:val="00023561"/>
    <w:rsid w:val="000254CF"/>
    <w:rsid w:val="0002558C"/>
    <w:rsid w:val="00026052"/>
    <w:rsid w:val="00027CD5"/>
    <w:rsid w:val="000308FF"/>
    <w:rsid w:val="0003099D"/>
    <w:rsid w:val="00030FE7"/>
    <w:rsid w:val="000319FA"/>
    <w:rsid w:val="000328B1"/>
    <w:rsid w:val="000337AE"/>
    <w:rsid w:val="00033968"/>
    <w:rsid w:val="00034B9E"/>
    <w:rsid w:val="00034BA8"/>
    <w:rsid w:val="0003644E"/>
    <w:rsid w:val="00037C86"/>
    <w:rsid w:val="00040810"/>
    <w:rsid w:val="000408E6"/>
    <w:rsid w:val="00041401"/>
    <w:rsid w:val="0004153D"/>
    <w:rsid w:val="00041DAF"/>
    <w:rsid w:val="00042B07"/>
    <w:rsid w:val="00043A83"/>
    <w:rsid w:val="00043DC4"/>
    <w:rsid w:val="000455B7"/>
    <w:rsid w:val="00045F46"/>
    <w:rsid w:val="000468EA"/>
    <w:rsid w:val="0004728F"/>
    <w:rsid w:val="00047A26"/>
    <w:rsid w:val="00047E6B"/>
    <w:rsid w:val="000502E5"/>
    <w:rsid w:val="000505B3"/>
    <w:rsid w:val="0005140A"/>
    <w:rsid w:val="00051C0F"/>
    <w:rsid w:val="00051C93"/>
    <w:rsid w:val="00052114"/>
    <w:rsid w:val="00052309"/>
    <w:rsid w:val="00052B83"/>
    <w:rsid w:val="00052CCF"/>
    <w:rsid w:val="00052DD9"/>
    <w:rsid w:val="00053820"/>
    <w:rsid w:val="000542A1"/>
    <w:rsid w:val="00055655"/>
    <w:rsid w:val="00055C1B"/>
    <w:rsid w:val="00055F0E"/>
    <w:rsid w:val="000568ED"/>
    <w:rsid w:val="0005775E"/>
    <w:rsid w:val="000578EE"/>
    <w:rsid w:val="0006000E"/>
    <w:rsid w:val="00060552"/>
    <w:rsid w:val="00060DD8"/>
    <w:rsid w:val="000614BC"/>
    <w:rsid w:val="00061A42"/>
    <w:rsid w:val="00061FDC"/>
    <w:rsid w:val="00063C25"/>
    <w:rsid w:val="00064819"/>
    <w:rsid w:val="0006596B"/>
    <w:rsid w:val="00065F3B"/>
    <w:rsid w:val="0006749B"/>
    <w:rsid w:val="00067727"/>
    <w:rsid w:val="00067FC2"/>
    <w:rsid w:val="000700D6"/>
    <w:rsid w:val="00070671"/>
    <w:rsid w:val="00070A32"/>
    <w:rsid w:val="00071965"/>
    <w:rsid w:val="00071DA8"/>
    <w:rsid w:val="00071E8C"/>
    <w:rsid w:val="00072A1B"/>
    <w:rsid w:val="00072B7E"/>
    <w:rsid w:val="000738C0"/>
    <w:rsid w:val="0007519A"/>
    <w:rsid w:val="000755A6"/>
    <w:rsid w:val="00076761"/>
    <w:rsid w:val="00077204"/>
    <w:rsid w:val="0007787B"/>
    <w:rsid w:val="00077C85"/>
    <w:rsid w:val="00077F06"/>
    <w:rsid w:val="00080131"/>
    <w:rsid w:val="000805A3"/>
    <w:rsid w:val="00082C0E"/>
    <w:rsid w:val="000831CE"/>
    <w:rsid w:val="00083346"/>
    <w:rsid w:val="00083466"/>
    <w:rsid w:val="000844D0"/>
    <w:rsid w:val="00085615"/>
    <w:rsid w:val="000861C9"/>
    <w:rsid w:val="00086386"/>
    <w:rsid w:val="000868A6"/>
    <w:rsid w:val="00086D7E"/>
    <w:rsid w:val="00090712"/>
    <w:rsid w:val="00090E60"/>
    <w:rsid w:val="0009113C"/>
    <w:rsid w:val="00091ED2"/>
    <w:rsid w:val="00092800"/>
    <w:rsid w:val="000929E7"/>
    <w:rsid w:val="00092F24"/>
    <w:rsid w:val="00093290"/>
    <w:rsid w:val="00093AFC"/>
    <w:rsid w:val="0009434B"/>
    <w:rsid w:val="0009438D"/>
    <w:rsid w:val="0009446B"/>
    <w:rsid w:val="00094E14"/>
    <w:rsid w:val="0009506B"/>
    <w:rsid w:val="00096712"/>
    <w:rsid w:val="000975DA"/>
    <w:rsid w:val="00097727"/>
    <w:rsid w:val="00097761"/>
    <w:rsid w:val="00097DBD"/>
    <w:rsid w:val="000A02D3"/>
    <w:rsid w:val="000A05DA"/>
    <w:rsid w:val="000A089F"/>
    <w:rsid w:val="000A09B3"/>
    <w:rsid w:val="000A0A94"/>
    <w:rsid w:val="000A0BCC"/>
    <w:rsid w:val="000A0E0D"/>
    <w:rsid w:val="000A197B"/>
    <w:rsid w:val="000A1A85"/>
    <w:rsid w:val="000A20C6"/>
    <w:rsid w:val="000A2378"/>
    <w:rsid w:val="000A2731"/>
    <w:rsid w:val="000A3CA6"/>
    <w:rsid w:val="000A40C0"/>
    <w:rsid w:val="000A40FE"/>
    <w:rsid w:val="000A439B"/>
    <w:rsid w:val="000A48D4"/>
    <w:rsid w:val="000A4942"/>
    <w:rsid w:val="000A4B0A"/>
    <w:rsid w:val="000A5E4E"/>
    <w:rsid w:val="000A6858"/>
    <w:rsid w:val="000A69EA"/>
    <w:rsid w:val="000A6FB9"/>
    <w:rsid w:val="000A7113"/>
    <w:rsid w:val="000A7E19"/>
    <w:rsid w:val="000B0011"/>
    <w:rsid w:val="000B0261"/>
    <w:rsid w:val="000B05ED"/>
    <w:rsid w:val="000B07BF"/>
    <w:rsid w:val="000B0D03"/>
    <w:rsid w:val="000B13DD"/>
    <w:rsid w:val="000B1A5A"/>
    <w:rsid w:val="000B1A97"/>
    <w:rsid w:val="000B1C86"/>
    <w:rsid w:val="000B1CC5"/>
    <w:rsid w:val="000B2055"/>
    <w:rsid w:val="000B339E"/>
    <w:rsid w:val="000B359D"/>
    <w:rsid w:val="000B3814"/>
    <w:rsid w:val="000B39F4"/>
    <w:rsid w:val="000B3CB1"/>
    <w:rsid w:val="000B4E53"/>
    <w:rsid w:val="000B4FA4"/>
    <w:rsid w:val="000B54C1"/>
    <w:rsid w:val="000B5DDA"/>
    <w:rsid w:val="000B6075"/>
    <w:rsid w:val="000B6368"/>
    <w:rsid w:val="000B6BE7"/>
    <w:rsid w:val="000C0B3F"/>
    <w:rsid w:val="000C0CF4"/>
    <w:rsid w:val="000C269A"/>
    <w:rsid w:val="000C31FF"/>
    <w:rsid w:val="000C358B"/>
    <w:rsid w:val="000C4ECA"/>
    <w:rsid w:val="000C52E6"/>
    <w:rsid w:val="000C5D34"/>
    <w:rsid w:val="000C5DC4"/>
    <w:rsid w:val="000C6106"/>
    <w:rsid w:val="000C6BB0"/>
    <w:rsid w:val="000C6E60"/>
    <w:rsid w:val="000C7516"/>
    <w:rsid w:val="000C795E"/>
    <w:rsid w:val="000C7A73"/>
    <w:rsid w:val="000C7A7C"/>
    <w:rsid w:val="000C7ABB"/>
    <w:rsid w:val="000D2898"/>
    <w:rsid w:val="000D2D16"/>
    <w:rsid w:val="000D3148"/>
    <w:rsid w:val="000D3AEC"/>
    <w:rsid w:val="000D3C71"/>
    <w:rsid w:val="000D3E20"/>
    <w:rsid w:val="000D416C"/>
    <w:rsid w:val="000D4334"/>
    <w:rsid w:val="000D5662"/>
    <w:rsid w:val="000D574F"/>
    <w:rsid w:val="000D5CCC"/>
    <w:rsid w:val="000D7194"/>
    <w:rsid w:val="000D74E4"/>
    <w:rsid w:val="000D76FC"/>
    <w:rsid w:val="000E0654"/>
    <w:rsid w:val="000E10BA"/>
    <w:rsid w:val="000E1232"/>
    <w:rsid w:val="000E18AE"/>
    <w:rsid w:val="000E2109"/>
    <w:rsid w:val="000E23EC"/>
    <w:rsid w:val="000E29D4"/>
    <w:rsid w:val="000E2ABC"/>
    <w:rsid w:val="000E57C0"/>
    <w:rsid w:val="000E6DBB"/>
    <w:rsid w:val="000F0629"/>
    <w:rsid w:val="000F1188"/>
    <w:rsid w:val="000F14AB"/>
    <w:rsid w:val="000F1542"/>
    <w:rsid w:val="000F1B87"/>
    <w:rsid w:val="000F1CE2"/>
    <w:rsid w:val="000F22F2"/>
    <w:rsid w:val="000F23B9"/>
    <w:rsid w:val="000F2501"/>
    <w:rsid w:val="000F2729"/>
    <w:rsid w:val="000F2EA5"/>
    <w:rsid w:val="000F3E72"/>
    <w:rsid w:val="000F4093"/>
    <w:rsid w:val="000F47D1"/>
    <w:rsid w:val="000F784A"/>
    <w:rsid w:val="000F7D74"/>
    <w:rsid w:val="0010212B"/>
    <w:rsid w:val="0010241F"/>
    <w:rsid w:val="001024D1"/>
    <w:rsid w:val="001024D7"/>
    <w:rsid w:val="00102B09"/>
    <w:rsid w:val="00103F68"/>
    <w:rsid w:val="00106481"/>
    <w:rsid w:val="00106D71"/>
    <w:rsid w:val="001106A6"/>
    <w:rsid w:val="00110EA2"/>
    <w:rsid w:val="00110F61"/>
    <w:rsid w:val="00111032"/>
    <w:rsid w:val="001115E8"/>
    <w:rsid w:val="00111CD2"/>
    <w:rsid w:val="00112481"/>
    <w:rsid w:val="00112D8F"/>
    <w:rsid w:val="00112DC6"/>
    <w:rsid w:val="0011314E"/>
    <w:rsid w:val="00113FB5"/>
    <w:rsid w:val="00114800"/>
    <w:rsid w:val="0011522E"/>
    <w:rsid w:val="00116257"/>
    <w:rsid w:val="00116783"/>
    <w:rsid w:val="00116F57"/>
    <w:rsid w:val="00116FC5"/>
    <w:rsid w:val="00117439"/>
    <w:rsid w:val="001176FC"/>
    <w:rsid w:val="00120582"/>
    <w:rsid w:val="00120C17"/>
    <w:rsid w:val="00120FA8"/>
    <w:rsid w:val="001210BA"/>
    <w:rsid w:val="00121E9B"/>
    <w:rsid w:val="00122F0A"/>
    <w:rsid w:val="0012312F"/>
    <w:rsid w:val="001238AB"/>
    <w:rsid w:val="00123AF3"/>
    <w:rsid w:val="00125FED"/>
    <w:rsid w:val="0012674F"/>
    <w:rsid w:val="00126D5C"/>
    <w:rsid w:val="00126F03"/>
    <w:rsid w:val="0012715C"/>
    <w:rsid w:val="001271D6"/>
    <w:rsid w:val="00127616"/>
    <w:rsid w:val="00127FB4"/>
    <w:rsid w:val="00130E2A"/>
    <w:rsid w:val="0013157F"/>
    <w:rsid w:val="00131C7E"/>
    <w:rsid w:val="001322C3"/>
    <w:rsid w:val="00132328"/>
    <w:rsid w:val="001323EC"/>
    <w:rsid w:val="001331A6"/>
    <w:rsid w:val="00133660"/>
    <w:rsid w:val="00133836"/>
    <w:rsid w:val="0013567D"/>
    <w:rsid w:val="00135689"/>
    <w:rsid w:val="00136D3D"/>
    <w:rsid w:val="001374EE"/>
    <w:rsid w:val="00137560"/>
    <w:rsid w:val="00137EC6"/>
    <w:rsid w:val="00141063"/>
    <w:rsid w:val="00141F82"/>
    <w:rsid w:val="00142E9A"/>
    <w:rsid w:val="001430F5"/>
    <w:rsid w:val="00143EFE"/>
    <w:rsid w:val="00143FB5"/>
    <w:rsid w:val="00144E94"/>
    <w:rsid w:val="00144FED"/>
    <w:rsid w:val="00145297"/>
    <w:rsid w:val="001452CC"/>
    <w:rsid w:val="001459D5"/>
    <w:rsid w:val="0014781C"/>
    <w:rsid w:val="0015020C"/>
    <w:rsid w:val="00150857"/>
    <w:rsid w:val="0015120B"/>
    <w:rsid w:val="001517D6"/>
    <w:rsid w:val="00151ABF"/>
    <w:rsid w:val="00152542"/>
    <w:rsid w:val="001531CA"/>
    <w:rsid w:val="00153F10"/>
    <w:rsid w:val="00155811"/>
    <w:rsid w:val="001565D4"/>
    <w:rsid w:val="00157EE8"/>
    <w:rsid w:val="00160DB5"/>
    <w:rsid w:val="00160F00"/>
    <w:rsid w:val="00161597"/>
    <w:rsid w:val="00161760"/>
    <w:rsid w:val="0016235F"/>
    <w:rsid w:val="00163005"/>
    <w:rsid w:val="001632AB"/>
    <w:rsid w:val="0016384C"/>
    <w:rsid w:val="00163B65"/>
    <w:rsid w:val="00164A2E"/>
    <w:rsid w:val="00164B3E"/>
    <w:rsid w:val="00164E0B"/>
    <w:rsid w:val="001658A0"/>
    <w:rsid w:val="00165F99"/>
    <w:rsid w:val="0016716C"/>
    <w:rsid w:val="00167AAB"/>
    <w:rsid w:val="00170E53"/>
    <w:rsid w:val="00170E94"/>
    <w:rsid w:val="00171077"/>
    <w:rsid w:val="001717FA"/>
    <w:rsid w:val="00171A83"/>
    <w:rsid w:val="00171C1A"/>
    <w:rsid w:val="00172026"/>
    <w:rsid w:val="00172C3D"/>
    <w:rsid w:val="001733C3"/>
    <w:rsid w:val="00173619"/>
    <w:rsid w:val="00173FCE"/>
    <w:rsid w:val="00174E11"/>
    <w:rsid w:val="001753A5"/>
    <w:rsid w:val="001768AE"/>
    <w:rsid w:val="001779AA"/>
    <w:rsid w:val="00177BAA"/>
    <w:rsid w:val="00180C97"/>
    <w:rsid w:val="001814C1"/>
    <w:rsid w:val="001817E1"/>
    <w:rsid w:val="00181AC0"/>
    <w:rsid w:val="00181E00"/>
    <w:rsid w:val="00181E57"/>
    <w:rsid w:val="00182A07"/>
    <w:rsid w:val="00182E78"/>
    <w:rsid w:val="00183235"/>
    <w:rsid w:val="00183329"/>
    <w:rsid w:val="0018398B"/>
    <w:rsid w:val="001844C9"/>
    <w:rsid w:val="001859A3"/>
    <w:rsid w:val="001875A9"/>
    <w:rsid w:val="001908B1"/>
    <w:rsid w:val="00190A48"/>
    <w:rsid w:val="00191930"/>
    <w:rsid w:val="00191AA0"/>
    <w:rsid w:val="00191B8C"/>
    <w:rsid w:val="00191D92"/>
    <w:rsid w:val="001922FE"/>
    <w:rsid w:val="0019237A"/>
    <w:rsid w:val="001926AD"/>
    <w:rsid w:val="00192E2D"/>
    <w:rsid w:val="00193207"/>
    <w:rsid w:val="0019427E"/>
    <w:rsid w:val="00195318"/>
    <w:rsid w:val="0019571A"/>
    <w:rsid w:val="00195E46"/>
    <w:rsid w:val="001961DD"/>
    <w:rsid w:val="00196218"/>
    <w:rsid w:val="00196A5B"/>
    <w:rsid w:val="001977FE"/>
    <w:rsid w:val="001A02C5"/>
    <w:rsid w:val="001A1257"/>
    <w:rsid w:val="001A1885"/>
    <w:rsid w:val="001A1A34"/>
    <w:rsid w:val="001A2B22"/>
    <w:rsid w:val="001A2BF2"/>
    <w:rsid w:val="001A3656"/>
    <w:rsid w:val="001A3828"/>
    <w:rsid w:val="001A4117"/>
    <w:rsid w:val="001A42A7"/>
    <w:rsid w:val="001A4DBB"/>
    <w:rsid w:val="001A4DCF"/>
    <w:rsid w:val="001A52F8"/>
    <w:rsid w:val="001A5425"/>
    <w:rsid w:val="001A6202"/>
    <w:rsid w:val="001A6F85"/>
    <w:rsid w:val="001A75D6"/>
    <w:rsid w:val="001B0088"/>
    <w:rsid w:val="001B0414"/>
    <w:rsid w:val="001B0CF2"/>
    <w:rsid w:val="001B18B5"/>
    <w:rsid w:val="001B1DBD"/>
    <w:rsid w:val="001B252A"/>
    <w:rsid w:val="001B2872"/>
    <w:rsid w:val="001B2A84"/>
    <w:rsid w:val="001B2ACF"/>
    <w:rsid w:val="001B3934"/>
    <w:rsid w:val="001B4307"/>
    <w:rsid w:val="001B59E5"/>
    <w:rsid w:val="001B64FE"/>
    <w:rsid w:val="001B79EC"/>
    <w:rsid w:val="001B7A67"/>
    <w:rsid w:val="001B7A6D"/>
    <w:rsid w:val="001B7B66"/>
    <w:rsid w:val="001C06BC"/>
    <w:rsid w:val="001C0A93"/>
    <w:rsid w:val="001C1071"/>
    <w:rsid w:val="001C1769"/>
    <w:rsid w:val="001C1939"/>
    <w:rsid w:val="001C2CE1"/>
    <w:rsid w:val="001C2EF7"/>
    <w:rsid w:val="001C2FA0"/>
    <w:rsid w:val="001C3260"/>
    <w:rsid w:val="001C5202"/>
    <w:rsid w:val="001C56E6"/>
    <w:rsid w:val="001C59EF"/>
    <w:rsid w:val="001C693E"/>
    <w:rsid w:val="001C6A00"/>
    <w:rsid w:val="001C6C91"/>
    <w:rsid w:val="001C7654"/>
    <w:rsid w:val="001C7A05"/>
    <w:rsid w:val="001C7B51"/>
    <w:rsid w:val="001D0068"/>
    <w:rsid w:val="001D0288"/>
    <w:rsid w:val="001D0E0F"/>
    <w:rsid w:val="001D14A6"/>
    <w:rsid w:val="001D160E"/>
    <w:rsid w:val="001D16B1"/>
    <w:rsid w:val="001D1F1D"/>
    <w:rsid w:val="001D2445"/>
    <w:rsid w:val="001D29B9"/>
    <w:rsid w:val="001D2AF0"/>
    <w:rsid w:val="001D3D26"/>
    <w:rsid w:val="001D4817"/>
    <w:rsid w:val="001D560A"/>
    <w:rsid w:val="001D5EDB"/>
    <w:rsid w:val="001D60A1"/>
    <w:rsid w:val="001D60C6"/>
    <w:rsid w:val="001D6519"/>
    <w:rsid w:val="001D69E3"/>
    <w:rsid w:val="001D6E3B"/>
    <w:rsid w:val="001D790B"/>
    <w:rsid w:val="001D79DE"/>
    <w:rsid w:val="001E04B7"/>
    <w:rsid w:val="001E08F8"/>
    <w:rsid w:val="001E0BE9"/>
    <w:rsid w:val="001E1139"/>
    <w:rsid w:val="001E11E4"/>
    <w:rsid w:val="001E131D"/>
    <w:rsid w:val="001E16F0"/>
    <w:rsid w:val="001E174E"/>
    <w:rsid w:val="001E1B90"/>
    <w:rsid w:val="001E1E97"/>
    <w:rsid w:val="001E26F2"/>
    <w:rsid w:val="001E282D"/>
    <w:rsid w:val="001E2C7C"/>
    <w:rsid w:val="001E44E6"/>
    <w:rsid w:val="001E471D"/>
    <w:rsid w:val="001E485B"/>
    <w:rsid w:val="001E498A"/>
    <w:rsid w:val="001E4C7D"/>
    <w:rsid w:val="001E50EA"/>
    <w:rsid w:val="001E5A99"/>
    <w:rsid w:val="001E5E4D"/>
    <w:rsid w:val="001E6177"/>
    <w:rsid w:val="001E777B"/>
    <w:rsid w:val="001E7A00"/>
    <w:rsid w:val="001F0C25"/>
    <w:rsid w:val="001F1ACF"/>
    <w:rsid w:val="001F20B5"/>
    <w:rsid w:val="001F22DF"/>
    <w:rsid w:val="001F2EBD"/>
    <w:rsid w:val="001F4377"/>
    <w:rsid w:val="001F4BEC"/>
    <w:rsid w:val="001F4D5B"/>
    <w:rsid w:val="001F51A9"/>
    <w:rsid w:val="001F6E3B"/>
    <w:rsid w:val="0020067A"/>
    <w:rsid w:val="002007F0"/>
    <w:rsid w:val="00200883"/>
    <w:rsid w:val="00200BBB"/>
    <w:rsid w:val="00200DF0"/>
    <w:rsid w:val="00200EAE"/>
    <w:rsid w:val="00201173"/>
    <w:rsid w:val="00201876"/>
    <w:rsid w:val="00202152"/>
    <w:rsid w:val="002027A7"/>
    <w:rsid w:val="00203CB2"/>
    <w:rsid w:val="00204349"/>
    <w:rsid w:val="002051ED"/>
    <w:rsid w:val="0020537F"/>
    <w:rsid w:val="00205762"/>
    <w:rsid w:val="00205D89"/>
    <w:rsid w:val="00206037"/>
    <w:rsid w:val="00206351"/>
    <w:rsid w:val="00206947"/>
    <w:rsid w:val="0020737B"/>
    <w:rsid w:val="002075D3"/>
    <w:rsid w:val="00207678"/>
    <w:rsid w:val="0020768E"/>
    <w:rsid w:val="002107A8"/>
    <w:rsid w:val="0021093D"/>
    <w:rsid w:val="0021126B"/>
    <w:rsid w:val="002113D3"/>
    <w:rsid w:val="0021345A"/>
    <w:rsid w:val="0021419E"/>
    <w:rsid w:val="002145AD"/>
    <w:rsid w:val="0021584D"/>
    <w:rsid w:val="00215CC5"/>
    <w:rsid w:val="00215FD7"/>
    <w:rsid w:val="0021648D"/>
    <w:rsid w:val="00216F1E"/>
    <w:rsid w:val="00216F29"/>
    <w:rsid w:val="00217998"/>
    <w:rsid w:val="00221894"/>
    <w:rsid w:val="00221B5F"/>
    <w:rsid w:val="00222A95"/>
    <w:rsid w:val="00223212"/>
    <w:rsid w:val="00224A47"/>
    <w:rsid w:val="00224E08"/>
    <w:rsid w:val="0022502B"/>
    <w:rsid w:val="0022615E"/>
    <w:rsid w:val="002262CD"/>
    <w:rsid w:val="0022665C"/>
    <w:rsid w:val="0022670F"/>
    <w:rsid w:val="0022776B"/>
    <w:rsid w:val="00230952"/>
    <w:rsid w:val="00231137"/>
    <w:rsid w:val="00231412"/>
    <w:rsid w:val="00232D87"/>
    <w:rsid w:val="00233D84"/>
    <w:rsid w:val="002355C1"/>
    <w:rsid w:val="00235861"/>
    <w:rsid w:val="00236D04"/>
    <w:rsid w:val="0024013F"/>
    <w:rsid w:val="00240246"/>
    <w:rsid w:val="002404D5"/>
    <w:rsid w:val="00240907"/>
    <w:rsid w:val="002412EC"/>
    <w:rsid w:val="00241A07"/>
    <w:rsid w:val="002423AA"/>
    <w:rsid w:val="00242624"/>
    <w:rsid w:val="00242B94"/>
    <w:rsid w:val="00242E97"/>
    <w:rsid w:val="00244351"/>
    <w:rsid w:val="00244384"/>
    <w:rsid w:val="00244F17"/>
    <w:rsid w:val="00245462"/>
    <w:rsid w:val="00246173"/>
    <w:rsid w:val="00246D7B"/>
    <w:rsid w:val="0024742D"/>
    <w:rsid w:val="0025279A"/>
    <w:rsid w:val="002529B2"/>
    <w:rsid w:val="00254753"/>
    <w:rsid w:val="00254975"/>
    <w:rsid w:val="00255229"/>
    <w:rsid w:val="0025564A"/>
    <w:rsid w:val="002558FD"/>
    <w:rsid w:val="00256145"/>
    <w:rsid w:val="00256F21"/>
    <w:rsid w:val="00257DAE"/>
    <w:rsid w:val="002609A3"/>
    <w:rsid w:val="00261B39"/>
    <w:rsid w:val="00261BB3"/>
    <w:rsid w:val="002621A1"/>
    <w:rsid w:val="002628B9"/>
    <w:rsid w:val="00262F98"/>
    <w:rsid w:val="00264299"/>
    <w:rsid w:val="00264756"/>
    <w:rsid w:val="00265A2C"/>
    <w:rsid w:val="002661DB"/>
    <w:rsid w:val="00266200"/>
    <w:rsid w:val="002669F8"/>
    <w:rsid w:val="00266CE8"/>
    <w:rsid w:val="002673BD"/>
    <w:rsid w:val="00267CCF"/>
    <w:rsid w:val="002709E3"/>
    <w:rsid w:val="00271865"/>
    <w:rsid w:val="00272123"/>
    <w:rsid w:val="00272507"/>
    <w:rsid w:val="00273853"/>
    <w:rsid w:val="00273EFF"/>
    <w:rsid w:val="002741D8"/>
    <w:rsid w:val="0027445C"/>
    <w:rsid w:val="002745B7"/>
    <w:rsid w:val="00275190"/>
    <w:rsid w:val="00275E34"/>
    <w:rsid w:val="00275E7B"/>
    <w:rsid w:val="00275F16"/>
    <w:rsid w:val="0027616F"/>
    <w:rsid w:val="002768CA"/>
    <w:rsid w:val="00276CAE"/>
    <w:rsid w:val="00277493"/>
    <w:rsid w:val="00277F47"/>
    <w:rsid w:val="00280156"/>
    <w:rsid w:val="0028041E"/>
    <w:rsid w:val="002805EE"/>
    <w:rsid w:val="00280DDE"/>
    <w:rsid w:val="002813F7"/>
    <w:rsid w:val="00281621"/>
    <w:rsid w:val="002816A0"/>
    <w:rsid w:val="002819CF"/>
    <w:rsid w:val="00282540"/>
    <w:rsid w:val="002826AA"/>
    <w:rsid w:val="00283635"/>
    <w:rsid w:val="00285B22"/>
    <w:rsid w:val="002869E5"/>
    <w:rsid w:val="00286E65"/>
    <w:rsid w:val="0028731C"/>
    <w:rsid w:val="00290F01"/>
    <w:rsid w:val="002926D4"/>
    <w:rsid w:val="002928D3"/>
    <w:rsid w:val="00293073"/>
    <w:rsid w:val="00293B06"/>
    <w:rsid w:val="00294105"/>
    <w:rsid w:val="00294B18"/>
    <w:rsid w:val="00295A0C"/>
    <w:rsid w:val="00295C0A"/>
    <w:rsid w:val="00295EC9"/>
    <w:rsid w:val="00295ED8"/>
    <w:rsid w:val="002A057D"/>
    <w:rsid w:val="002A077F"/>
    <w:rsid w:val="002A127C"/>
    <w:rsid w:val="002A2692"/>
    <w:rsid w:val="002A26B8"/>
    <w:rsid w:val="002A3C6F"/>
    <w:rsid w:val="002A4B87"/>
    <w:rsid w:val="002A6253"/>
    <w:rsid w:val="002A6349"/>
    <w:rsid w:val="002A6796"/>
    <w:rsid w:val="002A6EFF"/>
    <w:rsid w:val="002A7EA5"/>
    <w:rsid w:val="002A7FDC"/>
    <w:rsid w:val="002B0797"/>
    <w:rsid w:val="002B0937"/>
    <w:rsid w:val="002B0C3F"/>
    <w:rsid w:val="002B23DB"/>
    <w:rsid w:val="002B254F"/>
    <w:rsid w:val="002B2A46"/>
    <w:rsid w:val="002B32C6"/>
    <w:rsid w:val="002B33DE"/>
    <w:rsid w:val="002B3862"/>
    <w:rsid w:val="002B3A92"/>
    <w:rsid w:val="002B3B70"/>
    <w:rsid w:val="002B424A"/>
    <w:rsid w:val="002B4951"/>
    <w:rsid w:val="002B541F"/>
    <w:rsid w:val="002B5BA8"/>
    <w:rsid w:val="002B65D8"/>
    <w:rsid w:val="002B6E58"/>
    <w:rsid w:val="002B74CF"/>
    <w:rsid w:val="002B78C8"/>
    <w:rsid w:val="002B79BC"/>
    <w:rsid w:val="002C0430"/>
    <w:rsid w:val="002C1FC2"/>
    <w:rsid w:val="002C241E"/>
    <w:rsid w:val="002C24FC"/>
    <w:rsid w:val="002C2B77"/>
    <w:rsid w:val="002C57BE"/>
    <w:rsid w:val="002C5924"/>
    <w:rsid w:val="002C6715"/>
    <w:rsid w:val="002D00A8"/>
    <w:rsid w:val="002D02BF"/>
    <w:rsid w:val="002D086B"/>
    <w:rsid w:val="002D1502"/>
    <w:rsid w:val="002D167C"/>
    <w:rsid w:val="002D1DF8"/>
    <w:rsid w:val="002D26D6"/>
    <w:rsid w:val="002D398E"/>
    <w:rsid w:val="002D488E"/>
    <w:rsid w:val="002D48C8"/>
    <w:rsid w:val="002D4AD9"/>
    <w:rsid w:val="002D6A3B"/>
    <w:rsid w:val="002D7351"/>
    <w:rsid w:val="002E08E2"/>
    <w:rsid w:val="002E1499"/>
    <w:rsid w:val="002E15B6"/>
    <w:rsid w:val="002E1D66"/>
    <w:rsid w:val="002E1E37"/>
    <w:rsid w:val="002E2061"/>
    <w:rsid w:val="002E33EF"/>
    <w:rsid w:val="002E3C4D"/>
    <w:rsid w:val="002E414B"/>
    <w:rsid w:val="002E47B4"/>
    <w:rsid w:val="002E50C9"/>
    <w:rsid w:val="002E5C03"/>
    <w:rsid w:val="002E74EB"/>
    <w:rsid w:val="002E7A2C"/>
    <w:rsid w:val="002F0F42"/>
    <w:rsid w:val="002F1DB6"/>
    <w:rsid w:val="002F2F8C"/>
    <w:rsid w:val="002F3001"/>
    <w:rsid w:val="002F3448"/>
    <w:rsid w:val="002F3B84"/>
    <w:rsid w:val="002F3C5B"/>
    <w:rsid w:val="002F3DB7"/>
    <w:rsid w:val="002F4901"/>
    <w:rsid w:val="002F4BA3"/>
    <w:rsid w:val="002F5E72"/>
    <w:rsid w:val="002F639E"/>
    <w:rsid w:val="002F790A"/>
    <w:rsid w:val="003002CD"/>
    <w:rsid w:val="00300B7B"/>
    <w:rsid w:val="003010B1"/>
    <w:rsid w:val="00301D25"/>
    <w:rsid w:val="00301D3E"/>
    <w:rsid w:val="003020ED"/>
    <w:rsid w:val="00302328"/>
    <w:rsid w:val="00302706"/>
    <w:rsid w:val="00302AF9"/>
    <w:rsid w:val="003038EE"/>
    <w:rsid w:val="00303BBF"/>
    <w:rsid w:val="00303F50"/>
    <w:rsid w:val="003041CE"/>
    <w:rsid w:val="0030503C"/>
    <w:rsid w:val="00305326"/>
    <w:rsid w:val="00305AFA"/>
    <w:rsid w:val="00307BE9"/>
    <w:rsid w:val="0031019F"/>
    <w:rsid w:val="0031078F"/>
    <w:rsid w:val="00310C0F"/>
    <w:rsid w:val="00312394"/>
    <w:rsid w:val="00312D48"/>
    <w:rsid w:val="00313F4D"/>
    <w:rsid w:val="00316512"/>
    <w:rsid w:val="00316937"/>
    <w:rsid w:val="003176A1"/>
    <w:rsid w:val="00317709"/>
    <w:rsid w:val="00317729"/>
    <w:rsid w:val="0031793C"/>
    <w:rsid w:val="00320781"/>
    <w:rsid w:val="00320BB2"/>
    <w:rsid w:val="00321049"/>
    <w:rsid w:val="00322EC5"/>
    <w:rsid w:val="0032331D"/>
    <w:rsid w:val="00323486"/>
    <w:rsid w:val="003234C6"/>
    <w:rsid w:val="0032415B"/>
    <w:rsid w:val="0032472B"/>
    <w:rsid w:val="003251E4"/>
    <w:rsid w:val="00325A9C"/>
    <w:rsid w:val="00325C16"/>
    <w:rsid w:val="00326398"/>
    <w:rsid w:val="00326495"/>
    <w:rsid w:val="0032739E"/>
    <w:rsid w:val="0032742F"/>
    <w:rsid w:val="00330AB6"/>
    <w:rsid w:val="00330E1F"/>
    <w:rsid w:val="00331ACF"/>
    <w:rsid w:val="00332B77"/>
    <w:rsid w:val="00332C3F"/>
    <w:rsid w:val="00333427"/>
    <w:rsid w:val="00333888"/>
    <w:rsid w:val="00333CCE"/>
    <w:rsid w:val="00334721"/>
    <w:rsid w:val="00334B23"/>
    <w:rsid w:val="003352B6"/>
    <w:rsid w:val="0033545F"/>
    <w:rsid w:val="003355C6"/>
    <w:rsid w:val="003356D5"/>
    <w:rsid w:val="003356EF"/>
    <w:rsid w:val="00335A54"/>
    <w:rsid w:val="00337D82"/>
    <w:rsid w:val="0034003F"/>
    <w:rsid w:val="003405CE"/>
    <w:rsid w:val="003406D8"/>
    <w:rsid w:val="00342016"/>
    <w:rsid w:val="003428A5"/>
    <w:rsid w:val="00342BE6"/>
    <w:rsid w:val="00342D34"/>
    <w:rsid w:val="003439AF"/>
    <w:rsid w:val="00343CD3"/>
    <w:rsid w:val="003442A8"/>
    <w:rsid w:val="00344942"/>
    <w:rsid w:val="00344E26"/>
    <w:rsid w:val="0034550B"/>
    <w:rsid w:val="003460B1"/>
    <w:rsid w:val="003468F7"/>
    <w:rsid w:val="00347915"/>
    <w:rsid w:val="003479B2"/>
    <w:rsid w:val="0035001D"/>
    <w:rsid w:val="0035017B"/>
    <w:rsid w:val="003511DE"/>
    <w:rsid w:val="00351F21"/>
    <w:rsid w:val="00352456"/>
    <w:rsid w:val="00352EF3"/>
    <w:rsid w:val="003541B3"/>
    <w:rsid w:val="00354776"/>
    <w:rsid w:val="00354B00"/>
    <w:rsid w:val="00354C30"/>
    <w:rsid w:val="00355913"/>
    <w:rsid w:val="00355B0C"/>
    <w:rsid w:val="00355CAB"/>
    <w:rsid w:val="00355FB0"/>
    <w:rsid w:val="00356BC8"/>
    <w:rsid w:val="0036049A"/>
    <w:rsid w:val="00360C35"/>
    <w:rsid w:val="00360C79"/>
    <w:rsid w:val="0036124E"/>
    <w:rsid w:val="00361613"/>
    <w:rsid w:val="00362BEF"/>
    <w:rsid w:val="003634D5"/>
    <w:rsid w:val="0036387E"/>
    <w:rsid w:val="00364B81"/>
    <w:rsid w:val="003655F8"/>
    <w:rsid w:val="00365EC7"/>
    <w:rsid w:val="00366213"/>
    <w:rsid w:val="00366AB5"/>
    <w:rsid w:val="00366EF4"/>
    <w:rsid w:val="0036723A"/>
    <w:rsid w:val="003674DD"/>
    <w:rsid w:val="0037057F"/>
    <w:rsid w:val="003713AA"/>
    <w:rsid w:val="0037183F"/>
    <w:rsid w:val="00373633"/>
    <w:rsid w:val="00373B9A"/>
    <w:rsid w:val="00373E54"/>
    <w:rsid w:val="003745A1"/>
    <w:rsid w:val="0037553C"/>
    <w:rsid w:val="003756BE"/>
    <w:rsid w:val="00375C2A"/>
    <w:rsid w:val="00376E8A"/>
    <w:rsid w:val="00377496"/>
    <w:rsid w:val="00377787"/>
    <w:rsid w:val="00381172"/>
    <w:rsid w:val="0038166F"/>
    <w:rsid w:val="00381CC3"/>
    <w:rsid w:val="003825AF"/>
    <w:rsid w:val="003828D9"/>
    <w:rsid w:val="003834F2"/>
    <w:rsid w:val="00384062"/>
    <w:rsid w:val="00384C01"/>
    <w:rsid w:val="00385083"/>
    <w:rsid w:val="00385250"/>
    <w:rsid w:val="00385858"/>
    <w:rsid w:val="00386AD8"/>
    <w:rsid w:val="00387382"/>
    <w:rsid w:val="00390C05"/>
    <w:rsid w:val="00390C9B"/>
    <w:rsid w:val="00390CE4"/>
    <w:rsid w:val="00391246"/>
    <w:rsid w:val="00391A52"/>
    <w:rsid w:val="00391DC2"/>
    <w:rsid w:val="00391F6A"/>
    <w:rsid w:val="003924F1"/>
    <w:rsid w:val="003928CA"/>
    <w:rsid w:val="0039397C"/>
    <w:rsid w:val="0039460B"/>
    <w:rsid w:val="003958EA"/>
    <w:rsid w:val="00395A63"/>
    <w:rsid w:val="003965C2"/>
    <w:rsid w:val="0039784B"/>
    <w:rsid w:val="003979C0"/>
    <w:rsid w:val="003A057C"/>
    <w:rsid w:val="003A0AA7"/>
    <w:rsid w:val="003A1230"/>
    <w:rsid w:val="003A16EA"/>
    <w:rsid w:val="003A17A2"/>
    <w:rsid w:val="003A1C5F"/>
    <w:rsid w:val="003A3DB6"/>
    <w:rsid w:val="003A3ED5"/>
    <w:rsid w:val="003A4081"/>
    <w:rsid w:val="003A443B"/>
    <w:rsid w:val="003A4448"/>
    <w:rsid w:val="003A4AE7"/>
    <w:rsid w:val="003A5EE3"/>
    <w:rsid w:val="003A5F8B"/>
    <w:rsid w:val="003A60E9"/>
    <w:rsid w:val="003A64CB"/>
    <w:rsid w:val="003A7363"/>
    <w:rsid w:val="003A7BC5"/>
    <w:rsid w:val="003B0A14"/>
    <w:rsid w:val="003B1481"/>
    <w:rsid w:val="003B1629"/>
    <w:rsid w:val="003B2181"/>
    <w:rsid w:val="003B277F"/>
    <w:rsid w:val="003B33A1"/>
    <w:rsid w:val="003B39BF"/>
    <w:rsid w:val="003B5102"/>
    <w:rsid w:val="003B5566"/>
    <w:rsid w:val="003B7400"/>
    <w:rsid w:val="003C0C78"/>
    <w:rsid w:val="003C10C5"/>
    <w:rsid w:val="003C175B"/>
    <w:rsid w:val="003C2426"/>
    <w:rsid w:val="003C263B"/>
    <w:rsid w:val="003C273E"/>
    <w:rsid w:val="003C2A52"/>
    <w:rsid w:val="003C3025"/>
    <w:rsid w:val="003C6137"/>
    <w:rsid w:val="003C7B42"/>
    <w:rsid w:val="003C7E00"/>
    <w:rsid w:val="003D0961"/>
    <w:rsid w:val="003D2B11"/>
    <w:rsid w:val="003D550B"/>
    <w:rsid w:val="003D6566"/>
    <w:rsid w:val="003D67ED"/>
    <w:rsid w:val="003D69B1"/>
    <w:rsid w:val="003D6B77"/>
    <w:rsid w:val="003D728F"/>
    <w:rsid w:val="003D781D"/>
    <w:rsid w:val="003D7F82"/>
    <w:rsid w:val="003E1DFC"/>
    <w:rsid w:val="003E2B27"/>
    <w:rsid w:val="003E31D4"/>
    <w:rsid w:val="003E3372"/>
    <w:rsid w:val="003E3AC6"/>
    <w:rsid w:val="003E4DA3"/>
    <w:rsid w:val="003E5277"/>
    <w:rsid w:val="003E55BD"/>
    <w:rsid w:val="003E6690"/>
    <w:rsid w:val="003E70D8"/>
    <w:rsid w:val="003E71B7"/>
    <w:rsid w:val="003E789D"/>
    <w:rsid w:val="003E7A31"/>
    <w:rsid w:val="003F01E0"/>
    <w:rsid w:val="003F04AE"/>
    <w:rsid w:val="003F0723"/>
    <w:rsid w:val="003F0D8A"/>
    <w:rsid w:val="003F1150"/>
    <w:rsid w:val="003F1773"/>
    <w:rsid w:val="003F2748"/>
    <w:rsid w:val="003F453C"/>
    <w:rsid w:val="003F47AF"/>
    <w:rsid w:val="003F49EC"/>
    <w:rsid w:val="003F4B39"/>
    <w:rsid w:val="003F4DA8"/>
    <w:rsid w:val="003F708D"/>
    <w:rsid w:val="0040063C"/>
    <w:rsid w:val="00401D5B"/>
    <w:rsid w:val="004021FB"/>
    <w:rsid w:val="0040252E"/>
    <w:rsid w:val="004026C8"/>
    <w:rsid w:val="004039CF"/>
    <w:rsid w:val="00403A68"/>
    <w:rsid w:val="00404A61"/>
    <w:rsid w:val="0040541B"/>
    <w:rsid w:val="004055C2"/>
    <w:rsid w:val="00405B21"/>
    <w:rsid w:val="00405DCA"/>
    <w:rsid w:val="00405F8F"/>
    <w:rsid w:val="00406367"/>
    <w:rsid w:val="00406DA4"/>
    <w:rsid w:val="004074D3"/>
    <w:rsid w:val="0040774E"/>
    <w:rsid w:val="00410CBE"/>
    <w:rsid w:val="004117F5"/>
    <w:rsid w:val="00411BE0"/>
    <w:rsid w:val="00411C2D"/>
    <w:rsid w:val="00412FD6"/>
    <w:rsid w:val="004145A4"/>
    <w:rsid w:val="0041539A"/>
    <w:rsid w:val="00415732"/>
    <w:rsid w:val="00416120"/>
    <w:rsid w:val="00417540"/>
    <w:rsid w:val="00417BFF"/>
    <w:rsid w:val="00417EE1"/>
    <w:rsid w:val="0042049D"/>
    <w:rsid w:val="00420D7A"/>
    <w:rsid w:val="00420E1B"/>
    <w:rsid w:val="004212FB"/>
    <w:rsid w:val="004213BC"/>
    <w:rsid w:val="004219B6"/>
    <w:rsid w:val="0042201E"/>
    <w:rsid w:val="004242AE"/>
    <w:rsid w:val="00424367"/>
    <w:rsid w:val="00424374"/>
    <w:rsid w:val="004245A7"/>
    <w:rsid w:val="00424908"/>
    <w:rsid w:val="00425E7D"/>
    <w:rsid w:val="00425F0A"/>
    <w:rsid w:val="00427796"/>
    <w:rsid w:val="00430E48"/>
    <w:rsid w:val="00431213"/>
    <w:rsid w:val="00431531"/>
    <w:rsid w:val="004318AA"/>
    <w:rsid w:val="00431A60"/>
    <w:rsid w:val="00432125"/>
    <w:rsid w:val="00432AB3"/>
    <w:rsid w:val="00433449"/>
    <w:rsid w:val="00433A07"/>
    <w:rsid w:val="00433FEF"/>
    <w:rsid w:val="00435F7F"/>
    <w:rsid w:val="00436502"/>
    <w:rsid w:val="00436730"/>
    <w:rsid w:val="00436F0A"/>
    <w:rsid w:val="004376B0"/>
    <w:rsid w:val="004377AF"/>
    <w:rsid w:val="00437885"/>
    <w:rsid w:val="00437972"/>
    <w:rsid w:val="00437A15"/>
    <w:rsid w:val="00437DEE"/>
    <w:rsid w:val="004402F6"/>
    <w:rsid w:val="00440B66"/>
    <w:rsid w:val="0044105B"/>
    <w:rsid w:val="0044192C"/>
    <w:rsid w:val="00443038"/>
    <w:rsid w:val="00443746"/>
    <w:rsid w:val="00443897"/>
    <w:rsid w:val="0044409A"/>
    <w:rsid w:val="004449F3"/>
    <w:rsid w:val="00444AAE"/>
    <w:rsid w:val="00444FC7"/>
    <w:rsid w:val="00445339"/>
    <w:rsid w:val="004455A8"/>
    <w:rsid w:val="00445725"/>
    <w:rsid w:val="00445F03"/>
    <w:rsid w:val="004471DB"/>
    <w:rsid w:val="0044740B"/>
    <w:rsid w:val="0044766E"/>
    <w:rsid w:val="004479FB"/>
    <w:rsid w:val="00447C87"/>
    <w:rsid w:val="00447E6A"/>
    <w:rsid w:val="00447F80"/>
    <w:rsid w:val="00447FEE"/>
    <w:rsid w:val="00450E97"/>
    <w:rsid w:val="00451515"/>
    <w:rsid w:val="00451C23"/>
    <w:rsid w:val="0045390D"/>
    <w:rsid w:val="00453B69"/>
    <w:rsid w:val="004551C4"/>
    <w:rsid w:val="004555CD"/>
    <w:rsid w:val="004564FC"/>
    <w:rsid w:val="00456C32"/>
    <w:rsid w:val="0045702B"/>
    <w:rsid w:val="00457047"/>
    <w:rsid w:val="00457735"/>
    <w:rsid w:val="00457E1F"/>
    <w:rsid w:val="00457E3F"/>
    <w:rsid w:val="004602AD"/>
    <w:rsid w:val="00461F37"/>
    <w:rsid w:val="00462178"/>
    <w:rsid w:val="0046283B"/>
    <w:rsid w:val="00463448"/>
    <w:rsid w:val="0046398C"/>
    <w:rsid w:val="004641BC"/>
    <w:rsid w:val="0046430C"/>
    <w:rsid w:val="00464473"/>
    <w:rsid w:val="00464BDE"/>
    <w:rsid w:val="00465CDC"/>
    <w:rsid w:val="00465F4E"/>
    <w:rsid w:val="0046674D"/>
    <w:rsid w:val="0046740D"/>
    <w:rsid w:val="00470A1A"/>
    <w:rsid w:val="00470A65"/>
    <w:rsid w:val="00470B94"/>
    <w:rsid w:val="00471118"/>
    <w:rsid w:val="0047161D"/>
    <w:rsid w:val="004717A9"/>
    <w:rsid w:val="00471DFA"/>
    <w:rsid w:val="00473175"/>
    <w:rsid w:val="00474784"/>
    <w:rsid w:val="004748C3"/>
    <w:rsid w:val="00474BD6"/>
    <w:rsid w:val="00475B73"/>
    <w:rsid w:val="004803D3"/>
    <w:rsid w:val="00482099"/>
    <w:rsid w:val="004820B4"/>
    <w:rsid w:val="00482684"/>
    <w:rsid w:val="00482A27"/>
    <w:rsid w:val="00482B1E"/>
    <w:rsid w:val="00482CA7"/>
    <w:rsid w:val="004836F6"/>
    <w:rsid w:val="00483E44"/>
    <w:rsid w:val="0048469B"/>
    <w:rsid w:val="004859BE"/>
    <w:rsid w:val="00485EE9"/>
    <w:rsid w:val="004907D7"/>
    <w:rsid w:val="00491E86"/>
    <w:rsid w:val="00491EC9"/>
    <w:rsid w:val="00492C8F"/>
    <w:rsid w:val="00492F99"/>
    <w:rsid w:val="004931B6"/>
    <w:rsid w:val="00493D72"/>
    <w:rsid w:val="00493D99"/>
    <w:rsid w:val="004949E7"/>
    <w:rsid w:val="004955F0"/>
    <w:rsid w:val="00495C63"/>
    <w:rsid w:val="004964EF"/>
    <w:rsid w:val="004969C0"/>
    <w:rsid w:val="00496CB7"/>
    <w:rsid w:val="00496E49"/>
    <w:rsid w:val="00497CDA"/>
    <w:rsid w:val="00497D77"/>
    <w:rsid w:val="004A024F"/>
    <w:rsid w:val="004A0407"/>
    <w:rsid w:val="004A0AE8"/>
    <w:rsid w:val="004A1039"/>
    <w:rsid w:val="004A11D2"/>
    <w:rsid w:val="004A1712"/>
    <w:rsid w:val="004A1771"/>
    <w:rsid w:val="004A1876"/>
    <w:rsid w:val="004A187B"/>
    <w:rsid w:val="004A1EE1"/>
    <w:rsid w:val="004A1EFA"/>
    <w:rsid w:val="004A1F9C"/>
    <w:rsid w:val="004A2F22"/>
    <w:rsid w:val="004A3B1B"/>
    <w:rsid w:val="004A414A"/>
    <w:rsid w:val="004A5372"/>
    <w:rsid w:val="004A5B05"/>
    <w:rsid w:val="004A6A9C"/>
    <w:rsid w:val="004A765B"/>
    <w:rsid w:val="004B0232"/>
    <w:rsid w:val="004B0355"/>
    <w:rsid w:val="004B09BB"/>
    <w:rsid w:val="004B0C37"/>
    <w:rsid w:val="004B0D26"/>
    <w:rsid w:val="004B1897"/>
    <w:rsid w:val="004B2F33"/>
    <w:rsid w:val="004B32BE"/>
    <w:rsid w:val="004B34B8"/>
    <w:rsid w:val="004B45AE"/>
    <w:rsid w:val="004B491C"/>
    <w:rsid w:val="004B532D"/>
    <w:rsid w:val="004B5B44"/>
    <w:rsid w:val="004B60CF"/>
    <w:rsid w:val="004B657F"/>
    <w:rsid w:val="004B69D9"/>
    <w:rsid w:val="004B7B4E"/>
    <w:rsid w:val="004C0799"/>
    <w:rsid w:val="004C1287"/>
    <w:rsid w:val="004C205C"/>
    <w:rsid w:val="004C20B0"/>
    <w:rsid w:val="004C20CD"/>
    <w:rsid w:val="004C2621"/>
    <w:rsid w:val="004C2DA6"/>
    <w:rsid w:val="004C2FE5"/>
    <w:rsid w:val="004C309C"/>
    <w:rsid w:val="004C5AF6"/>
    <w:rsid w:val="004C5E0D"/>
    <w:rsid w:val="004C619A"/>
    <w:rsid w:val="004C6338"/>
    <w:rsid w:val="004C660F"/>
    <w:rsid w:val="004C6AF3"/>
    <w:rsid w:val="004C7295"/>
    <w:rsid w:val="004C7929"/>
    <w:rsid w:val="004D03D2"/>
    <w:rsid w:val="004D0DB5"/>
    <w:rsid w:val="004D16A0"/>
    <w:rsid w:val="004D1E66"/>
    <w:rsid w:val="004D1EF8"/>
    <w:rsid w:val="004D29DD"/>
    <w:rsid w:val="004D32CB"/>
    <w:rsid w:val="004D4C9B"/>
    <w:rsid w:val="004D4EF2"/>
    <w:rsid w:val="004D7529"/>
    <w:rsid w:val="004D7F31"/>
    <w:rsid w:val="004E1393"/>
    <w:rsid w:val="004E19C6"/>
    <w:rsid w:val="004E1A20"/>
    <w:rsid w:val="004E1B4D"/>
    <w:rsid w:val="004E1D09"/>
    <w:rsid w:val="004E24A8"/>
    <w:rsid w:val="004E27F9"/>
    <w:rsid w:val="004E2F55"/>
    <w:rsid w:val="004E3C38"/>
    <w:rsid w:val="004E3F13"/>
    <w:rsid w:val="004E418B"/>
    <w:rsid w:val="004E4281"/>
    <w:rsid w:val="004E4476"/>
    <w:rsid w:val="004E4D06"/>
    <w:rsid w:val="004E5088"/>
    <w:rsid w:val="004E5221"/>
    <w:rsid w:val="004E566F"/>
    <w:rsid w:val="004E569B"/>
    <w:rsid w:val="004E615B"/>
    <w:rsid w:val="004E67E2"/>
    <w:rsid w:val="004E755A"/>
    <w:rsid w:val="004E7769"/>
    <w:rsid w:val="004F03D1"/>
    <w:rsid w:val="004F0879"/>
    <w:rsid w:val="004F0E27"/>
    <w:rsid w:val="004F237A"/>
    <w:rsid w:val="004F28D3"/>
    <w:rsid w:val="004F2BEE"/>
    <w:rsid w:val="004F3D10"/>
    <w:rsid w:val="004F47AD"/>
    <w:rsid w:val="004F4969"/>
    <w:rsid w:val="004F5A44"/>
    <w:rsid w:val="004F6543"/>
    <w:rsid w:val="004F6947"/>
    <w:rsid w:val="00500024"/>
    <w:rsid w:val="00500338"/>
    <w:rsid w:val="00500346"/>
    <w:rsid w:val="00501089"/>
    <w:rsid w:val="00501FF9"/>
    <w:rsid w:val="00502119"/>
    <w:rsid w:val="00502521"/>
    <w:rsid w:val="00502A07"/>
    <w:rsid w:val="00504668"/>
    <w:rsid w:val="0050472B"/>
    <w:rsid w:val="00504C8B"/>
    <w:rsid w:val="00506F6F"/>
    <w:rsid w:val="00507759"/>
    <w:rsid w:val="005105B9"/>
    <w:rsid w:val="0051133B"/>
    <w:rsid w:val="005120F0"/>
    <w:rsid w:val="005125F8"/>
    <w:rsid w:val="00512DF2"/>
    <w:rsid w:val="0051420E"/>
    <w:rsid w:val="005146FB"/>
    <w:rsid w:val="00515521"/>
    <w:rsid w:val="00515D50"/>
    <w:rsid w:val="00515F66"/>
    <w:rsid w:val="00516616"/>
    <w:rsid w:val="00516867"/>
    <w:rsid w:val="0051745C"/>
    <w:rsid w:val="005205C2"/>
    <w:rsid w:val="005209EC"/>
    <w:rsid w:val="00521456"/>
    <w:rsid w:val="005227C6"/>
    <w:rsid w:val="00522F6D"/>
    <w:rsid w:val="0052336E"/>
    <w:rsid w:val="00523A0C"/>
    <w:rsid w:val="00523A8D"/>
    <w:rsid w:val="0052615A"/>
    <w:rsid w:val="00526637"/>
    <w:rsid w:val="005275FA"/>
    <w:rsid w:val="00527961"/>
    <w:rsid w:val="005279D7"/>
    <w:rsid w:val="00527C2C"/>
    <w:rsid w:val="00527E48"/>
    <w:rsid w:val="005305E2"/>
    <w:rsid w:val="00530BD7"/>
    <w:rsid w:val="00530F9B"/>
    <w:rsid w:val="0053110B"/>
    <w:rsid w:val="00531B2C"/>
    <w:rsid w:val="00531D0E"/>
    <w:rsid w:val="00531D10"/>
    <w:rsid w:val="00531EF4"/>
    <w:rsid w:val="00532E5F"/>
    <w:rsid w:val="005337BE"/>
    <w:rsid w:val="00535035"/>
    <w:rsid w:val="00535036"/>
    <w:rsid w:val="00536E6E"/>
    <w:rsid w:val="00537415"/>
    <w:rsid w:val="0054075A"/>
    <w:rsid w:val="00540969"/>
    <w:rsid w:val="00540A8E"/>
    <w:rsid w:val="00541D08"/>
    <w:rsid w:val="00542BDA"/>
    <w:rsid w:val="00542C7C"/>
    <w:rsid w:val="00542E22"/>
    <w:rsid w:val="005446ED"/>
    <w:rsid w:val="0054490C"/>
    <w:rsid w:val="005449D9"/>
    <w:rsid w:val="00544E49"/>
    <w:rsid w:val="00545C48"/>
    <w:rsid w:val="005474B3"/>
    <w:rsid w:val="0054796D"/>
    <w:rsid w:val="00547ECF"/>
    <w:rsid w:val="00551BF8"/>
    <w:rsid w:val="00551DB3"/>
    <w:rsid w:val="005521FE"/>
    <w:rsid w:val="0055239F"/>
    <w:rsid w:val="00552566"/>
    <w:rsid w:val="005549DF"/>
    <w:rsid w:val="00555D4B"/>
    <w:rsid w:val="00560698"/>
    <w:rsid w:val="0056155A"/>
    <w:rsid w:val="00564C09"/>
    <w:rsid w:val="005650A8"/>
    <w:rsid w:val="00565469"/>
    <w:rsid w:val="00565BAC"/>
    <w:rsid w:val="00566633"/>
    <w:rsid w:val="00566FC6"/>
    <w:rsid w:val="005671A9"/>
    <w:rsid w:val="005673E0"/>
    <w:rsid w:val="0056748B"/>
    <w:rsid w:val="005677FA"/>
    <w:rsid w:val="00567C39"/>
    <w:rsid w:val="00567E64"/>
    <w:rsid w:val="005711D0"/>
    <w:rsid w:val="0057169D"/>
    <w:rsid w:val="00571862"/>
    <w:rsid w:val="00571D68"/>
    <w:rsid w:val="0057357A"/>
    <w:rsid w:val="00573798"/>
    <w:rsid w:val="00573FD4"/>
    <w:rsid w:val="005746F4"/>
    <w:rsid w:val="00574A5C"/>
    <w:rsid w:val="005756A0"/>
    <w:rsid w:val="00575900"/>
    <w:rsid w:val="00575D80"/>
    <w:rsid w:val="00575FBD"/>
    <w:rsid w:val="00576EA4"/>
    <w:rsid w:val="00576EA6"/>
    <w:rsid w:val="00577010"/>
    <w:rsid w:val="00577BB1"/>
    <w:rsid w:val="005803E1"/>
    <w:rsid w:val="00580B35"/>
    <w:rsid w:val="00580B6A"/>
    <w:rsid w:val="00581708"/>
    <w:rsid w:val="00582592"/>
    <w:rsid w:val="00584743"/>
    <w:rsid w:val="00585011"/>
    <w:rsid w:val="00585197"/>
    <w:rsid w:val="005854C0"/>
    <w:rsid w:val="0058568B"/>
    <w:rsid w:val="005863E8"/>
    <w:rsid w:val="00586B5B"/>
    <w:rsid w:val="005879C1"/>
    <w:rsid w:val="00590536"/>
    <w:rsid w:val="005909FA"/>
    <w:rsid w:val="005919AB"/>
    <w:rsid w:val="005928B8"/>
    <w:rsid w:val="0059292C"/>
    <w:rsid w:val="00593854"/>
    <w:rsid w:val="00594330"/>
    <w:rsid w:val="0059450A"/>
    <w:rsid w:val="00594B40"/>
    <w:rsid w:val="00594FF6"/>
    <w:rsid w:val="00595D26"/>
    <w:rsid w:val="00595F0F"/>
    <w:rsid w:val="005967BC"/>
    <w:rsid w:val="005A01B5"/>
    <w:rsid w:val="005A0423"/>
    <w:rsid w:val="005A0551"/>
    <w:rsid w:val="005A0D7A"/>
    <w:rsid w:val="005A1EEB"/>
    <w:rsid w:val="005A20A8"/>
    <w:rsid w:val="005A27AD"/>
    <w:rsid w:val="005A28CB"/>
    <w:rsid w:val="005A2BE5"/>
    <w:rsid w:val="005A4739"/>
    <w:rsid w:val="005A5192"/>
    <w:rsid w:val="005A5320"/>
    <w:rsid w:val="005A5676"/>
    <w:rsid w:val="005A5B5D"/>
    <w:rsid w:val="005A5D37"/>
    <w:rsid w:val="005B013D"/>
    <w:rsid w:val="005B0510"/>
    <w:rsid w:val="005B057E"/>
    <w:rsid w:val="005B2630"/>
    <w:rsid w:val="005B2AB3"/>
    <w:rsid w:val="005B2B62"/>
    <w:rsid w:val="005B30EC"/>
    <w:rsid w:val="005B425F"/>
    <w:rsid w:val="005B53B5"/>
    <w:rsid w:val="005B5631"/>
    <w:rsid w:val="005B5BDA"/>
    <w:rsid w:val="005B68D4"/>
    <w:rsid w:val="005B7007"/>
    <w:rsid w:val="005B7285"/>
    <w:rsid w:val="005B7CCE"/>
    <w:rsid w:val="005B7DD9"/>
    <w:rsid w:val="005C0111"/>
    <w:rsid w:val="005C0860"/>
    <w:rsid w:val="005C1100"/>
    <w:rsid w:val="005C25B1"/>
    <w:rsid w:val="005C2DD1"/>
    <w:rsid w:val="005C3931"/>
    <w:rsid w:val="005C3A62"/>
    <w:rsid w:val="005C689D"/>
    <w:rsid w:val="005C6CC2"/>
    <w:rsid w:val="005D08AE"/>
    <w:rsid w:val="005D0E6E"/>
    <w:rsid w:val="005D114A"/>
    <w:rsid w:val="005D15C9"/>
    <w:rsid w:val="005D1F5C"/>
    <w:rsid w:val="005D20EA"/>
    <w:rsid w:val="005D23BC"/>
    <w:rsid w:val="005D2566"/>
    <w:rsid w:val="005D2999"/>
    <w:rsid w:val="005D408A"/>
    <w:rsid w:val="005D4199"/>
    <w:rsid w:val="005D4800"/>
    <w:rsid w:val="005D4A6D"/>
    <w:rsid w:val="005D5867"/>
    <w:rsid w:val="005D6185"/>
    <w:rsid w:val="005D63BA"/>
    <w:rsid w:val="005D693F"/>
    <w:rsid w:val="005D6EB6"/>
    <w:rsid w:val="005D70D3"/>
    <w:rsid w:val="005D71B7"/>
    <w:rsid w:val="005D7629"/>
    <w:rsid w:val="005D783E"/>
    <w:rsid w:val="005E1320"/>
    <w:rsid w:val="005E2059"/>
    <w:rsid w:val="005E253E"/>
    <w:rsid w:val="005E25B8"/>
    <w:rsid w:val="005E2FC6"/>
    <w:rsid w:val="005E3E71"/>
    <w:rsid w:val="005E4791"/>
    <w:rsid w:val="005E4B1C"/>
    <w:rsid w:val="005E4BEB"/>
    <w:rsid w:val="005E5356"/>
    <w:rsid w:val="005E58E9"/>
    <w:rsid w:val="005E5D3A"/>
    <w:rsid w:val="005E63E5"/>
    <w:rsid w:val="005E70A6"/>
    <w:rsid w:val="005E7122"/>
    <w:rsid w:val="005E77DF"/>
    <w:rsid w:val="005F0E01"/>
    <w:rsid w:val="005F0FDC"/>
    <w:rsid w:val="005F11F1"/>
    <w:rsid w:val="005F309C"/>
    <w:rsid w:val="005F36B7"/>
    <w:rsid w:val="005F3FC6"/>
    <w:rsid w:val="005F50CC"/>
    <w:rsid w:val="005F6647"/>
    <w:rsid w:val="005F6DE3"/>
    <w:rsid w:val="005F7273"/>
    <w:rsid w:val="005F7496"/>
    <w:rsid w:val="00600430"/>
    <w:rsid w:val="00601EDC"/>
    <w:rsid w:val="0060279D"/>
    <w:rsid w:val="00602848"/>
    <w:rsid w:val="006032E2"/>
    <w:rsid w:val="00604EEE"/>
    <w:rsid w:val="00605826"/>
    <w:rsid w:val="00606B1E"/>
    <w:rsid w:val="00606ED4"/>
    <w:rsid w:val="0060706D"/>
    <w:rsid w:val="006077D0"/>
    <w:rsid w:val="00610DCB"/>
    <w:rsid w:val="006113BB"/>
    <w:rsid w:val="00611878"/>
    <w:rsid w:val="006123E5"/>
    <w:rsid w:val="006125E4"/>
    <w:rsid w:val="00612BF0"/>
    <w:rsid w:val="00613211"/>
    <w:rsid w:val="00613D16"/>
    <w:rsid w:val="00614239"/>
    <w:rsid w:val="00614BE3"/>
    <w:rsid w:val="006165B7"/>
    <w:rsid w:val="00617FC6"/>
    <w:rsid w:val="00620106"/>
    <w:rsid w:val="0062016D"/>
    <w:rsid w:val="00620B3D"/>
    <w:rsid w:val="00620F56"/>
    <w:rsid w:val="006217AE"/>
    <w:rsid w:val="00621B69"/>
    <w:rsid w:val="006224C7"/>
    <w:rsid w:val="00622891"/>
    <w:rsid w:val="00622A73"/>
    <w:rsid w:val="00622C55"/>
    <w:rsid w:val="00622E9D"/>
    <w:rsid w:val="00624761"/>
    <w:rsid w:val="00624907"/>
    <w:rsid w:val="00625A18"/>
    <w:rsid w:val="00625DF2"/>
    <w:rsid w:val="00626137"/>
    <w:rsid w:val="006263C9"/>
    <w:rsid w:val="00626A6B"/>
    <w:rsid w:val="00626FCA"/>
    <w:rsid w:val="00630048"/>
    <w:rsid w:val="006305BF"/>
    <w:rsid w:val="0063125B"/>
    <w:rsid w:val="00631484"/>
    <w:rsid w:val="006319D9"/>
    <w:rsid w:val="00631F66"/>
    <w:rsid w:val="00632326"/>
    <w:rsid w:val="00632DB1"/>
    <w:rsid w:val="00632FC4"/>
    <w:rsid w:val="006330FC"/>
    <w:rsid w:val="00633300"/>
    <w:rsid w:val="00634106"/>
    <w:rsid w:val="006348D2"/>
    <w:rsid w:val="006348E5"/>
    <w:rsid w:val="0063494F"/>
    <w:rsid w:val="00634B21"/>
    <w:rsid w:val="00636246"/>
    <w:rsid w:val="00636850"/>
    <w:rsid w:val="006374A0"/>
    <w:rsid w:val="00640C66"/>
    <w:rsid w:val="00641674"/>
    <w:rsid w:val="00641F72"/>
    <w:rsid w:val="00642DD7"/>
    <w:rsid w:val="00642E82"/>
    <w:rsid w:val="00643551"/>
    <w:rsid w:val="00643960"/>
    <w:rsid w:val="006451C6"/>
    <w:rsid w:val="006451FA"/>
    <w:rsid w:val="006456E1"/>
    <w:rsid w:val="00645CD9"/>
    <w:rsid w:val="00645ED3"/>
    <w:rsid w:val="006469B8"/>
    <w:rsid w:val="00647309"/>
    <w:rsid w:val="0064797C"/>
    <w:rsid w:val="00650E7B"/>
    <w:rsid w:val="00651079"/>
    <w:rsid w:val="006533A5"/>
    <w:rsid w:val="006539D3"/>
    <w:rsid w:val="0065467F"/>
    <w:rsid w:val="00654FAD"/>
    <w:rsid w:val="0065587C"/>
    <w:rsid w:val="006558C1"/>
    <w:rsid w:val="00655C4B"/>
    <w:rsid w:val="00656FD7"/>
    <w:rsid w:val="00657B62"/>
    <w:rsid w:val="00657F8A"/>
    <w:rsid w:val="0066169D"/>
    <w:rsid w:val="00661AE0"/>
    <w:rsid w:val="006624BB"/>
    <w:rsid w:val="006624F2"/>
    <w:rsid w:val="0066286A"/>
    <w:rsid w:val="006629D6"/>
    <w:rsid w:val="00662F02"/>
    <w:rsid w:val="00662FFA"/>
    <w:rsid w:val="00663654"/>
    <w:rsid w:val="00663C76"/>
    <w:rsid w:val="00663FAF"/>
    <w:rsid w:val="0066527A"/>
    <w:rsid w:val="006658F3"/>
    <w:rsid w:val="00665990"/>
    <w:rsid w:val="00665B71"/>
    <w:rsid w:val="00665CCB"/>
    <w:rsid w:val="00666011"/>
    <w:rsid w:val="00666200"/>
    <w:rsid w:val="00666274"/>
    <w:rsid w:val="00667D11"/>
    <w:rsid w:val="00671D34"/>
    <w:rsid w:val="00671E2C"/>
    <w:rsid w:val="00671F63"/>
    <w:rsid w:val="0067216D"/>
    <w:rsid w:val="00672639"/>
    <w:rsid w:val="00672ACF"/>
    <w:rsid w:val="00672C0A"/>
    <w:rsid w:val="00673FB5"/>
    <w:rsid w:val="0067400E"/>
    <w:rsid w:val="006746D1"/>
    <w:rsid w:val="0067505A"/>
    <w:rsid w:val="006750C4"/>
    <w:rsid w:val="00675386"/>
    <w:rsid w:val="006755C0"/>
    <w:rsid w:val="00676F36"/>
    <w:rsid w:val="00677881"/>
    <w:rsid w:val="00677A0E"/>
    <w:rsid w:val="00677A41"/>
    <w:rsid w:val="00680320"/>
    <w:rsid w:val="00680A18"/>
    <w:rsid w:val="00680D76"/>
    <w:rsid w:val="00680E16"/>
    <w:rsid w:val="0068269A"/>
    <w:rsid w:val="006827FE"/>
    <w:rsid w:val="00682FAA"/>
    <w:rsid w:val="006831CA"/>
    <w:rsid w:val="006844D1"/>
    <w:rsid w:val="00684FF3"/>
    <w:rsid w:val="006851AC"/>
    <w:rsid w:val="00685251"/>
    <w:rsid w:val="00685880"/>
    <w:rsid w:val="00686BDE"/>
    <w:rsid w:val="00687119"/>
    <w:rsid w:val="00687B56"/>
    <w:rsid w:val="006906D1"/>
    <w:rsid w:val="00690DAB"/>
    <w:rsid w:val="00691622"/>
    <w:rsid w:val="00691B6B"/>
    <w:rsid w:val="006923BF"/>
    <w:rsid w:val="00693019"/>
    <w:rsid w:val="00693D42"/>
    <w:rsid w:val="00694A00"/>
    <w:rsid w:val="006953D9"/>
    <w:rsid w:val="006955D0"/>
    <w:rsid w:val="00695CF7"/>
    <w:rsid w:val="00696149"/>
    <w:rsid w:val="00696D1E"/>
    <w:rsid w:val="00697748"/>
    <w:rsid w:val="006A0A81"/>
    <w:rsid w:val="006A0E0E"/>
    <w:rsid w:val="006A209D"/>
    <w:rsid w:val="006A2145"/>
    <w:rsid w:val="006A3096"/>
    <w:rsid w:val="006A39AF"/>
    <w:rsid w:val="006A3B9C"/>
    <w:rsid w:val="006A3C31"/>
    <w:rsid w:val="006A3D19"/>
    <w:rsid w:val="006A4B3C"/>
    <w:rsid w:val="006A4CD9"/>
    <w:rsid w:val="006A552B"/>
    <w:rsid w:val="006A5BD8"/>
    <w:rsid w:val="006A5DA5"/>
    <w:rsid w:val="006A7224"/>
    <w:rsid w:val="006A738E"/>
    <w:rsid w:val="006A74C7"/>
    <w:rsid w:val="006A7D4C"/>
    <w:rsid w:val="006B2049"/>
    <w:rsid w:val="006B394F"/>
    <w:rsid w:val="006B3BD5"/>
    <w:rsid w:val="006B4423"/>
    <w:rsid w:val="006B45C8"/>
    <w:rsid w:val="006B505B"/>
    <w:rsid w:val="006B5B89"/>
    <w:rsid w:val="006B643E"/>
    <w:rsid w:val="006B69FB"/>
    <w:rsid w:val="006B76DE"/>
    <w:rsid w:val="006B7816"/>
    <w:rsid w:val="006B7E40"/>
    <w:rsid w:val="006C00E7"/>
    <w:rsid w:val="006C0F70"/>
    <w:rsid w:val="006C0F88"/>
    <w:rsid w:val="006C1EBE"/>
    <w:rsid w:val="006C2273"/>
    <w:rsid w:val="006C2558"/>
    <w:rsid w:val="006C311C"/>
    <w:rsid w:val="006C38B0"/>
    <w:rsid w:val="006C3AD6"/>
    <w:rsid w:val="006C3D86"/>
    <w:rsid w:val="006C42B1"/>
    <w:rsid w:val="006C5BB1"/>
    <w:rsid w:val="006C6130"/>
    <w:rsid w:val="006C66C4"/>
    <w:rsid w:val="006C743D"/>
    <w:rsid w:val="006C7D9E"/>
    <w:rsid w:val="006D1057"/>
    <w:rsid w:val="006D1969"/>
    <w:rsid w:val="006D1BF5"/>
    <w:rsid w:val="006D1E9E"/>
    <w:rsid w:val="006D20AC"/>
    <w:rsid w:val="006D2227"/>
    <w:rsid w:val="006D2537"/>
    <w:rsid w:val="006D2933"/>
    <w:rsid w:val="006D2FD1"/>
    <w:rsid w:val="006D370B"/>
    <w:rsid w:val="006D3932"/>
    <w:rsid w:val="006D3DB8"/>
    <w:rsid w:val="006D4BB6"/>
    <w:rsid w:val="006D5759"/>
    <w:rsid w:val="006D5DB6"/>
    <w:rsid w:val="006D5EA9"/>
    <w:rsid w:val="006D7077"/>
    <w:rsid w:val="006D736C"/>
    <w:rsid w:val="006D7DD6"/>
    <w:rsid w:val="006E019A"/>
    <w:rsid w:val="006E37F6"/>
    <w:rsid w:val="006E3A43"/>
    <w:rsid w:val="006E3B2E"/>
    <w:rsid w:val="006E3B78"/>
    <w:rsid w:val="006E3BDC"/>
    <w:rsid w:val="006E401E"/>
    <w:rsid w:val="006E4247"/>
    <w:rsid w:val="006E6438"/>
    <w:rsid w:val="006E69BB"/>
    <w:rsid w:val="006E6C9E"/>
    <w:rsid w:val="006E6DE0"/>
    <w:rsid w:val="006E6EC9"/>
    <w:rsid w:val="006E75A7"/>
    <w:rsid w:val="006F0B1F"/>
    <w:rsid w:val="006F12E5"/>
    <w:rsid w:val="006F1CD0"/>
    <w:rsid w:val="006F289C"/>
    <w:rsid w:val="006F358B"/>
    <w:rsid w:val="006F3655"/>
    <w:rsid w:val="006F37D6"/>
    <w:rsid w:val="006F53F5"/>
    <w:rsid w:val="006F5F7B"/>
    <w:rsid w:val="006F7244"/>
    <w:rsid w:val="006F7806"/>
    <w:rsid w:val="006F7B93"/>
    <w:rsid w:val="006F7C08"/>
    <w:rsid w:val="007008ED"/>
    <w:rsid w:val="00700F44"/>
    <w:rsid w:val="00701518"/>
    <w:rsid w:val="0070239A"/>
    <w:rsid w:val="00702612"/>
    <w:rsid w:val="00702641"/>
    <w:rsid w:val="00703641"/>
    <w:rsid w:val="00704017"/>
    <w:rsid w:val="00706037"/>
    <w:rsid w:val="007064B2"/>
    <w:rsid w:val="007070D7"/>
    <w:rsid w:val="007104C6"/>
    <w:rsid w:val="00710897"/>
    <w:rsid w:val="00710DFE"/>
    <w:rsid w:val="00711435"/>
    <w:rsid w:val="00711AB6"/>
    <w:rsid w:val="00712878"/>
    <w:rsid w:val="00712C3A"/>
    <w:rsid w:val="007138A9"/>
    <w:rsid w:val="00713BB0"/>
    <w:rsid w:val="00713F13"/>
    <w:rsid w:val="00714438"/>
    <w:rsid w:val="007159F8"/>
    <w:rsid w:val="00716252"/>
    <w:rsid w:val="00716E7A"/>
    <w:rsid w:val="007201C0"/>
    <w:rsid w:val="00720228"/>
    <w:rsid w:val="00720358"/>
    <w:rsid w:val="00721076"/>
    <w:rsid w:val="00721143"/>
    <w:rsid w:val="00721172"/>
    <w:rsid w:val="0072142B"/>
    <w:rsid w:val="007216D5"/>
    <w:rsid w:val="00721A50"/>
    <w:rsid w:val="00722A7F"/>
    <w:rsid w:val="007231E4"/>
    <w:rsid w:val="007235BD"/>
    <w:rsid w:val="00723D5E"/>
    <w:rsid w:val="00724461"/>
    <w:rsid w:val="00725528"/>
    <w:rsid w:val="00726B1C"/>
    <w:rsid w:val="00727505"/>
    <w:rsid w:val="00727AF8"/>
    <w:rsid w:val="00727B07"/>
    <w:rsid w:val="00727D91"/>
    <w:rsid w:val="00727E62"/>
    <w:rsid w:val="007308C8"/>
    <w:rsid w:val="00730FF2"/>
    <w:rsid w:val="00731C84"/>
    <w:rsid w:val="007330CB"/>
    <w:rsid w:val="0073392B"/>
    <w:rsid w:val="00733E68"/>
    <w:rsid w:val="00734610"/>
    <w:rsid w:val="00734793"/>
    <w:rsid w:val="007347A2"/>
    <w:rsid w:val="00734B63"/>
    <w:rsid w:val="00735454"/>
    <w:rsid w:val="0073639F"/>
    <w:rsid w:val="00736CA3"/>
    <w:rsid w:val="007374E7"/>
    <w:rsid w:val="00737980"/>
    <w:rsid w:val="0074057B"/>
    <w:rsid w:val="00740BC7"/>
    <w:rsid w:val="00740E0D"/>
    <w:rsid w:val="00742229"/>
    <w:rsid w:val="00743A80"/>
    <w:rsid w:val="00743E07"/>
    <w:rsid w:val="00744591"/>
    <w:rsid w:val="007447D1"/>
    <w:rsid w:val="00745727"/>
    <w:rsid w:val="007462E6"/>
    <w:rsid w:val="00747B6A"/>
    <w:rsid w:val="0075005B"/>
    <w:rsid w:val="007508CE"/>
    <w:rsid w:val="00750F96"/>
    <w:rsid w:val="0075253D"/>
    <w:rsid w:val="00752765"/>
    <w:rsid w:val="0075374E"/>
    <w:rsid w:val="00753795"/>
    <w:rsid w:val="00754C16"/>
    <w:rsid w:val="00754EB4"/>
    <w:rsid w:val="00754F49"/>
    <w:rsid w:val="007551CA"/>
    <w:rsid w:val="0075663E"/>
    <w:rsid w:val="007574C7"/>
    <w:rsid w:val="007603EC"/>
    <w:rsid w:val="00761FF6"/>
    <w:rsid w:val="007620B4"/>
    <w:rsid w:val="00762670"/>
    <w:rsid w:val="00762A85"/>
    <w:rsid w:val="00762AF8"/>
    <w:rsid w:val="00762F4A"/>
    <w:rsid w:val="007630DD"/>
    <w:rsid w:val="0076311F"/>
    <w:rsid w:val="00763333"/>
    <w:rsid w:val="007641BA"/>
    <w:rsid w:val="007647D2"/>
    <w:rsid w:val="0076506C"/>
    <w:rsid w:val="00765380"/>
    <w:rsid w:val="00765696"/>
    <w:rsid w:val="00765A79"/>
    <w:rsid w:val="00766198"/>
    <w:rsid w:val="007662DC"/>
    <w:rsid w:val="0076630D"/>
    <w:rsid w:val="00766523"/>
    <w:rsid w:val="007669DE"/>
    <w:rsid w:val="00767064"/>
    <w:rsid w:val="00767B26"/>
    <w:rsid w:val="00770BA0"/>
    <w:rsid w:val="00771A98"/>
    <w:rsid w:val="00772B2F"/>
    <w:rsid w:val="00773D2F"/>
    <w:rsid w:val="00774687"/>
    <w:rsid w:val="00775319"/>
    <w:rsid w:val="00775FD4"/>
    <w:rsid w:val="00781F86"/>
    <w:rsid w:val="0078266E"/>
    <w:rsid w:val="00782C26"/>
    <w:rsid w:val="00783818"/>
    <w:rsid w:val="00784D79"/>
    <w:rsid w:val="0078601B"/>
    <w:rsid w:val="0078716C"/>
    <w:rsid w:val="00787C96"/>
    <w:rsid w:val="007902C6"/>
    <w:rsid w:val="007904AB"/>
    <w:rsid w:val="00791687"/>
    <w:rsid w:val="00791B44"/>
    <w:rsid w:val="00792A91"/>
    <w:rsid w:val="00793D64"/>
    <w:rsid w:val="00793F63"/>
    <w:rsid w:val="00793F66"/>
    <w:rsid w:val="0079454D"/>
    <w:rsid w:val="00794BA0"/>
    <w:rsid w:val="00795165"/>
    <w:rsid w:val="007971A1"/>
    <w:rsid w:val="007972CD"/>
    <w:rsid w:val="00797EAD"/>
    <w:rsid w:val="007A0282"/>
    <w:rsid w:val="007A095E"/>
    <w:rsid w:val="007A1214"/>
    <w:rsid w:val="007A1669"/>
    <w:rsid w:val="007A1766"/>
    <w:rsid w:val="007A1F39"/>
    <w:rsid w:val="007A286E"/>
    <w:rsid w:val="007A3268"/>
    <w:rsid w:val="007A426D"/>
    <w:rsid w:val="007A4AEF"/>
    <w:rsid w:val="007A4D4C"/>
    <w:rsid w:val="007A4EFA"/>
    <w:rsid w:val="007A565F"/>
    <w:rsid w:val="007A6D53"/>
    <w:rsid w:val="007A6E21"/>
    <w:rsid w:val="007A7EC1"/>
    <w:rsid w:val="007B00E4"/>
    <w:rsid w:val="007B014A"/>
    <w:rsid w:val="007B1187"/>
    <w:rsid w:val="007B12AE"/>
    <w:rsid w:val="007B25C9"/>
    <w:rsid w:val="007B349D"/>
    <w:rsid w:val="007B477F"/>
    <w:rsid w:val="007B47A6"/>
    <w:rsid w:val="007B4BB4"/>
    <w:rsid w:val="007B502E"/>
    <w:rsid w:val="007B6110"/>
    <w:rsid w:val="007B6666"/>
    <w:rsid w:val="007B67D1"/>
    <w:rsid w:val="007B6CDC"/>
    <w:rsid w:val="007B7E7D"/>
    <w:rsid w:val="007C0303"/>
    <w:rsid w:val="007C058A"/>
    <w:rsid w:val="007C0823"/>
    <w:rsid w:val="007C0A9F"/>
    <w:rsid w:val="007C1439"/>
    <w:rsid w:val="007C173D"/>
    <w:rsid w:val="007C25FF"/>
    <w:rsid w:val="007C2947"/>
    <w:rsid w:val="007C3A5A"/>
    <w:rsid w:val="007C64D7"/>
    <w:rsid w:val="007C6576"/>
    <w:rsid w:val="007C6668"/>
    <w:rsid w:val="007C7A65"/>
    <w:rsid w:val="007C7EAE"/>
    <w:rsid w:val="007D0D61"/>
    <w:rsid w:val="007D1373"/>
    <w:rsid w:val="007D17F9"/>
    <w:rsid w:val="007D1E40"/>
    <w:rsid w:val="007D2B41"/>
    <w:rsid w:val="007D2FDE"/>
    <w:rsid w:val="007D4A8E"/>
    <w:rsid w:val="007D4AD4"/>
    <w:rsid w:val="007D4CF5"/>
    <w:rsid w:val="007D4DA9"/>
    <w:rsid w:val="007D56AB"/>
    <w:rsid w:val="007D5A2F"/>
    <w:rsid w:val="007D6B55"/>
    <w:rsid w:val="007D724D"/>
    <w:rsid w:val="007D741D"/>
    <w:rsid w:val="007D7484"/>
    <w:rsid w:val="007D7850"/>
    <w:rsid w:val="007E0C5A"/>
    <w:rsid w:val="007E1745"/>
    <w:rsid w:val="007E1E40"/>
    <w:rsid w:val="007E2708"/>
    <w:rsid w:val="007E27AD"/>
    <w:rsid w:val="007E2863"/>
    <w:rsid w:val="007E2C65"/>
    <w:rsid w:val="007E2F64"/>
    <w:rsid w:val="007E3A11"/>
    <w:rsid w:val="007E3A1A"/>
    <w:rsid w:val="007E47DB"/>
    <w:rsid w:val="007E5076"/>
    <w:rsid w:val="007E5F50"/>
    <w:rsid w:val="007E5F7D"/>
    <w:rsid w:val="007E6181"/>
    <w:rsid w:val="007E62DD"/>
    <w:rsid w:val="007E6760"/>
    <w:rsid w:val="007E699E"/>
    <w:rsid w:val="007F16FC"/>
    <w:rsid w:val="007F19B9"/>
    <w:rsid w:val="007F2201"/>
    <w:rsid w:val="007F38FE"/>
    <w:rsid w:val="007F4167"/>
    <w:rsid w:val="007F4CBC"/>
    <w:rsid w:val="007F569F"/>
    <w:rsid w:val="007F6D37"/>
    <w:rsid w:val="007F6F88"/>
    <w:rsid w:val="007F71D3"/>
    <w:rsid w:val="007F73BF"/>
    <w:rsid w:val="007F7846"/>
    <w:rsid w:val="007F7FD3"/>
    <w:rsid w:val="00800963"/>
    <w:rsid w:val="00801146"/>
    <w:rsid w:val="008014E7"/>
    <w:rsid w:val="00801698"/>
    <w:rsid w:val="00802150"/>
    <w:rsid w:val="008021E4"/>
    <w:rsid w:val="0080232E"/>
    <w:rsid w:val="00802431"/>
    <w:rsid w:val="00802AD2"/>
    <w:rsid w:val="0080371F"/>
    <w:rsid w:val="00804787"/>
    <w:rsid w:val="00804B66"/>
    <w:rsid w:val="00804F40"/>
    <w:rsid w:val="008054EA"/>
    <w:rsid w:val="00805C77"/>
    <w:rsid w:val="00805DA3"/>
    <w:rsid w:val="00806AC1"/>
    <w:rsid w:val="008071C2"/>
    <w:rsid w:val="008102EB"/>
    <w:rsid w:val="00810DCC"/>
    <w:rsid w:val="00810E45"/>
    <w:rsid w:val="00810F35"/>
    <w:rsid w:val="0081226A"/>
    <w:rsid w:val="0081268D"/>
    <w:rsid w:val="008126EF"/>
    <w:rsid w:val="008135F8"/>
    <w:rsid w:val="00813BBF"/>
    <w:rsid w:val="008142DF"/>
    <w:rsid w:val="00814E42"/>
    <w:rsid w:val="0081508E"/>
    <w:rsid w:val="0081559C"/>
    <w:rsid w:val="00815C17"/>
    <w:rsid w:val="00815CB7"/>
    <w:rsid w:val="00816C97"/>
    <w:rsid w:val="008172E3"/>
    <w:rsid w:val="00817F6D"/>
    <w:rsid w:val="00820C53"/>
    <w:rsid w:val="00821489"/>
    <w:rsid w:val="00821618"/>
    <w:rsid w:val="0082180D"/>
    <w:rsid w:val="00821F5E"/>
    <w:rsid w:val="00823254"/>
    <w:rsid w:val="0082327A"/>
    <w:rsid w:val="00825340"/>
    <w:rsid w:val="008256E0"/>
    <w:rsid w:val="0082591D"/>
    <w:rsid w:val="00825F61"/>
    <w:rsid w:val="008300BE"/>
    <w:rsid w:val="00830945"/>
    <w:rsid w:val="00831E10"/>
    <w:rsid w:val="00832515"/>
    <w:rsid w:val="008328F0"/>
    <w:rsid w:val="00832D2A"/>
    <w:rsid w:val="00833B4F"/>
    <w:rsid w:val="008340A3"/>
    <w:rsid w:val="00835AF5"/>
    <w:rsid w:val="0083690E"/>
    <w:rsid w:val="00836AB0"/>
    <w:rsid w:val="00836CA3"/>
    <w:rsid w:val="00836D2E"/>
    <w:rsid w:val="00837822"/>
    <w:rsid w:val="0084001E"/>
    <w:rsid w:val="0084098C"/>
    <w:rsid w:val="008413B4"/>
    <w:rsid w:val="0084164A"/>
    <w:rsid w:val="00843311"/>
    <w:rsid w:val="008434C8"/>
    <w:rsid w:val="00843974"/>
    <w:rsid w:val="00843FF1"/>
    <w:rsid w:val="008445A9"/>
    <w:rsid w:val="00844F0B"/>
    <w:rsid w:val="00845757"/>
    <w:rsid w:val="00845E62"/>
    <w:rsid w:val="008460DF"/>
    <w:rsid w:val="00846CDB"/>
    <w:rsid w:val="0084750B"/>
    <w:rsid w:val="00850221"/>
    <w:rsid w:val="00851817"/>
    <w:rsid w:val="00851CA4"/>
    <w:rsid w:val="00851D6C"/>
    <w:rsid w:val="0085247C"/>
    <w:rsid w:val="00852737"/>
    <w:rsid w:val="00853173"/>
    <w:rsid w:val="00853762"/>
    <w:rsid w:val="008537D7"/>
    <w:rsid w:val="00854A5E"/>
    <w:rsid w:val="0085520B"/>
    <w:rsid w:val="00855BAA"/>
    <w:rsid w:val="008563C6"/>
    <w:rsid w:val="008601E7"/>
    <w:rsid w:val="0086047C"/>
    <w:rsid w:val="008604CD"/>
    <w:rsid w:val="008607FD"/>
    <w:rsid w:val="00860CA8"/>
    <w:rsid w:val="0086261B"/>
    <w:rsid w:val="0086306C"/>
    <w:rsid w:val="008630A7"/>
    <w:rsid w:val="008631A4"/>
    <w:rsid w:val="0086430A"/>
    <w:rsid w:val="00864CDA"/>
    <w:rsid w:val="008655AB"/>
    <w:rsid w:val="008669D0"/>
    <w:rsid w:val="00867820"/>
    <w:rsid w:val="008707E8"/>
    <w:rsid w:val="00870CF3"/>
    <w:rsid w:val="0087259A"/>
    <w:rsid w:val="00872F61"/>
    <w:rsid w:val="008734BD"/>
    <w:rsid w:val="008749A1"/>
    <w:rsid w:val="00874FC1"/>
    <w:rsid w:val="00875B72"/>
    <w:rsid w:val="00876303"/>
    <w:rsid w:val="00877396"/>
    <w:rsid w:val="0087741F"/>
    <w:rsid w:val="00877BA4"/>
    <w:rsid w:val="0088052D"/>
    <w:rsid w:val="00881185"/>
    <w:rsid w:val="008811DE"/>
    <w:rsid w:val="008817C7"/>
    <w:rsid w:val="00882A37"/>
    <w:rsid w:val="008835A6"/>
    <w:rsid w:val="008836AC"/>
    <w:rsid w:val="0088472C"/>
    <w:rsid w:val="00886A5F"/>
    <w:rsid w:val="00890587"/>
    <w:rsid w:val="008906D3"/>
    <w:rsid w:val="00890AC0"/>
    <w:rsid w:val="00890DAA"/>
    <w:rsid w:val="00890EBB"/>
    <w:rsid w:val="008916FC"/>
    <w:rsid w:val="00891757"/>
    <w:rsid w:val="00891EF7"/>
    <w:rsid w:val="0089315A"/>
    <w:rsid w:val="00893BF0"/>
    <w:rsid w:val="00894927"/>
    <w:rsid w:val="0089554E"/>
    <w:rsid w:val="00895738"/>
    <w:rsid w:val="00895860"/>
    <w:rsid w:val="0089589E"/>
    <w:rsid w:val="0089647D"/>
    <w:rsid w:val="008967AA"/>
    <w:rsid w:val="00896DCD"/>
    <w:rsid w:val="008973BE"/>
    <w:rsid w:val="008974F1"/>
    <w:rsid w:val="008A092E"/>
    <w:rsid w:val="008A0EDE"/>
    <w:rsid w:val="008A1CEE"/>
    <w:rsid w:val="008A1EC7"/>
    <w:rsid w:val="008A1F74"/>
    <w:rsid w:val="008A212A"/>
    <w:rsid w:val="008A22DC"/>
    <w:rsid w:val="008A3810"/>
    <w:rsid w:val="008A39A9"/>
    <w:rsid w:val="008A3D49"/>
    <w:rsid w:val="008A48D9"/>
    <w:rsid w:val="008A51FB"/>
    <w:rsid w:val="008A569C"/>
    <w:rsid w:val="008A630E"/>
    <w:rsid w:val="008A6331"/>
    <w:rsid w:val="008A6AC5"/>
    <w:rsid w:val="008A7A2E"/>
    <w:rsid w:val="008B083C"/>
    <w:rsid w:val="008B08A7"/>
    <w:rsid w:val="008B095B"/>
    <w:rsid w:val="008B132B"/>
    <w:rsid w:val="008B18DC"/>
    <w:rsid w:val="008B1D35"/>
    <w:rsid w:val="008B2734"/>
    <w:rsid w:val="008B2F4F"/>
    <w:rsid w:val="008B4014"/>
    <w:rsid w:val="008B4E87"/>
    <w:rsid w:val="008B5790"/>
    <w:rsid w:val="008B5AEC"/>
    <w:rsid w:val="008B5C7E"/>
    <w:rsid w:val="008B5EA0"/>
    <w:rsid w:val="008B6FAE"/>
    <w:rsid w:val="008C0763"/>
    <w:rsid w:val="008C0C0C"/>
    <w:rsid w:val="008C164E"/>
    <w:rsid w:val="008C33F5"/>
    <w:rsid w:val="008C36D8"/>
    <w:rsid w:val="008C3B33"/>
    <w:rsid w:val="008C3B38"/>
    <w:rsid w:val="008C428F"/>
    <w:rsid w:val="008C431D"/>
    <w:rsid w:val="008C46E8"/>
    <w:rsid w:val="008C5A3B"/>
    <w:rsid w:val="008C5A67"/>
    <w:rsid w:val="008C66A1"/>
    <w:rsid w:val="008C6A14"/>
    <w:rsid w:val="008C7511"/>
    <w:rsid w:val="008D0C5A"/>
    <w:rsid w:val="008D0CA7"/>
    <w:rsid w:val="008D2CBC"/>
    <w:rsid w:val="008D2D05"/>
    <w:rsid w:val="008D4046"/>
    <w:rsid w:val="008D42A4"/>
    <w:rsid w:val="008D4E4F"/>
    <w:rsid w:val="008D4F43"/>
    <w:rsid w:val="008D542E"/>
    <w:rsid w:val="008D5E58"/>
    <w:rsid w:val="008D5F27"/>
    <w:rsid w:val="008D75CB"/>
    <w:rsid w:val="008E064C"/>
    <w:rsid w:val="008E06C2"/>
    <w:rsid w:val="008E0C5D"/>
    <w:rsid w:val="008E1A09"/>
    <w:rsid w:val="008E1C3A"/>
    <w:rsid w:val="008E2081"/>
    <w:rsid w:val="008E2589"/>
    <w:rsid w:val="008E2CD4"/>
    <w:rsid w:val="008E3097"/>
    <w:rsid w:val="008E34AE"/>
    <w:rsid w:val="008E509C"/>
    <w:rsid w:val="008E59C2"/>
    <w:rsid w:val="008E5A47"/>
    <w:rsid w:val="008E5FAF"/>
    <w:rsid w:val="008E626E"/>
    <w:rsid w:val="008E62CB"/>
    <w:rsid w:val="008E6F9A"/>
    <w:rsid w:val="008E7421"/>
    <w:rsid w:val="008F00E0"/>
    <w:rsid w:val="008F02CF"/>
    <w:rsid w:val="008F0701"/>
    <w:rsid w:val="008F0B64"/>
    <w:rsid w:val="008F11EC"/>
    <w:rsid w:val="008F1722"/>
    <w:rsid w:val="008F1726"/>
    <w:rsid w:val="008F1E52"/>
    <w:rsid w:val="008F2787"/>
    <w:rsid w:val="008F36B6"/>
    <w:rsid w:val="008F3C8B"/>
    <w:rsid w:val="008F531C"/>
    <w:rsid w:val="008F6AB2"/>
    <w:rsid w:val="008F7154"/>
    <w:rsid w:val="008F763D"/>
    <w:rsid w:val="008F76F8"/>
    <w:rsid w:val="008F7E22"/>
    <w:rsid w:val="008F7E38"/>
    <w:rsid w:val="008F7EAC"/>
    <w:rsid w:val="0090004C"/>
    <w:rsid w:val="00900406"/>
    <w:rsid w:val="00900DBC"/>
    <w:rsid w:val="00901531"/>
    <w:rsid w:val="00901714"/>
    <w:rsid w:val="009025C7"/>
    <w:rsid w:val="009026BF"/>
    <w:rsid w:val="00902E06"/>
    <w:rsid w:val="00903D13"/>
    <w:rsid w:val="0090412A"/>
    <w:rsid w:val="00904244"/>
    <w:rsid w:val="00907AB9"/>
    <w:rsid w:val="0091063E"/>
    <w:rsid w:val="009108C8"/>
    <w:rsid w:val="00910EDD"/>
    <w:rsid w:val="009113E0"/>
    <w:rsid w:val="00912A09"/>
    <w:rsid w:val="00913F05"/>
    <w:rsid w:val="0091470A"/>
    <w:rsid w:val="00915039"/>
    <w:rsid w:val="0091553C"/>
    <w:rsid w:val="00915945"/>
    <w:rsid w:val="00915E91"/>
    <w:rsid w:val="00915EF3"/>
    <w:rsid w:val="00915FD7"/>
    <w:rsid w:val="0091665C"/>
    <w:rsid w:val="00916C29"/>
    <w:rsid w:val="0091713D"/>
    <w:rsid w:val="009171BB"/>
    <w:rsid w:val="0092047C"/>
    <w:rsid w:val="00920A63"/>
    <w:rsid w:val="00920AC6"/>
    <w:rsid w:val="009213DF"/>
    <w:rsid w:val="00922FD1"/>
    <w:rsid w:val="0092389E"/>
    <w:rsid w:val="00923A29"/>
    <w:rsid w:val="00923BA1"/>
    <w:rsid w:val="00923C36"/>
    <w:rsid w:val="009241A7"/>
    <w:rsid w:val="00924BB6"/>
    <w:rsid w:val="00924E13"/>
    <w:rsid w:val="009273B4"/>
    <w:rsid w:val="00927AA7"/>
    <w:rsid w:val="00930AE7"/>
    <w:rsid w:val="00930DE5"/>
    <w:rsid w:val="009315BE"/>
    <w:rsid w:val="00931B54"/>
    <w:rsid w:val="00931F45"/>
    <w:rsid w:val="00931F9A"/>
    <w:rsid w:val="00932914"/>
    <w:rsid w:val="00932D1D"/>
    <w:rsid w:val="009331D2"/>
    <w:rsid w:val="00933282"/>
    <w:rsid w:val="009333AB"/>
    <w:rsid w:val="00934605"/>
    <w:rsid w:val="00935600"/>
    <w:rsid w:val="00935C83"/>
    <w:rsid w:val="0093645A"/>
    <w:rsid w:val="00936CA5"/>
    <w:rsid w:val="00936E14"/>
    <w:rsid w:val="00936F49"/>
    <w:rsid w:val="00937606"/>
    <w:rsid w:val="009377BA"/>
    <w:rsid w:val="00937B44"/>
    <w:rsid w:val="00940184"/>
    <w:rsid w:val="0094101F"/>
    <w:rsid w:val="00941F7B"/>
    <w:rsid w:val="009435EC"/>
    <w:rsid w:val="00943BAF"/>
    <w:rsid w:val="00944546"/>
    <w:rsid w:val="0094532B"/>
    <w:rsid w:val="0094567D"/>
    <w:rsid w:val="0094570D"/>
    <w:rsid w:val="009463F2"/>
    <w:rsid w:val="0094641B"/>
    <w:rsid w:val="009466D8"/>
    <w:rsid w:val="009473A3"/>
    <w:rsid w:val="00947628"/>
    <w:rsid w:val="009476DB"/>
    <w:rsid w:val="00947E06"/>
    <w:rsid w:val="00950C67"/>
    <w:rsid w:val="00951BD4"/>
    <w:rsid w:val="00952D2B"/>
    <w:rsid w:val="009530CC"/>
    <w:rsid w:val="00953425"/>
    <w:rsid w:val="0095414C"/>
    <w:rsid w:val="00954152"/>
    <w:rsid w:val="00954427"/>
    <w:rsid w:val="009553E4"/>
    <w:rsid w:val="00957ABB"/>
    <w:rsid w:val="0096104E"/>
    <w:rsid w:val="00961727"/>
    <w:rsid w:val="00961971"/>
    <w:rsid w:val="009622BC"/>
    <w:rsid w:val="00962ABD"/>
    <w:rsid w:val="009635ED"/>
    <w:rsid w:val="00964DA7"/>
    <w:rsid w:val="00964E4B"/>
    <w:rsid w:val="00964E79"/>
    <w:rsid w:val="00964F6D"/>
    <w:rsid w:val="00965933"/>
    <w:rsid w:val="00967315"/>
    <w:rsid w:val="00967B38"/>
    <w:rsid w:val="009707E9"/>
    <w:rsid w:val="00970A27"/>
    <w:rsid w:val="00970B55"/>
    <w:rsid w:val="00971259"/>
    <w:rsid w:val="0097125F"/>
    <w:rsid w:val="009726C4"/>
    <w:rsid w:val="00974035"/>
    <w:rsid w:val="009745B1"/>
    <w:rsid w:val="009747A5"/>
    <w:rsid w:val="00974C4F"/>
    <w:rsid w:val="00980091"/>
    <w:rsid w:val="009802AD"/>
    <w:rsid w:val="00980598"/>
    <w:rsid w:val="0098096C"/>
    <w:rsid w:val="00981422"/>
    <w:rsid w:val="00981441"/>
    <w:rsid w:val="00981749"/>
    <w:rsid w:val="00982B75"/>
    <w:rsid w:val="00983569"/>
    <w:rsid w:val="00983994"/>
    <w:rsid w:val="0098433C"/>
    <w:rsid w:val="00984982"/>
    <w:rsid w:val="00984DEE"/>
    <w:rsid w:val="00985D07"/>
    <w:rsid w:val="009867CE"/>
    <w:rsid w:val="00986A6D"/>
    <w:rsid w:val="00987C48"/>
    <w:rsid w:val="00990509"/>
    <w:rsid w:val="009908E5"/>
    <w:rsid w:val="00991AC0"/>
    <w:rsid w:val="00991BE9"/>
    <w:rsid w:val="00991C9C"/>
    <w:rsid w:val="00991EEA"/>
    <w:rsid w:val="00992265"/>
    <w:rsid w:val="009934FE"/>
    <w:rsid w:val="009935F7"/>
    <w:rsid w:val="009948DD"/>
    <w:rsid w:val="00995542"/>
    <w:rsid w:val="009969D4"/>
    <w:rsid w:val="009975C3"/>
    <w:rsid w:val="00997C19"/>
    <w:rsid w:val="00997FA4"/>
    <w:rsid w:val="009A0323"/>
    <w:rsid w:val="009A09D4"/>
    <w:rsid w:val="009A0EDD"/>
    <w:rsid w:val="009A199B"/>
    <w:rsid w:val="009A1C69"/>
    <w:rsid w:val="009A2720"/>
    <w:rsid w:val="009A31E1"/>
    <w:rsid w:val="009A37F8"/>
    <w:rsid w:val="009A39A5"/>
    <w:rsid w:val="009A4456"/>
    <w:rsid w:val="009A4AB9"/>
    <w:rsid w:val="009A542B"/>
    <w:rsid w:val="009A5940"/>
    <w:rsid w:val="009A5DA9"/>
    <w:rsid w:val="009A610A"/>
    <w:rsid w:val="009A73D4"/>
    <w:rsid w:val="009A7995"/>
    <w:rsid w:val="009B0615"/>
    <w:rsid w:val="009B28EB"/>
    <w:rsid w:val="009B397B"/>
    <w:rsid w:val="009B447E"/>
    <w:rsid w:val="009B54D8"/>
    <w:rsid w:val="009B5EDA"/>
    <w:rsid w:val="009B778E"/>
    <w:rsid w:val="009C0A10"/>
    <w:rsid w:val="009C0A2F"/>
    <w:rsid w:val="009C11D8"/>
    <w:rsid w:val="009C1CA6"/>
    <w:rsid w:val="009C20BF"/>
    <w:rsid w:val="009C29B4"/>
    <w:rsid w:val="009C3809"/>
    <w:rsid w:val="009C4517"/>
    <w:rsid w:val="009C51F5"/>
    <w:rsid w:val="009C585C"/>
    <w:rsid w:val="009C5F37"/>
    <w:rsid w:val="009C6528"/>
    <w:rsid w:val="009C7D33"/>
    <w:rsid w:val="009C7E2A"/>
    <w:rsid w:val="009C7E60"/>
    <w:rsid w:val="009D05F8"/>
    <w:rsid w:val="009D1A2E"/>
    <w:rsid w:val="009D1D25"/>
    <w:rsid w:val="009D1F18"/>
    <w:rsid w:val="009D27D6"/>
    <w:rsid w:val="009D4332"/>
    <w:rsid w:val="009D4DBC"/>
    <w:rsid w:val="009D506B"/>
    <w:rsid w:val="009D5164"/>
    <w:rsid w:val="009D5231"/>
    <w:rsid w:val="009D5948"/>
    <w:rsid w:val="009D5F90"/>
    <w:rsid w:val="009D6697"/>
    <w:rsid w:val="009D6BB2"/>
    <w:rsid w:val="009D7A50"/>
    <w:rsid w:val="009D7DCA"/>
    <w:rsid w:val="009D7ECF"/>
    <w:rsid w:val="009E033F"/>
    <w:rsid w:val="009E05C0"/>
    <w:rsid w:val="009E079A"/>
    <w:rsid w:val="009E08CF"/>
    <w:rsid w:val="009E12D7"/>
    <w:rsid w:val="009E18DE"/>
    <w:rsid w:val="009E1CF2"/>
    <w:rsid w:val="009E3152"/>
    <w:rsid w:val="009E3AD1"/>
    <w:rsid w:val="009E3F4C"/>
    <w:rsid w:val="009E4FBB"/>
    <w:rsid w:val="009E50AE"/>
    <w:rsid w:val="009E5F19"/>
    <w:rsid w:val="009E66FE"/>
    <w:rsid w:val="009E6760"/>
    <w:rsid w:val="009E7370"/>
    <w:rsid w:val="009E771A"/>
    <w:rsid w:val="009E7991"/>
    <w:rsid w:val="009F018E"/>
    <w:rsid w:val="009F0EB4"/>
    <w:rsid w:val="009F26FE"/>
    <w:rsid w:val="009F3D1C"/>
    <w:rsid w:val="009F3D43"/>
    <w:rsid w:val="009F4EF2"/>
    <w:rsid w:val="009F531A"/>
    <w:rsid w:val="009F56D7"/>
    <w:rsid w:val="009F58CE"/>
    <w:rsid w:val="009F591B"/>
    <w:rsid w:val="009F595A"/>
    <w:rsid w:val="009F5B04"/>
    <w:rsid w:val="009F6D1F"/>
    <w:rsid w:val="009F6F32"/>
    <w:rsid w:val="009F6FE9"/>
    <w:rsid w:val="009F7240"/>
    <w:rsid w:val="009F7D79"/>
    <w:rsid w:val="00A00061"/>
    <w:rsid w:val="00A006A5"/>
    <w:rsid w:val="00A00941"/>
    <w:rsid w:val="00A00B92"/>
    <w:rsid w:val="00A00ED7"/>
    <w:rsid w:val="00A00EE4"/>
    <w:rsid w:val="00A015EC"/>
    <w:rsid w:val="00A0256E"/>
    <w:rsid w:val="00A02AF7"/>
    <w:rsid w:val="00A02C18"/>
    <w:rsid w:val="00A02D49"/>
    <w:rsid w:val="00A02F9D"/>
    <w:rsid w:val="00A0306A"/>
    <w:rsid w:val="00A0383E"/>
    <w:rsid w:val="00A03E2E"/>
    <w:rsid w:val="00A03F77"/>
    <w:rsid w:val="00A0420E"/>
    <w:rsid w:val="00A04A09"/>
    <w:rsid w:val="00A050C0"/>
    <w:rsid w:val="00A05135"/>
    <w:rsid w:val="00A0627A"/>
    <w:rsid w:val="00A100D9"/>
    <w:rsid w:val="00A10FAD"/>
    <w:rsid w:val="00A11AE5"/>
    <w:rsid w:val="00A127E3"/>
    <w:rsid w:val="00A12F61"/>
    <w:rsid w:val="00A13531"/>
    <w:rsid w:val="00A1430A"/>
    <w:rsid w:val="00A14B19"/>
    <w:rsid w:val="00A14BBE"/>
    <w:rsid w:val="00A14D70"/>
    <w:rsid w:val="00A14EC3"/>
    <w:rsid w:val="00A15206"/>
    <w:rsid w:val="00A156F2"/>
    <w:rsid w:val="00A15FB8"/>
    <w:rsid w:val="00A16BD2"/>
    <w:rsid w:val="00A16D34"/>
    <w:rsid w:val="00A172D0"/>
    <w:rsid w:val="00A17923"/>
    <w:rsid w:val="00A17E95"/>
    <w:rsid w:val="00A2095E"/>
    <w:rsid w:val="00A21C57"/>
    <w:rsid w:val="00A2243E"/>
    <w:rsid w:val="00A2377E"/>
    <w:rsid w:val="00A23DD6"/>
    <w:rsid w:val="00A24989"/>
    <w:rsid w:val="00A25CD5"/>
    <w:rsid w:val="00A26BB0"/>
    <w:rsid w:val="00A26FA5"/>
    <w:rsid w:val="00A2774E"/>
    <w:rsid w:val="00A278BE"/>
    <w:rsid w:val="00A278F5"/>
    <w:rsid w:val="00A30585"/>
    <w:rsid w:val="00A316FD"/>
    <w:rsid w:val="00A3176D"/>
    <w:rsid w:val="00A31C40"/>
    <w:rsid w:val="00A31D5A"/>
    <w:rsid w:val="00A32A33"/>
    <w:rsid w:val="00A33131"/>
    <w:rsid w:val="00A339FA"/>
    <w:rsid w:val="00A34254"/>
    <w:rsid w:val="00A349DC"/>
    <w:rsid w:val="00A34C5C"/>
    <w:rsid w:val="00A34DF9"/>
    <w:rsid w:val="00A34E72"/>
    <w:rsid w:val="00A35365"/>
    <w:rsid w:val="00A3705B"/>
    <w:rsid w:val="00A37E8A"/>
    <w:rsid w:val="00A4038D"/>
    <w:rsid w:val="00A403AF"/>
    <w:rsid w:val="00A409A3"/>
    <w:rsid w:val="00A40B61"/>
    <w:rsid w:val="00A412B9"/>
    <w:rsid w:val="00A415E9"/>
    <w:rsid w:val="00A41B3B"/>
    <w:rsid w:val="00A41EB7"/>
    <w:rsid w:val="00A424EA"/>
    <w:rsid w:val="00A43D94"/>
    <w:rsid w:val="00A457CD"/>
    <w:rsid w:val="00A466F3"/>
    <w:rsid w:val="00A46E5C"/>
    <w:rsid w:val="00A473F7"/>
    <w:rsid w:val="00A50CBA"/>
    <w:rsid w:val="00A51520"/>
    <w:rsid w:val="00A519F5"/>
    <w:rsid w:val="00A51B1A"/>
    <w:rsid w:val="00A5228D"/>
    <w:rsid w:val="00A5355A"/>
    <w:rsid w:val="00A542FA"/>
    <w:rsid w:val="00A556D2"/>
    <w:rsid w:val="00A56609"/>
    <w:rsid w:val="00A56EAE"/>
    <w:rsid w:val="00A57926"/>
    <w:rsid w:val="00A57B1B"/>
    <w:rsid w:val="00A6004C"/>
    <w:rsid w:val="00A61D5C"/>
    <w:rsid w:val="00A63138"/>
    <w:rsid w:val="00A631DB"/>
    <w:rsid w:val="00A63205"/>
    <w:rsid w:val="00A632AB"/>
    <w:rsid w:val="00A63583"/>
    <w:rsid w:val="00A637C6"/>
    <w:rsid w:val="00A63BBD"/>
    <w:rsid w:val="00A63C0A"/>
    <w:rsid w:val="00A63E2A"/>
    <w:rsid w:val="00A63EB4"/>
    <w:rsid w:val="00A64934"/>
    <w:rsid w:val="00A64C89"/>
    <w:rsid w:val="00A65097"/>
    <w:rsid w:val="00A66780"/>
    <w:rsid w:val="00A66E0C"/>
    <w:rsid w:val="00A672AA"/>
    <w:rsid w:val="00A6751F"/>
    <w:rsid w:val="00A67547"/>
    <w:rsid w:val="00A70C6C"/>
    <w:rsid w:val="00A72338"/>
    <w:rsid w:val="00A724A0"/>
    <w:rsid w:val="00A7297D"/>
    <w:rsid w:val="00A734E1"/>
    <w:rsid w:val="00A73889"/>
    <w:rsid w:val="00A74058"/>
    <w:rsid w:val="00A745F7"/>
    <w:rsid w:val="00A75112"/>
    <w:rsid w:val="00A75260"/>
    <w:rsid w:val="00A75432"/>
    <w:rsid w:val="00A75778"/>
    <w:rsid w:val="00A75789"/>
    <w:rsid w:val="00A75E1D"/>
    <w:rsid w:val="00A76172"/>
    <w:rsid w:val="00A76595"/>
    <w:rsid w:val="00A7675D"/>
    <w:rsid w:val="00A767FA"/>
    <w:rsid w:val="00A76C13"/>
    <w:rsid w:val="00A76C6A"/>
    <w:rsid w:val="00A77274"/>
    <w:rsid w:val="00A773A1"/>
    <w:rsid w:val="00A773C7"/>
    <w:rsid w:val="00A80136"/>
    <w:rsid w:val="00A80682"/>
    <w:rsid w:val="00A80A30"/>
    <w:rsid w:val="00A81D22"/>
    <w:rsid w:val="00A82613"/>
    <w:rsid w:val="00A83169"/>
    <w:rsid w:val="00A83F70"/>
    <w:rsid w:val="00A84961"/>
    <w:rsid w:val="00A84E3F"/>
    <w:rsid w:val="00A85FC2"/>
    <w:rsid w:val="00A86539"/>
    <w:rsid w:val="00A87349"/>
    <w:rsid w:val="00A87966"/>
    <w:rsid w:val="00A908F3"/>
    <w:rsid w:val="00A90A26"/>
    <w:rsid w:val="00A90B8E"/>
    <w:rsid w:val="00A9120C"/>
    <w:rsid w:val="00A914F6"/>
    <w:rsid w:val="00A915A7"/>
    <w:rsid w:val="00A916C0"/>
    <w:rsid w:val="00A916C7"/>
    <w:rsid w:val="00A91C2B"/>
    <w:rsid w:val="00A93269"/>
    <w:rsid w:val="00A937DF"/>
    <w:rsid w:val="00A940B4"/>
    <w:rsid w:val="00A94A4D"/>
    <w:rsid w:val="00A94D3C"/>
    <w:rsid w:val="00A94DF9"/>
    <w:rsid w:val="00A9652A"/>
    <w:rsid w:val="00A96E0A"/>
    <w:rsid w:val="00A96E1E"/>
    <w:rsid w:val="00A97637"/>
    <w:rsid w:val="00A97D24"/>
    <w:rsid w:val="00A97DF6"/>
    <w:rsid w:val="00AA0E67"/>
    <w:rsid w:val="00AA0F02"/>
    <w:rsid w:val="00AA17DF"/>
    <w:rsid w:val="00AA2C2C"/>
    <w:rsid w:val="00AA44EA"/>
    <w:rsid w:val="00AA4DAF"/>
    <w:rsid w:val="00AA53FF"/>
    <w:rsid w:val="00AA5DAE"/>
    <w:rsid w:val="00AA6446"/>
    <w:rsid w:val="00AA6D2A"/>
    <w:rsid w:val="00AA6EBC"/>
    <w:rsid w:val="00AA7368"/>
    <w:rsid w:val="00AA7B19"/>
    <w:rsid w:val="00AA7BA1"/>
    <w:rsid w:val="00AA7DC6"/>
    <w:rsid w:val="00AB00B9"/>
    <w:rsid w:val="00AB0574"/>
    <w:rsid w:val="00AB0886"/>
    <w:rsid w:val="00AB1218"/>
    <w:rsid w:val="00AB198C"/>
    <w:rsid w:val="00AB1D2F"/>
    <w:rsid w:val="00AB2538"/>
    <w:rsid w:val="00AB32B9"/>
    <w:rsid w:val="00AB3341"/>
    <w:rsid w:val="00AB3A44"/>
    <w:rsid w:val="00AB41EE"/>
    <w:rsid w:val="00AB423D"/>
    <w:rsid w:val="00AB45D3"/>
    <w:rsid w:val="00AB4637"/>
    <w:rsid w:val="00AB60EA"/>
    <w:rsid w:val="00AB613F"/>
    <w:rsid w:val="00AB66D0"/>
    <w:rsid w:val="00AB678D"/>
    <w:rsid w:val="00AB686B"/>
    <w:rsid w:val="00AB68C0"/>
    <w:rsid w:val="00AB73A8"/>
    <w:rsid w:val="00AB7C16"/>
    <w:rsid w:val="00AC0380"/>
    <w:rsid w:val="00AC1C2B"/>
    <w:rsid w:val="00AC2E37"/>
    <w:rsid w:val="00AC302D"/>
    <w:rsid w:val="00AC3B71"/>
    <w:rsid w:val="00AC5CF9"/>
    <w:rsid w:val="00AC6670"/>
    <w:rsid w:val="00AC68C2"/>
    <w:rsid w:val="00AC6CF6"/>
    <w:rsid w:val="00AC700B"/>
    <w:rsid w:val="00AC72B2"/>
    <w:rsid w:val="00AD130B"/>
    <w:rsid w:val="00AD150C"/>
    <w:rsid w:val="00AD23DA"/>
    <w:rsid w:val="00AD28A1"/>
    <w:rsid w:val="00AD3E7F"/>
    <w:rsid w:val="00AD3FD4"/>
    <w:rsid w:val="00AD4C9B"/>
    <w:rsid w:val="00AD5A4A"/>
    <w:rsid w:val="00AD5E51"/>
    <w:rsid w:val="00AD6329"/>
    <w:rsid w:val="00AD7BC5"/>
    <w:rsid w:val="00AE0EBF"/>
    <w:rsid w:val="00AE1562"/>
    <w:rsid w:val="00AE2A59"/>
    <w:rsid w:val="00AE2D64"/>
    <w:rsid w:val="00AE2F4F"/>
    <w:rsid w:val="00AE310C"/>
    <w:rsid w:val="00AE325F"/>
    <w:rsid w:val="00AE33CC"/>
    <w:rsid w:val="00AE3711"/>
    <w:rsid w:val="00AE3BAE"/>
    <w:rsid w:val="00AE3DA5"/>
    <w:rsid w:val="00AE41BE"/>
    <w:rsid w:val="00AE423D"/>
    <w:rsid w:val="00AE513F"/>
    <w:rsid w:val="00AE5223"/>
    <w:rsid w:val="00AE673A"/>
    <w:rsid w:val="00AE68BE"/>
    <w:rsid w:val="00AE6E0E"/>
    <w:rsid w:val="00AE725C"/>
    <w:rsid w:val="00AF0713"/>
    <w:rsid w:val="00AF0DCB"/>
    <w:rsid w:val="00AF17C3"/>
    <w:rsid w:val="00AF1949"/>
    <w:rsid w:val="00AF2631"/>
    <w:rsid w:val="00AF36CD"/>
    <w:rsid w:val="00AF3A42"/>
    <w:rsid w:val="00AF43C5"/>
    <w:rsid w:val="00AF43E3"/>
    <w:rsid w:val="00AF46C4"/>
    <w:rsid w:val="00AF4F89"/>
    <w:rsid w:val="00AF5525"/>
    <w:rsid w:val="00AF5A0B"/>
    <w:rsid w:val="00AF6755"/>
    <w:rsid w:val="00B002E2"/>
    <w:rsid w:val="00B00735"/>
    <w:rsid w:val="00B00806"/>
    <w:rsid w:val="00B01137"/>
    <w:rsid w:val="00B01F3D"/>
    <w:rsid w:val="00B025B8"/>
    <w:rsid w:val="00B03980"/>
    <w:rsid w:val="00B03DE1"/>
    <w:rsid w:val="00B041B5"/>
    <w:rsid w:val="00B0465A"/>
    <w:rsid w:val="00B04AB9"/>
    <w:rsid w:val="00B06B78"/>
    <w:rsid w:val="00B06D48"/>
    <w:rsid w:val="00B06F46"/>
    <w:rsid w:val="00B07B01"/>
    <w:rsid w:val="00B07B53"/>
    <w:rsid w:val="00B117B4"/>
    <w:rsid w:val="00B11982"/>
    <w:rsid w:val="00B11E49"/>
    <w:rsid w:val="00B11F4A"/>
    <w:rsid w:val="00B12814"/>
    <w:rsid w:val="00B129A3"/>
    <w:rsid w:val="00B12A80"/>
    <w:rsid w:val="00B1391D"/>
    <w:rsid w:val="00B13ED4"/>
    <w:rsid w:val="00B1436D"/>
    <w:rsid w:val="00B145B4"/>
    <w:rsid w:val="00B1464B"/>
    <w:rsid w:val="00B146C3"/>
    <w:rsid w:val="00B1476A"/>
    <w:rsid w:val="00B15612"/>
    <w:rsid w:val="00B15E83"/>
    <w:rsid w:val="00B160D8"/>
    <w:rsid w:val="00B163E2"/>
    <w:rsid w:val="00B16810"/>
    <w:rsid w:val="00B16E53"/>
    <w:rsid w:val="00B17B2F"/>
    <w:rsid w:val="00B207ED"/>
    <w:rsid w:val="00B20AC8"/>
    <w:rsid w:val="00B20D8E"/>
    <w:rsid w:val="00B211E3"/>
    <w:rsid w:val="00B22103"/>
    <w:rsid w:val="00B2249E"/>
    <w:rsid w:val="00B225B3"/>
    <w:rsid w:val="00B22B56"/>
    <w:rsid w:val="00B22E5D"/>
    <w:rsid w:val="00B23619"/>
    <w:rsid w:val="00B23C40"/>
    <w:rsid w:val="00B23EB5"/>
    <w:rsid w:val="00B240CA"/>
    <w:rsid w:val="00B250C0"/>
    <w:rsid w:val="00B25C98"/>
    <w:rsid w:val="00B25DFD"/>
    <w:rsid w:val="00B26307"/>
    <w:rsid w:val="00B26529"/>
    <w:rsid w:val="00B26AC0"/>
    <w:rsid w:val="00B26F4A"/>
    <w:rsid w:val="00B271FA"/>
    <w:rsid w:val="00B278B1"/>
    <w:rsid w:val="00B27A6B"/>
    <w:rsid w:val="00B27BAE"/>
    <w:rsid w:val="00B27CBB"/>
    <w:rsid w:val="00B3015E"/>
    <w:rsid w:val="00B30C5E"/>
    <w:rsid w:val="00B30D70"/>
    <w:rsid w:val="00B30D97"/>
    <w:rsid w:val="00B31A84"/>
    <w:rsid w:val="00B33251"/>
    <w:rsid w:val="00B33958"/>
    <w:rsid w:val="00B339FF"/>
    <w:rsid w:val="00B34606"/>
    <w:rsid w:val="00B3487B"/>
    <w:rsid w:val="00B35E48"/>
    <w:rsid w:val="00B3635D"/>
    <w:rsid w:val="00B363D1"/>
    <w:rsid w:val="00B36F55"/>
    <w:rsid w:val="00B375F5"/>
    <w:rsid w:val="00B4096C"/>
    <w:rsid w:val="00B40984"/>
    <w:rsid w:val="00B410FA"/>
    <w:rsid w:val="00B424C1"/>
    <w:rsid w:val="00B43115"/>
    <w:rsid w:val="00B43550"/>
    <w:rsid w:val="00B44518"/>
    <w:rsid w:val="00B44AE5"/>
    <w:rsid w:val="00B4552E"/>
    <w:rsid w:val="00B4686F"/>
    <w:rsid w:val="00B46945"/>
    <w:rsid w:val="00B46F13"/>
    <w:rsid w:val="00B47391"/>
    <w:rsid w:val="00B47D65"/>
    <w:rsid w:val="00B47EAB"/>
    <w:rsid w:val="00B5080D"/>
    <w:rsid w:val="00B5113C"/>
    <w:rsid w:val="00B5193D"/>
    <w:rsid w:val="00B52437"/>
    <w:rsid w:val="00B52DE2"/>
    <w:rsid w:val="00B52FE2"/>
    <w:rsid w:val="00B53117"/>
    <w:rsid w:val="00B535F0"/>
    <w:rsid w:val="00B537D9"/>
    <w:rsid w:val="00B541CA"/>
    <w:rsid w:val="00B5466E"/>
    <w:rsid w:val="00B549BB"/>
    <w:rsid w:val="00B54FA0"/>
    <w:rsid w:val="00B56213"/>
    <w:rsid w:val="00B576CD"/>
    <w:rsid w:val="00B57D49"/>
    <w:rsid w:val="00B57F09"/>
    <w:rsid w:val="00B60055"/>
    <w:rsid w:val="00B6034F"/>
    <w:rsid w:val="00B60503"/>
    <w:rsid w:val="00B606EB"/>
    <w:rsid w:val="00B63F7A"/>
    <w:rsid w:val="00B6554A"/>
    <w:rsid w:val="00B668CB"/>
    <w:rsid w:val="00B66DB1"/>
    <w:rsid w:val="00B679EC"/>
    <w:rsid w:val="00B70166"/>
    <w:rsid w:val="00B704D1"/>
    <w:rsid w:val="00B70ACC"/>
    <w:rsid w:val="00B70BAD"/>
    <w:rsid w:val="00B70D94"/>
    <w:rsid w:val="00B71ED8"/>
    <w:rsid w:val="00B725B3"/>
    <w:rsid w:val="00B734EB"/>
    <w:rsid w:val="00B73BDD"/>
    <w:rsid w:val="00B73FCE"/>
    <w:rsid w:val="00B74890"/>
    <w:rsid w:val="00B74A0B"/>
    <w:rsid w:val="00B74F47"/>
    <w:rsid w:val="00B75476"/>
    <w:rsid w:val="00B75956"/>
    <w:rsid w:val="00B75B97"/>
    <w:rsid w:val="00B75FA7"/>
    <w:rsid w:val="00B75FC6"/>
    <w:rsid w:val="00B76339"/>
    <w:rsid w:val="00B763DE"/>
    <w:rsid w:val="00B766E2"/>
    <w:rsid w:val="00B76C31"/>
    <w:rsid w:val="00B773A1"/>
    <w:rsid w:val="00B77A73"/>
    <w:rsid w:val="00B77E18"/>
    <w:rsid w:val="00B77FDB"/>
    <w:rsid w:val="00B80853"/>
    <w:rsid w:val="00B80961"/>
    <w:rsid w:val="00B80983"/>
    <w:rsid w:val="00B80A70"/>
    <w:rsid w:val="00B810B9"/>
    <w:rsid w:val="00B81B5D"/>
    <w:rsid w:val="00B81CA5"/>
    <w:rsid w:val="00B81E20"/>
    <w:rsid w:val="00B82CEF"/>
    <w:rsid w:val="00B82F0E"/>
    <w:rsid w:val="00B83429"/>
    <w:rsid w:val="00B83A2F"/>
    <w:rsid w:val="00B847FA"/>
    <w:rsid w:val="00B8566C"/>
    <w:rsid w:val="00B8591C"/>
    <w:rsid w:val="00B85A56"/>
    <w:rsid w:val="00B8689B"/>
    <w:rsid w:val="00B87818"/>
    <w:rsid w:val="00B908C9"/>
    <w:rsid w:val="00B91DB0"/>
    <w:rsid w:val="00B9280C"/>
    <w:rsid w:val="00B92E9B"/>
    <w:rsid w:val="00B93526"/>
    <w:rsid w:val="00B93876"/>
    <w:rsid w:val="00B94407"/>
    <w:rsid w:val="00B94C82"/>
    <w:rsid w:val="00B95714"/>
    <w:rsid w:val="00B95834"/>
    <w:rsid w:val="00B95D50"/>
    <w:rsid w:val="00B96041"/>
    <w:rsid w:val="00B961FE"/>
    <w:rsid w:val="00B96495"/>
    <w:rsid w:val="00B969FA"/>
    <w:rsid w:val="00B96EEF"/>
    <w:rsid w:val="00B972F7"/>
    <w:rsid w:val="00B97FBC"/>
    <w:rsid w:val="00BA0064"/>
    <w:rsid w:val="00BA0B6B"/>
    <w:rsid w:val="00BA4879"/>
    <w:rsid w:val="00BA5260"/>
    <w:rsid w:val="00BA5CF4"/>
    <w:rsid w:val="00BA5D55"/>
    <w:rsid w:val="00BA5F70"/>
    <w:rsid w:val="00BA606A"/>
    <w:rsid w:val="00BA77B6"/>
    <w:rsid w:val="00BA7991"/>
    <w:rsid w:val="00BA79AB"/>
    <w:rsid w:val="00BA7CD8"/>
    <w:rsid w:val="00BA7DD8"/>
    <w:rsid w:val="00BB020C"/>
    <w:rsid w:val="00BB0E57"/>
    <w:rsid w:val="00BB1DA6"/>
    <w:rsid w:val="00BB1E5C"/>
    <w:rsid w:val="00BB28FD"/>
    <w:rsid w:val="00BB2BD7"/>
    <w:rsid w:val="00BB41D4"/>
    <w:rsid w:val="00BB450D"/>
    <w:rsid w:val="00BB4A9A"/>
    <w:rsid w:val="00BB4F60"/>
    <w:rsid w:val="00BB51AF"/>
    <w:rsid w:val="00BB639D"/>
    <w:rsid w:val="00BB690E"/>
    <w:rsid w:val="00BB7643"/>
    <w:rsid w:val="00BC02CB"/>
    <w:rsid w:val="00BC0D0F"/>
    <w:rsid w:val="00BC0EE4"/>
    <w:rsid w:val="00BC3F63"/>
    <w:rsid w:val="00BC4085"/>
    <w:rsid w:val="00BC48BF"/>
    <w:rsid w:val="00BC4B0F"/>
    <w:rsid w:val="00BC5772"/>
    <w:rsid w:val="00BC6624"/>
    <w:rsid w:val="00BC6B40"/>
    <w:rsid w:val="00BC702A"/>
    <w:rsid w:val="00BC74E8"/>
    <w:rsid w:val="00BC78B5"/>
    <w:rsid w:val="00BD03C3"/>
    <w:rsid w:val="00BD141F"/>
    <w:rsid w:val="00BD1497"/>
    <w:rsid w:val="00BD16CE"/>
    <w:rsid w:val="00BD236E"/>
    <w:rsid w:val="00BD24F6"/>
    <w:rsid w:val="00BD3169"/>
    <w:rsid w:val="00BD3448"/>
    <w:rsid w:val="00BD37AB"/>
    <w:rsid w:val="00BD3C1F"/>
    <w:rsid w:val="00BD3FB9"/>
    <w:rsid w:val="00BD403F"/>
    <w:rsid w:val="00BD50F0"/>
    <w:rsid w:val="00BD523F"/>
    <w:rsid w:val="00BD5CFE"/>
    <w:rsid w:val="00BD7B50"/>
    <w:rsid w:val="00BD7BD5"/>
    <w:rsid w:val="00BD7E8A"/>
    <w:rsid w:val="00BE0A3D"/>
    <w:rsid w:val="00BE1833"/>
    <w:rsid w:val="00BE1933"/>
    <w:rsid w:val="00BE28CA"/>
    <w:rsid w:val="00BE2C6E"/>
    <w:rsid w:val="00BE3D0E"/>
    <w:rsid w:val="00BE4723"/>
    <w:rsid w:val="00BE4ABF"/>
    <w:rsid w:val="00BE4E73"/>
    <w:rsid w:val="00BE5AA3"/>
    <w:rsid w:val="00BE5E60"/>
    <w:rsid w:val="00BE5FA7"/>
    <w:rsid w:val="00BE675D"/>
    <w:rsid w:val="00BE7495"/>
    <w:rsid w:val="00BE7BFC"/>
    <w:rsid w:val="00BE7D7C"/>
    <w:rsid w:val="00BE7E35"/>
    <w:rsid w:val="00BF044D"/>
    <w:rsid w:val="00BF0698"/>
    <w:rsid w:val="00BF2CC7"/>
    <w:rsid w:val="00BF307A"/>
    <w:rsid w:val="00BF37E7"/>
    <w:rsid w:val="00BF3AFA"/>
    <w:rsid w:val="00BF5648"/>
    <w:rsid w:val="00BF5F56"/>
    <w:rsid w:val="00BF608D"/>
    <w:rsid w:val="00C00684"/>
    <w:rsid w:val="00C00910"/>
    <w:rsid w:val="00C00A53"/>
    <w:rsid w:val="00C00AAE"/>
    <w:rsid w:val="00C00FA0"/>
    <w:rsid w:val="00C0174B"/>
    <w:rsid w:val="00C0178F"/>
    <w:rsid w:val="00C021B1"/>
    <w:rsid w:val="00C028EA"/>
    <w:rsid w:val="00C02DB1"/>
    <w:rsid w:val="00C02E87"/>
    <w:rsid w:val="00C032F5"/>
    <w:rsid w:val="00C03E8B"/>
    <w:rsid w:val="00C03EDB"/>
    <w:rsid w:val="00C044D4"/>
    <w:rsid w:val="00C044EE"/>
    <w:rsid w:val="00C053B6"/>
    <w:rsid w:val="00C05F1E"/>
    <w:rsid w:val="00C0791A"/>
    <w:rsid w:val="00C07F28"/>
    <w:rsid w:val="00C110EA"/>
    <w:rsid w:val="00C11C40"/>
    <w:rsid w:val="00C11E81"/>
    <w:rsid w:val="00C1209F"/>
    <w:rsid w:val="00C121CA"/>
    <w:rsid w:val="00C121E5"/>
    <w:rsid w:val="00C13B90"/>
    <w:rsid w:val="00C13DBE"/>
    <w:rsid w:val="00C14FE8"/>
    <w:rsid w:val="00C15CF2"/>
    <w:rsid w:val="00C163B3"/>
    <w:rsid w:val="00C16555"/>
    <w:rsid w:val="00C1735B"/>
    <w:rsid w:val="00C177E9"/>
    <w:rsid w:val="00C200B0"/>
    <w:rsid w:val="00C2106A"/>
    <w:rsid w:val="00C228D1"/>
    <w:rsid w:val="00C22925"/>
    <w:rsid w:val="00C22958"/>
    <w:rsid w:val="00C238BF"/>
    <w:rsid w:val="00C23A48"/>
    <w:rsid w:val="00C23C52"/>
    <w:rsid w:val="00C23C8D"/>
    <w:rsid w:val="00C243FD"/>
    <w:rsid w:val="00C24447"/>
    <w:rsid w:val="00C25BED"/>
    <w:rsid w:val="00C25DCE"/>
    <w:rsid w:val="00C25F7D"/>
    <w:rsid w:val="00C266F0"/>
    <w:rsid w:val="00C26957"/>
    <w:rsid w:val="00C27B89"/>
    <w:rsid w:val="00C27EDE"/>
    <w:rsid w:val="00C3099A"/>
    <w:rsid w:val="00C32B70"/>
    <w:rsid w:val="00C32B71"/>
    <w:rsid w:val="00C33394"/>
    <w:rsid w:val="00C3351C"/>
    <w:rsid w:val="00C3356C"/>
    <w:rsid w:val="00C34008"/>
    <w:rsid w:val="00C34229"/>
    <w:rsid w:val="00C344EA"/>
    <w:rsid w:val="00C35528"/>
    <w:rsid w:val="00C35858"/>
    <w:rsid w:val="00C3655D"/>
    <w:rsid w:val="00C372FC"/>
    <w:rsid w:val="00C374C2"/>
    <w:rsid w:val="00C37BBF"/>
    <w:rsid w:val="00C40892"/>
    <w:rsid w:val="00C415DE"/>
    <w:rsid w:val="00C4186A"/>
    <w:rsid w:val="00C41B1A"/>
    <w:rsid w:val="00C41E95"/>
    <w:rsid w:val="00C42EFC"/>
    <w:rsid w:val="00C43333"/>
    <w:rsid w:val="00C433EF"/>
    <w:rsid w:val="00C43441"/>
    <w:rsid w:val="00C437D2"/>
    <w:rsid w:val="00C441E0"/>
    <w:rsid w:val="00C44D00"/>
    <w:rsid w:val="00C456F8"/>
    <w:rsid w:val="00C45BAF"/>
    <w:rsid w:val="00C46143"/>
    <w:rsid w:val="00C4625D"/>
    <w:rsid w:val="00C50D5C"/>
    <w:rsid w:val="00C51106"/>
    <w:rsid w:val="00C5128E"/>
    <w:rsid w:val="00C51D38"/>
    <w:rsid w:val="00C520DF"/>
    <w:rsid w:val="00C526BD"/>
    <w:rsid w:val="00C535C9"/>
    <w:rsid w:val="00C53BEA"/>
    <w:rsid w:val="00C53C12"/>
    <w:rsid w:val="00C55611"/>
    <w:rsid w:val="00C56409"/>
    <w:rsid w:val="00C56A50"/>
    <w:rsid w:val="00C56B53"/>
    <w:rsid w:val="00C5776B"/>
    <w:rsid w:val="00C57B08"/>
    <w:rsid w:val="00C6134B"/>
    <w:rsid w:val="00C6139A"/>
    <w:rsid w:val="00C62D8C"/>
    <w:rsid w:val="00C631A9"/>
    <w:rsid w:val="00C63827"/>
    <w:rsid w:val="00C63962"/>
    <w:rsid w:val="00C63D68"/>
    <w:rsid w:val="00C644B0"/>
    <w:rsid w:val="00C64881"/>
    <w:rsid w:val="00C648F1"/>
    <w:rsid w:val="00C65B9B"/>
    <w:rsid w:val="00C65D43"/>
    <w:rsid w:val="00C66300"/>
    <w:rsid w:val="00C667AF"/>
    <w:rsid w:val="00C66A42"/>
    <w:rsid w:val="00C66DC0"/>
    <w:rsid w:val="00C67426"/>
    <w:rsid w:val="00C70879"/>
    <w:rsid w:val="00C70DCA"/>
    <w:rsid w:val="00C71A9A"/>
    <w:rsid w:val="00C727D4"/>
    <w:rsid w:val="00C737DF"/>
    <w:rsid w:val="00C73A65"/>
    <w:rsid w:val="00C73B42"/>
    <w:rsid w:val="00C74699"/>
    <w:rsid w:val="00C74AFD"/>
    <w:rsid w:val="00C74E10"/>
    <w:rsid w:val="00C750BE"/>
    <w:rsid w:val="00C7604A"/>
    <w:rsid w:val="00C766D1"/>
    <w:rsid w:val="00C778FA"/>
    <w:rsid w:val="00C80045"/>
    <w:rsid w:val="00C807FE"/>
    <w:rsid w:val="00C80DB8"/>
    <w:rsid w:val="00C8180E"/>
    <w:rsid w:val="00C81848"/>
    <w:rsid w:val="00C827AA"/>
    <w:rsid w:val="00C82B13"/>
    <w:rsid w:val="00C83042"/>
    <w:rsid w:val="00C8313C"/>
    <w:rsid w:val="00C835DF"/>
    <w:rsid w:val="00C837B6"/>
    <w:rsid w:val="00C83863"/>
    <w:rsid w:val="00C83906"/>
    <w:rsid w:val="00C83EE9"/>
    <w:rsid w:val="00C84258"/>
    <w:rsid w:val="00C84C61"/>
    <w:rsid w:val="00C84C62"/>
    <w:rsid w:val="00C8670C"/>
    <w:rsid w:val="00C8693B"/>
    <w:rsid w:val="00C8715D"/>
    <w:rsid w:val="00C8733C"/>
    <w:rsid w:val="00C900AC"/>
    <w:rsid w:val="00C90232"/>
    <w:rsid w:val="00C90236"/>
    <w:rsid w:val="00C90249"/>
    <w:rsid w:val="00C903C0"/>
    <w:rsid w:val="00C9123D"/>
    <w:rsid w:val="00C91508"/>
    <w:rsid w:val="00C91CA9"/>
    <w:rsid w:val="00C9304C"/>
    <w:rsid w:val="00C939C9"/>
    <w:rsid w:val="00C93A08"/>
    <w:rsid w:val="00C954C6"/>
    <w:rsid w:val="00C96A89"/>
    <w:rsid w:val="00C96B86"/>
    <w:rsid w:val="00C96C50"/>
    <w:rsid w:val="00C96C5B"/>
    <w:rsid w:val="00C97EA0"/>
    <w:rsid w:val="00CA02E5"/>
    <w:rsid w:val="00CA05F8"/>
    <w:rsid w:val="00CA077A"/>
    <w:rsid w:val="00CA1A13"/>
    <w:rsid w:val="00CA2D16"/>
    <w:rsid w:val="00CA300C"/>
    <w:rsid w:val="00CA398C"/>
    <w:rsid w:val="00CA4AE1"/>
    <w:rsid w:val="00CA4B5C"/>
    <w:rsid w:val="00CA7048"/>
    <w:rsid w:val="00CA7381"/>
    <w:rsid w:val="00CA7D42"/>
    <w:rsid w:val="00CA7D5B"/>
    <w:rsid w:val="00CB0070"/>
    <w:rsid w:val="00CB05EC"/>
    <w:rsid w:val="00CB0F29"/>
    <w:rsid w:val="00CB1CC0"/>
    <w:rsid w:val="00CB405D"/>
    <w:rsid w:val="00CB412D"/>
    <w:rsid w:val="00CB414D"/>
    <w:rsid w:val="00CB43FE"/>
    <w:rsid w:val="00CB4B0B"/>
    <w:rsid w:val="00CB5FC3"/>
    <w:rsid w:val="00CB6AAA"/>
    <w:rsid w:val="00CB7E95"/>
    <w:rsid w:val="00CC0346"/>
    <w:rsid w:val="00CC0763"/>
    <w:rsid w:val="00CC08D0"/>
    <w:rsid w:val="00CC168E"/>
    <w:rsid w:val="00CC16C0"/>
    <w:rsid w:val="00CC263A"/>
    <w:rsid w:val="00CC2F91"/>
    <w:rsid w:val="00CC3603"/>
    <w:rsid w:val="00CC4C60"/>
    <w:rsid w:val="00CC51F4"/>
    <w:rsid w:val="00CC5987"/>
    <w:rsid w:val="00CC5A70"/>
    <w:rsid w:val="00CC5AFA"/>
    <w:rsid w:val="00CC5E1F"/>
    <w:rsid w:val="00CC6A83"/>
    <w:rsid w:val="00CC6D05"/>
    <w:rsid w:val="00CC7B44"/>
    <w:rsid w:val="00CC7B8A"/>
    <w:rsid w:val="00CD03EB"/>
    <w:rsid w:val="00CD068E"/>
    <w:rsid w:val="00CD1213"/>
    <w:rsid w:val="00CD1214"/>
    <w:rsid w:val="00CD1DDB"/>
    <w:rsid w:val="00CD2077"/>
    <w:rsid w:val="00CD28D6"/>
    <w:rsid w:val="00CD31BD"/>
    <w:rsid w:val="00CD3A7C"/>
    <w:rsid w:val="00CD40F5"/>
    <w:rsid w:val="00CD4754"/>
    <w:rsid w:val="00CD4B68"/>
    <w:rsid w:val="00CD4F52"/>
    <w:rsid w:val="00CD4FFD"/>
    <w:rsid w:val="00CD51CA"/>
    <w:rsid w:val="00CD5A6A"/>
    <w:rsid w:val="00CD5DEF"/>
    <w:rsid w:val="00CD6DE0"/>
    <w:rsid w:val="00CD737E"/>
    <w:rsid w:val="00CD7ECA"/>
    <w:rsid w:val="00CE03B6"/>
    <w:rsid w:val="00CE0D16"/>
    <w:rsid w:val="00CE0E0D"/>
    <w:rsid w:val="00CE0F50"/>
    <w:rsid w:val="00CE1942"/>
    <w:rsid w:val="00CE1B74"/>
    <w:rsid w:val="00CE1B9F"/>
    <w:rsid w:val="00CE1C1E"/>
    <w:rsid w:val="00CE2978"/>
    <w:rsid w:val="00CE3B09"/>
    <w:rsid w:val="00CE3D19"/>
    <w:rsid w:val="00CE3E74"/>
    <w:rsid w:val="00CE4517"/>
    <w:rsid w:val="00CE4612"/>
    <w:rsid w:val="00CE5ED3"/>
    <w:rsid w:val="00CE654E"/>
    <w:rsid w:val="00CE69FC"/>
    <w:rsid w:val="00CE6CD4"/>
    <w:rsid w:val="00CE6F78"/>
    <w:rsid w:val="00CE75E9"/>
    <w:rsid w:val="00CE76F3"/>
    <w:rsid w:val="00CE7B09"/>
    <w:rsid w:val="00CF0DB5"/>
    <w:rsid w:val="00CF1757"/>
    <w:rsid w:val="00CF1B10"/>
    <w:rsid w:val="00CF1CF2"/>
    <w:rsid w:val="00CF3346"/>
    <w:rsid w:val="00CF3B31"/>
    <w:rsid w:val="00CF406C"/>
    <w:rsid w:val="00CF49CC"/>
    <w:rsid w:val="00CF49FD"/>
    <w:rsid w:val="00CF4A2A"/>
    <w:rsid w:val="00CF4AEC"/>
    <w:rsid w:val="00CF4B37"/>
    <w:rsid w:val="00CF4C61"/>
    <w:rsid w:val="00CF5878"/>
    <w:rsid w:val="00CF5905"/>
    <w:rsid w:val="00CF5F7D"/>
    <w:rsid w:val="00CF6212"/>
    <w:rsid w:val="00CF66B5"/>
    <w:rsid w:val="00CF6C72"/>
    <w:rsid w:val="00CF7223"/>
    <w:rsid w:val="00CF789D"/>
    <w:rsid w:val="00CF78CF"/>
    <w:rsid w:val="00CF7980"/>
    <w:rsid w:val="00CF7E3C"/>
    <w:rsid w:val="00D00072"/>
    <w:rsid w:val="00D00124"/>
    <w:rsid w:val="00D00253"/>
    <w:rsid w:val="00D01156"/>
    <w:rsid w:val="00D01421"/>
    <w:rsid w:val="00D014D5"/>
    <w:rsid w:val="00D017BE"/>
    <w:rsid w:val="00D026EC"/>
    <w:rsid w:val="00D0401E"/>
    <w:rsid w:val="00D044FD"/>
    <w:rsid w:val="00D05346"/>
    <w:rsid w:val="00D0583E"/>
    <w:rsid w:val="00D05AD3"/>
    <w:rsid w:val="00D068C9"/>
    <w:rsid w:val="00D0695F"/>
    <w:rsid w:val="00D069C1"/>
    <w:rsid w:val="00D075A2"/>
    <w:rsid w:val="00D07D2E"/>
    <w:rsid w:val="00D07E7E"/>
    <w:rsid w:val="00D10E4F"/>
    <w:rsid w:val="00D117CA"/>
    <w:rsid w:val="00D11E3D"/>
    <w:rsid w:val="00D1369E"/>
    <w:rsid w:val="00D13EE0"/>
    <w:rsid w:val="00D14B3E"/>
    <w:rsid w:val="00D152BA"/>
    <w:rsid w:val="00D15EB7"/>
    <w:rsid w:val="00D163FA"/>
    <w:rsid w:val="00D16F75"/>
    <w:rsid w:val="00D172DA"/>
    <w:rsid w:val="00D174C5"/>
    <w:rsid w:val="00D17D38"/>
    <w:rsid w:val="00D17F61"/>
    <w:rsid w:val="00D2014D"/>
    <w:rsid w:val="00D20442"/>
    <w:rsid w:val="00D21DE2"/>
    <w:rsid w:val="00D2232B"/>
    <w:rsid w:val="00D22573"/>
    <w:rsid w:val="00D22E2F"/>
    <w:rsid w:val="00D22EB0"/>
    <w:rsid w:val="00D23FAC"/>
    <w:rsid w:val="00D24671"/>
    <w:rsid w:val="00D24819"/>
    <w:rsid w:val="00D249A7"/>
    <w:rsid w:val="00D26068"/>
    <w:rsid w:val="00D27705"/>
    <w:rsid w:val="00D3049D"/>
    <w:rsid w:val="00D308A1"/>
    <w:rsid w:val="00D30D32"/>
    <w:rsid w:val="00D30FB4"/>
    <w:rsid w:val="00D311D7"/>
    <w:rsid w:val="00D314C2"/>
    <w:rsid w:val="00D315B5"/>
    <w:rsid w:val="00D316E4"/>
    <w:rsid w:val="00D3179C"/>
    <w:rsid w:val="00D31FAB"/>
    <w:rsid w:val="00D32B10"/>
    <w:rsid w:val="00D33030"/>
    <w:rsid w:val="00D3349F"/>
    <w:rsid w:val="00D34B90"/>
    <w:rsid w:val="00D34C90"/>
    <w:rsid w:val="00D35278"/>
    <w:rsid w:val="00D35B47"/>
    <w:rsid w:val="00D35DD0"/>
    <w:rsid w:val="00D36834"/>
    <w:rsid w:val="00D36DE1"/>
    <w:rsid w:val="00D371B8"/>
    <w:rsid w:val="00D37378"/>
    <w:rsid w:val="00D37F3F"/>
    <w:rsid w:val="00D40985"/>
    <w:rsid w:val="00D41222"/>
    <w:rsid w:val="00D41FDD"/>
    <w:rsid w:val="00D42EC1"/>
    <w:rsid w:val="00D439DD"/>
    <w:rsid w:val="00D43DB7"/>
    <w:rsid w:val="00D43E28"/>
    <w:rsid w:val="00D4448D"/>
    <w:rsid w:val="00D455EC"/>
    <w:rsid w:val="00D4678D"/>
    <w:rsid w:val="00D467F5"/>
    <w:rsid w:val="00D476F9"/>
    <w:rsid w:val="00D505A6"/>
    <w:rsid w:val="00D52624"/>
    <w:rsid w:val="00D5298B"/>
    <w:rsid w:val="00D53128"/>
    <w:rsid w:val="00D53147"/>
    <w:rsid w:val="00D53748"/>
    <w:rsid w:val="00D53DBE"/>
    <w:rsid w:val="00D53E70"/>
    <w:rsid w:val="00D562C5"/>
    <w:rsid w:val="00D56949"/>
    <w:rsid w:val="00D56B52"/>
    <w:rsid w:val="00D56BFD"/>
    <w:rsid w:val="00D56E59"/>
    <w:rsid w:val="00D57306"/>
    <w:rsid w:val="00D57343"/>
    <w:rsid w:val="00D577AC"/>
    <w:rsid w:val="00D57BA2"/>
    <w:rsid w:val="00D61439"/>
    <w:rsid w:val="00D62B0B"/>
    <w:rsid w:val="00D63681"/>
    <w:rsid w:val="00D639E0"/>
    <w:rsid w:val="00D63AFE"/>
    <w:rsid w:val="00D642CF"/>
    <w:rsid w:val="00D64881"/>
    <w:rsid w:val="00D65090"/>
    <w:rsid w:val="00D65B71"/>
    <w:rsid w:val="00D65C75"/>
    <w:rsid w:val="00D66557"/>
    <w:rsid w:val="00D66A42"/>
    <w:rsid w:val="00D66A7E"/>
    <w:rsid w:val="00D67F3B"/>
    <w:rsid w:val="00D71326"/>
    <w:rsid w:val="00D718BE"/>
    <w:rsid w:val="00D72CCA"/>
    <w:rsid w:val="00D730D6"/>
    <w:rsid w:val="00D7318B"/>
    <w:rsid w:val="00D73C4D"/>
    <w:rsid w:val="00D74297"/>
    <w:rsid w:val="00D743C8"/>
    <w:rsid w:val="00D750E0"/>
    <w:rsid w:val="00D75DC5"/>
    <w:rsid w:val="00D761FC"/>
    <w:rsid w:val="00D76402"/>
    <w:rsid w:val="00D767AE"/>
    <w:rsid w:val="00D77D74"/>
    <w:rsid w:val="00D77DCA"/>
    <w:rsid w:val="00D80720"/>
    <w:rsid w:val="00D80CDC"/>
    <w:rsid w:val="00D815D2"/>
    <w:rsid w:val="00D81A46"/>
    <w:rsid w:val="00D81C67"/>
    <w:rsid w:val="00D82759"/>
    <w:rsid w:val="00D83397"/>
    <w:rsid w:val="00D83F08"/>
    <w:rsid w:val="00D8428E"/>
    <w:rsid w:val="00D8530B"/>
    <w:rsid w:val="00D85A9D"/>
    <w:rsid w:val="00D85EFA"/>
    <w:rsid w:val="00D85F07"/>
    <w:rsid w:val="00D8701B"/>
    <w:rsid w:val="00D873A2"/>
    <w:rsid w:val="00D874A8"/>
    <w:rsid w:val="00D90019"/>
    <w:rsid w:val="00D90637"/>
    <w:rsid w:val="00D90727"/>
    <w:rsid w:val="00D92296"/>
    <w:rsid w:val="00D92448"/>
    <w:rsid w:val="00D92810"/>
    <w:rsid w:val="00D92DC6"/>
    <w:rsid w:val="00D92E6F"/>
    <w:rsid w:val="00D92F4B"/>
    <w:rsid w:val="00D9335B"/>
    <w:rsid w:val="00D94257"/>
    <w:rsid w:val="00D94568"/>
    <w:rsid w:val="00D94BD6"/>
    <w:rsid w:val="00D9504E"/>
    <w:rsid w:val="00D95384"/>
    <w:rsid w:val="00D959E7"/>
    <w:rsid w:val="00D97453"/>
    <w:rsid w:val="00D979F7"/>
    <w:rsid w:val="00DA0889"/>
    <w:rsid w:val="00DA0ED4"/>
    <w:rsid w:val="00DA145E"/>
    <w:rsid w:val="00DA21C9"/>
    <w:rsid w:val="00DA3145"/>
    <w:rsid w:val="00DA3BFF"/>
    <w:rsid w:val="00DA3F63"/>
    <w:rsid w:val="00DA3FF8"/>
    <w:rsid w:val="00DA5E5C"/>
    <w:rsid w:val="00DA5F23"/>
    <w:rsid w:val="00DA6A0C"/>
    <w:rsid w:val="00DA6D8B"/>
    <w:rsid w:val="00DA6EFE"/>
    <w:rsid w:val="00DA72EE"/>
    <w:rsid w:val="00DA7545"/>
    <w:rsid w:val="00DA77C2"/>
    <w:rsid w:val="00DB06A3"/>
    <w:rsid w:val="00DB0DBA"/>
    <w:rsid w:val="00DB1500"/>
    <w:rsid w:val="00DB1819"/>
    <w:rsid w:val="00DB2B44"/>
    <w:rsid w:val="00DB331B"/>
    <w:rsid w:val="00DB3EB1"/>
    <w:rsid w:val="00DB4C82"/>
    <w:rsid w:val="00DB50FB"/>
    <w:rsid w:val="00DB5255"/>
    <w:rsid w:val="00DB5748"/>
    <w:rsid w:val="00DB57FA"/>
    <w:rsid w:val="00DB6DA1"/>
    <w:rsid w:val="00DB7226"/>
    <w:rsid w:val="00DB7ED8"/>
    <w:rsid w:val="00DC06CB"/>
    <w:rsid w:val="00DC0937"/>
    <w:rsid w:val="00DC0B11"/>
    <w:rsid w:val="00DC120A"/>
    <w:rsid w:val="00DC14F8"/>
    <w:rsid w:val="00DC230B"/>
    <w:rsid w:val="00DC30DC"/>
    <w:rsid w:val="00DC4026"/>
    <w:rsid w:val="00DC42CF"/>
    <w:rsid w:val="00DC4B92"/>
    <w:rsid w:val="00DC5FCD"/>
    <w:rsid w:val="00DC60A4"/>
    <w:rsid w:val="00DC7083"/>
    <w:rsid w:val="00DC7371"/>
    <w:rsid w:val="00DC7641"/>
    <w:rsid w:val="00DC781F"/>
    <w:rsid w:val="00DD016B"/>
    <w:rsid w:val="00DD0382"/>
    <w:rsid w:val="00DD038A"/>
    <w:rsid w:val="00DD08A1"/>
    <w:rsid w:val="00DD0E67"/>
    <w:rsid w:val="00DD0F63"/>
    <w:rsid w:val="00DD1282"/>
    <w:rsid w:val="00DD150E"/>
    <w:rsid w:val="00DD24D2"/>
    <w:rsid w:val="00DD3DB4"/>
    <w:rsid w:val="00DD4A55"/>
    <w:rsid w:val="00DD5151"/>
    <w:rsid w:val="00DD561D"/>
    <w:rsid w:val="00DD587E"/>
    <w:rsid w:val="00DD5CF1"/>
    <w:rsid w:val="00DD6CA6"/>
    <w:rsid w:val="00DD7402"/>
    <w:rsid w:val="00DD7455"/>
    <w:rsid w:val="00DE0DF8"/>
    <w:rsid w:val="00DE1BB7"/>
    <w:rsid w:val="00DE2898"/>
    <w:rsid w:val="00DE3593"/>
    <w:rsid w:val="00DE3E4A"/>
    <w:rsid w:val="00DE3FF0"/>
    <w:rsid w:val="00DE4677"/>
    <w:rsid w:val="00DE520E"/>
    <w:rsid w:val="00DE52FF"/>
    <w:rsid w:val="00DE5A04"/>
    <w:rsid w:val="00DE62E1"/>
    <w:rsid w:val="00DE6642"/>
    <w:rsid w:val="00DE6D0D"/>
    <w:rsid w:val="00DF0EC3"/>
    <w:rsid w:val="00DF11F2"/>
    <w:rsid w:val="00DF1566"/>
    <w:rsid w:val="00DF17BC"/>
    <w:rsid w:val="00DF21E7"/>
    <w:rsid w:val="00DF36F9"/>
    <w:rsid w:val="00DF6A1A"/>
    <w:rsid w:val="00DF6FB8"/>
    <w:rsid w:val="00DF72CF"/>
    <w:rsid w:val="00DF72F9"/>
    <w:rsid w:val="00DF7B7A"/>
    <w:rsid w:val="00E00033"/>
    <w:rsid w:val="00E0068B"/>
    <w:rsid w:val="00E00CE2"/>
    <w:rsid w:val="00E00D52"/>
    <w:rsid w:val="00E0212F"/>
    <w:rsid w:val="00E023A3"/>
    <w:rsid w:val="00E0240B"/>
    <w:rsid w:val="00E02840"/>
    <w:rsid w:val="00E032C6"/>
    <w:rsid w:val="00E033AD"/>
    <w:rsid w:val="00E03856"/>
    <w:rsid w:val="00E04E19"/>
    <w:rsid w:val="00E0535D"/>
    <w:rsid w:val="00E0659A"/>
    <w:rsid w:val="00E06694"/>
    <w:rsid w:val="00E0765B"/>
    <w:rsid w:val="00E11853"/>
    <w:rsid w:val="00E1199A"/>
    <w:rsid w:val="00E11B6E"/>
    <w:rsid w:val="00E11DB5"/>
    <w:rsid w:val="00E129E3"/>
    <w:rsid w:val="00E12EF5"/>
    <w:rsid w:val="00E12FE7"/>
    <w:rsid w:val="00E13704"/>
    <w:rsid w:val="00E13951"/>
    <w:rsid w:val="00E13E66"/>
    <w:rsid w:val="00E13F6A"/>
    <w:rsid w:val="00E13F9E"/>
    <w:rsid w:val="00E169D0"/>
    <w:rsid w:val="00E20B0C"/>
    <w:rsid w:val="00E20E41"/>
    <w:rsid w:val="00E214C4"/>
    <w:rsid w:val="00E2215C"/>
    <w:rsid w:val="00E226F9"/>
    <w:rsid w:val="00E22B4E"/>
    <w:rsid w:val="00E23402"/>
    <w:rsid w:val="00E24693"/>
    <w:rsid w:val="00E24D26"/>
    <w:rsid w:val="00E24E17"/>
    <w:rsid w:val="00E24F56"/>
    <w:rsid w:val="00E251C1"/>
    <w:rsid w:val="00E25C98"/>
    <w:rsid w:val="00E265D7"/>
    <w:rsid w:val="00E2743F"/>
    <w:rsid w:val="00E27A6E"/>
    <w:rsid w:val="00E30188"/>
    <w:rsid w:val="00E31F47"/>
    <w:rsid w:val="00E320B0"/>
    <w:rsid w:val="00E325A0"/>
    <w:rsid w:val="00E325D8"/>
    <w:rsid w:val="00E32851"/>
    <w:rsid w:val="00E33296"/>
    <w:rsid w:val="00E3411E"/>
    <w:rsid w:val="00E35283"/>
    <w:rsid w:val="00E35592"/>
    <w:rsid w:val="00E362B1"/>
    <w:rsid w:val="00E366AE"/>
    <w:rsid w:val="00E37BB8"/>
    <w:rsid w:val="00E403E3"/>
    <w:rsid w:val="00E40B96"/>
    <w:rsid w:val="00E41132"/>
    <w:rsid w:val="00E4236D"/>
    <w:rsid w:val="00E42491"/>
    <w:rsid w:val="00E4275A"/>
    <w:rsid w:val="00E4379B"/>
    <w:rsid w:val="00E4383B"/>
    <w:rsid w:val="00E440FC"/>
    <w:rsid w:val="00E443C6"/>
    <w:rsid w:val="00E44A54"/>
    <w:rsid w:val="00E44DFA"/>
    <w:rsid w:val="00E45285"/>
    <w:rsid w:val="00E453EC"/>
    <w:rsid w:val="00E4549A"/>
    <w:rsid w:val="00E457A1"/>
    <w:rsid w:val="00E45CE7"/>
    <w:rsid w:val="00E46376"/>
    <w:rsid w:val="00E46542"/>
    <w:rsid w:val="00E46D2F"/>
    <w:rsid w:val="00E47216"/>
    <w:rsid w:val="00E47CF0"/>
    <w:rsid w:val="00E50040"/>
    <w:rsid w:val="00E503F3"/>
    <w:rsid w:val="00E50539"/>
    <w:rsid w:val="00E514F8"/>
    <w:rsid w:val="00E5181D"/>
    <w:rsid w:val="00E51C74"/>
    <w:rsid w:val="00E52627"/>
    <w:rsid w:val="00E52899"/>
    <w:rsid w:val="00E52B99"/>
    <w:rsid w:val="00E52D76"/>
    <w:rsid w:val="00E53866"/>
    <w:rsid w:val="00E53A99"/>
    <w:rsid w:val="00E53E2E"/>
    <w:rsid w:val="00E558C9"/>
    <w:rsid w:val="00E563D2"/>
    <w:rsid w:val="00E563EC"/>
    <w:rsid w:val="00E56627"/>
    <w:rsid w:val="00E56763"/>
    <w:rsid w:val="00E56842"/>
    <w:rsid w:val="00E56983"/>
    <w:rsid w:val="00E56B50"/>
    <w:rsid w:val="00E56E9D"/>
    <w:rsid w:val="00E57B2B"/>
    <w:rsid w:val="00E57C48"/>
    <w:rsid w:val="00E57E21"/>
    <w:rsid w:val="00E6049C"/>
    <w:rsid w:val="00E60CD8"/>
    <w:rsid w:val="00E61926"/>
    <w:rsid w:val="00E61BB6"/>
    <w:rsid w:val="00E62987"/>
    <w:rsid w:val="00E6351B"/>
    <w:rsid w:val="00E63568"/>
    <w:rsid w:val="00E63C90"/>
    <w:rsid w:val="00E64616"/>
    <w:rsid w:val="00E64A82"/>
    <w:rsid w:val="00E65436"/>
    <w:rsid w:val="00E657EF"/>
    <w:rsid w:val="00E6768D"/>
    <w:rsid w:val="00E67703"/>
    <w:rsid w:val="00E67EA6"/>
    <w:rsid w:val="00E70871"/>
    <w:rsid w:val="00E70E4B"/>
    <w:rsid w:val="00E72070"/>
    <w:rsid w:val="00E72163"/>
    <w:rsid w:val="00E72209"/>
    <w:rsid w:val="00E7394F"/>
    <w:rsid w:val="00E743CD"/>
    <w:rsid w:val="00E75D85"/>
    <w:rsid w:val="00E767D5"/>
    <w:rsid w:val="00E772B3"/>
    <w:rsid w:val="00E7736C"/>
    <w:rsid w:val="00E80A57"/>
    <w:rsid w:val="00E81E82"/>
    <w:rsid w:val="00E825EE"/>
    <w:rsid w:val="00E84284"/>
    <w:rsid w:val="00E84B36"/>
    <w:rsid w:val="00E84B3C"/>
    <w:rsid w:val="00E84FA5"/>
    <w:rsid w:val="00E853B4"/>
    <w:rsid w:val="00E86ECE"/>
    <w:rsid w:val="00E87A6D"/>
    <w:rsid w:val="00E90ABB"/>
    <w:rsid w:val="00E92A27"/>
    <w:rsid w:val="00E93ADD"/>
    <w:rsid w:val="00E93EE4"/>
    <w:rsid w:val="00E943A8"/>
    <w:rsid w:val="00E9504E"/>
    <w:rsid w:val="00E95846"/>
    <w:rsid w:val="00E9596B"/>
    <w:rsid w:val="00E96B61"/>
    <w:rsid w:val="00E96F86"/>
    <w:rsid w:val="00EA0084"/>
    <w:rsid w:val="00EA0C04"/>
    <w:rsid w:val="00EA12EB"/>
    <w:rsid w:val="00EA1B8A"/>
    <w:rsid w:val="00EA3060"/>
    <w:rsid w:val="00EA3101"/>
    <w:rsid w:val="00EA3CCB"/>
    <w:rsid w:val="00EA452E"/>
    <w:rsid w:val="00EA5277"/>
    <w:rsid w:val="00EA5758"/>
    <w:rsid w:val="00EA5DAF"/>
    <w:rsid w:val="00EA6BEA"/>
    <w:rsid w:val="00EA6FB4"/>
    <w:rsid w:val="00EA75CF"/>
    <w:rsid w:val="00EA77E9"/>
    <w:rsid w:val="00EA78C7"/>
    <w:rsid w:val="00EA7B6B"/>
    <w:rsid w:val="00EB066C"/>
    <w:rsid w:val="00EB09C0"/>
    <w:rsid w:val="00EB0C59"/>
    <w:rsid w:val="00EB123B"/>
    <w:rsid w:val="00EB12F7"/>
    <w:rsid w:val="00EB14D2"/>
    <w:rsid w:val="00EB1670"/>
    <w:rsid w:val="00EB21A1"/>
    <w:rsid w:val="00EB2500"/>
    <w:rsid w:val="00EB3440"/>
    <w:rsid w:val="00EB361B"/>
    <w:rsid w:val="00EB37B8"/>
    <w:rsid w:val="00EB4772"/>
    <w:rsid w:val="00EB4A17"/>
    <w:rsid w:val="00EB4D8A"/>
    <w:rsid w:val="00EB53C7"/>
    <w:rsid w:val="00EB5E91"/>
    <w:rsid w:val="00EB6098"/>
    <w:rsid w:val="00EB6EFE"/>
    <w:rsid w:val="00EB70EE"/>
    <w:rsid w:val="00EB7536"/>
    <w:rsid w:val="00EC0C10"/>
    <w:rsid w:val="00EC0E60"/>
    <w:rsid w:val="00EC130F"/>
    <w:rsid w:val="00EC1C30"/>
    <w:rsid w:val="00EC201C"/>
    <w:rsid w:val="00EC220D"/>
    <w:rsid w:val="00EC2431"/>
    <w:rsid w:val="00EC2E7B"/>
    <w:rsid w:val="00EC3458"/>
    <w:rsid w:val="00EC34AF"/>
    <w:rsid w:val="00EC37F9"/>
    <w:rsid w:val="00EC41DA"/>
    <w:rsid w:val="00EC4A89"/>
    <w:rsid w:val="00EC4CEC"/>
    <w:rsid w:val="00EC6C43"/>
    <w:rsid w:val="00EC7160"/>
    <w:rsid w:val="00EC7CFD"/>
    <w:rsid w:val="00ED00D3"/>
    <w:rsid w:val="00ED0EF5"/>
    <w:rsid w:val="00ED11E7"/>
    <w:rsid w:val="00ED124F"/>
    <w:rsid w:val="00ED16FC"/>
    <w:rsid w:val="00ED1850"/>
    <w:rsid w:val="00ED1D09"/>
    <w:rsid w:val="00ED25DA"/>
    <w:rsid w:val="00ED286F"/>
    <w:rsid w:val="00ED2DD7"/>
    <w:rsid w:val="00ED4412"/>
    <w:rsid w:val="00ED53EF"/>
    <w:rsid w:val="00ED5C9B"/>
    <w:rsid w:val="00ED6649"/>
    <w:rsid w:val="00ED6AAD"/>
    <w:rsid w:val="00ED6B9D"/>
    <w:rsid w:val="00ED7C2E"/>
    <w:rsid w:val="00ED7F7A"/>
    <w:rsid w:val="00EE27B8"/>
    <w:rsid w:val="00EE27BA"/>
    <w:rsid w:val="00EE344F"/>
    <w:rsid w:val="00EE3E7A"/>
    <w:rsid w:val="00EE5ACB"/>
    <w:rsid w:val="00EE634D"/>
    <w:rsid w:val="00EE65D3"/>
    <w:rsid w:val="00EE667E"/>
    <w:rsid w:val="00EE6810"/>
    <w:rsid w:val="00EE7182"/>
    <w:rsid w:val="00EE721C"/>
    <w:rsid w:val="00EE7BF2"/>
    <w:rsid w:val="00EE7DBD"/>
    <w:rsid w:val="00EE7F5C"/>
    <w:rsid w:val="00EF006D"/>
    <w:rsid w:val="00EF0216"/>
    <w:rsid w:val="00EF0A83"/>
    <w:rsid w:val="00EF0B37"/>
    <w:rsid w:val="00EF0FC3"/>
    <w:rsid w:val="00EF1568"/>
    <w:rsid w:val="00EF1CBD"/>
    <w:rsid w:val="00EF2610"/>
    <w:rsid w:val="00EF2C4E"/>
    <w:rsid w:val="00EF39F5"/>
    <w:rsid w:val="00EF3DB6"/>
    <w:rsid w:val="00EF4F81"/>
    <w:rsid w:val="00EF65BF"/>
    <w:rsid w:val="00EF74D9"/>
    <w:rsid w:val="00F00803"/>
    <w:rsid w:val="00F00956"/>
    <w:rsid w:val="00F01817"/>
    <w:rsid w:val="00F0375A"/>
    <w:rsid w:val="00F0378C"/>
    <w:rsid w:val="00F03F94"/>
    <w:rsid w:val="00F0464D"/>
    <w:rsid w:val="00F04851"/>
    <w:rsid w:val="00F052F8"/>
    <w:rsid w:val="00F056B8"/>
    <w:rsid w:val="00F05DD4"/>
    <w:rsid w:val="00F0616A"/>
    <w:rsid w:val="00F07746"/>
    <w:rsid w:val="00F077F3"/>
    <w:rsid w:val="00F07986"/>
    <w:rsid w:val="00F079B0"/>
    <w:rsid w:val="00F101A3"/>
    <w:rsid w:val="00F1069A"/>
    <w:rsid w:val="00F106AF"/>
    <w:rsid w:val="00F113F3"/>
    <w:rsid w:val="00F11665"/>
    <w:rsid w:val="00F1167A"/>
    <w:rsid w:val="00F116F4"/>
    <w:rsid w:val="00F12446"/>
    <w:rsid w:val="00F1285C"/>
    <w:rsid w:val="00F1373F"/>
    <w:rsid w:val="00F140CB"/>
    <w:rsid w:val="00F14367"/>
    <w:rsid w:val="00F14EA8"/>
    <w:rsid w:val="00F156E9"/>
    <w:rsid w:val="00F15F4E"/>
    <w:rsid w:val="00F171CB"/>
    <w:rsid w:val="00F20513"/>
    <w:rsid w:val="00F210D9"/>
    <w:rsid w:val="00F212D5"/>
    <w:rsid w:val="00F21647"/>
    <w:rsid w:val="00F2230F"/>
    <w:rsid w:val="00F233C8"/>
    <w:rsid w:val="00F24398"/>
    <w:rsid w:val="00F244A5"/>
    <w:rsid w:val="00F249D3"/>
    <w:rsid w:val="00F24E9D"/>
    <w:rsid w:val="00F252F5"/>
    <w:rsid w:val="00F25655"/>
    <w:rsid w:val="00F25D32"/>
    <w:rsid w:val="00F25F75"/>
    <w:rsid w:val="00F2729E"/>
    <w:rsid w:val="00F276FE"/>
    <w:rsid w:val="00F27D1F"/>
    <w:rsid w:val="00F3045C"/>
    <w:rsid w:val="00F30C8B"/>
    <w:rsid w:val="00F3103E"/>
    <w:rsid w:val="00F31890"/>
    <w:rsid w:val="00F3199F"/>
    <w:rsid w:val="00F33D19"/>
    <w:rsid w:val="00F343D6"/>
    <w:rsid w:val="00F34A4C"/>
    <w:rsid w:val="00F372E3"/>
    <w:rsid w:val="00F413DD"/>
    <w:rsid w:val="00F41E87"/>
    <w:rsid w:val="00F42267"/>
    <w:rsid w:val="00F43040"/>
    <w:rsid w:val="00F430E3"/>
    <w:rsid w:val="00F4347D"/>
    <w:rsid w:val="00F4396D"/>
    <w:rsid w:val="00F43FEA"/>
    <w:rsid w:val="00F4446E"/>
    <w:rsid w:val="00F447AB"/>
    <w:rsid w:val="00F44A05"/>
    <w:rsid w:val="00F44D2C"/>
    <w:rsid w:val="00F45B2F"/>
    <w:rsid w:val="00F45D7A"/>
    <w:rsid w:val="00F4632C"/>
    <w:rsid w:val="00F47FE4"/>
    <w:rsid w:val="00F5004A"/>
    <w:rsid w:val="00F519A8"/>
    <w:rsid w:val="00F529E7"/>
    <w:rsid w:val="00F530C5"/>
    <w:rsid w:val="00F53252"/>
    <w:rsid w:val="00F536A3"/>
    <w:rsid w:val="00F5387C"/>
    <w:rsid w:val="00F5392E"/>
    <w:rsid w:val="00F53AD6"/>
    <w:rsid w:val="00F53CF9"/>
    <w:rsid w:val="00F5409A"/>
    <w:rsid w:val="00F540AD"/>
    <w:rsid w:val="00F54A31"/>
    <w:rsid w:val="00F54CDB"/>
    <w:rsid w:val="00F5525E"/>
    <w:rsid w:val="00F557D6"/>
    <w:rsid w:val="00F56107"/>
    <w:rsid w:val="00F56290"/>
    <w:rsid w:val="00F56F43"/>
    <w:rsid w:val="00F57152"/>
    <w:rsid w:val="00F573CB"/>
    <w:rsid w:val="00F578A4"/>
    <w:rsid w:val="00F57CFC"/>
    <w:rsid w:val="00F60B48"/>
    <w:rsid w:val="00F60B67"/>
    <w:rsid w:val="00F60EBC"/>
    <w:rsid w:val="00F61057"/>
    <w:rsid w:val="00F610C2"/>
    <w:rsid w:val="00F61A1D"/>
    <w:rsid w:val="00F624CF"/>
    <w:rsid w:val="00F63A2C"/>
    <w:rsid w:val="00F6415F"/>
    <w:rsid w:val="00F641D0"/>
    <w:rsid w:val="00F64271"/>
    <w:rsid w:val="00F64F58"/>
    <w:rsid w:val="00F6512A"/>
    <w:rsid w:val="00F67E10"/>
    <w:rsid w:val="00F67EF5"/>
    <w:rsid w:val="00F70302"/>
    <w:rsid w:val="00F70954"/>
    <w:rsid w:val="00F711A8"/>
    <w:rsid w:val="00F72130"/>
    <w:rsid w:val="00F72231"/>
    <w:rsid w:val="00F72402"/>
    <w:rsid w:val="00F72423"/>
    <w:rsid w:val="00F73A9E"/>
    <w:rsid w:val="00F74255"/>
    <w:rsid w:val="00F74610"/>
    <w:rsid w:val="00F7498E"/>
    <w:rsid w:val="00F74E45"/>
    <w:rsid w:val="00F751A7"/>
    <w:rsid w:val="00F752D9"/>
    <w:rsid w:val="00F75998"/>
    <w:rsid w:val="00F76074"/>
    <w:rsid w:val="00F764FC"/>
    <w:rsid w:val="00F7687D"/>
    <w:rsid w:val="00F768DF"/>
    <w:rsid w:val="00F76CBD"/>
    <w:rsid w:val="00F77D5B"/>
    <w:rsid w:val="00F80396"/>
    <w:rsid w:val="00F80CBB"/>
    <w:rsid w:val="00F812A9"/>
    <w:rsid w:val="00F81766"/>
    <w:rsid w:val="00F818AE"/>
    <w:rsid w:val="00F8194B"/>
    <w:rsid w:val="00F819FB"/>
    <w:rsid w:val="00F82B43"/>
    <w:rsid w:val="00F82E2A"/>
    <w:rsid w:val="00F85205"/>
    <w:rsid w:val="00F862DB"/>
    <w:rsid w:val="00F8709A"/>
    <w:rsid w:val="00F87556"/>
    <w:rsid w:val="00F876EC"/>
    <w:rsid w:val="00F90083"/>
    <w:rsid w:val="00F9278F"/>
    <w:rsid w:val="00F93B6E"/>
    <w:rsid w:val="00F94181"/>
    <w:rsid w:val="00F941F5"/>
    <w:rsid w:val="00F955B3"/>
    <w:rsid w:val="00F95665"/>
    <w:rsid w:val="00F964B0"/>
    <w:rsid w:val="00F96C5A"/>
    <w:rsid w:val="00F97B3E"/>
    <w:rsid w:val="00F97E39"/>
    <w:rsid w:val="00FA0EDC"/>
    <w:rsid w:val="00FA15DE"/>
    <w:rsid w:val="00FA1C92"/>
    <w:rsid w:val="00FA1EEA"/>
    <w:rsid w:val="00FA27BD"/>
    <w:rsid w:val="00FA28AD"/>
    <w:rsid w:val="00FA2B2E"/>
    <w:rsid w:val="00FA35A2"/>
    <w:rsid w:val="00FA394B"/>
    <w:rsid w:val="00FA3A7B"/>
    <w:rsid w:val="00FA3C83"/>
    <w:rsid w:val="00FA3C9D"/>
    <w:rsid w:val="00FA4C2D"/>
    <w:rsid w:val="00FA59C8"/>
    <w:rsid w:val="00FA5CDD"/>
    <w:rsid w:val="00FA611A"/>
    <w:rsid w:val="00FA6A24"/>
    <w:rsid w:val="00FA6CC1"/>
    <w:rsid w:val="00FA6F01"/>
    <w:rsid w:val="00FA6F75"/>
    <w:rsid w:val="00FA7A95"/>
    <w:rsid w:val="00FA7DC0"/>
    <w:rsid w:val="00FB065B"/>
    <w:rsid w:val="00FB066A"/>
    <w:rsid w:val="00FB1525"/>
    <w:rsid w:val="00FB171B"/>
    <w:rsid w:val="00FB1939"/>
    <w:rsid w:val="00FB294C"/>
    <w:rsid w:val="00FB3497"/>
    <w:rsid w:val="00FB3ACF"/>
    <w:rsid w:val="00FB3F91"/>
    <w:rsid w:val="00FB414D"/>
    <w:rsid w:val="00FB4706"/>
    <w:rsid w:val="00FB4983"/>
    <w:rsid w:val="00FB4A74"/>
    <w:rsid w:val="00FB4D5C"/>
    <w:rsid w:val="00FB4D65"/>
    <w:rsid w:val="00FB4F0F"/>
    <w:rsid w:val="00FB501E"/>
    <w:rsid w:val="00FB5B53"/>
    <w:rsid w:val="00FB61AD"/>
    <w:rsid w:val="00FB708D"/>
    <w:rsid w:val="00FB7270"/>
    <w:rsid w:val="00FC10D2"/>
    <w:rsid w:val="00FC1693"/>
    <w:rsid w:val="00FC1907"/>
    <w:rsid w:val="00FC2395"/>
    <w:rsid w:val="00FC2BB3"/>
    <w:rsid w:val="00FC3162"/>
    <w:rsid w:val="00FC332C"/>
    <w:rsid w:val="00FC3719"/>
    <w:rsid w:val="00FC3A28"/>
    <w:rsid w:val="00FC41D1"/>
    <w:rsid w:val="00FC4529"/>
    <w:rsid w:val="00FC4777"/>
    <w:rsid w:val="00FC4D47"/>
    <w:rsid w:val="00FC56ED"/>
    <w:rsid w:val="00FC68F9"/>
    <w:rsid w:val="00FC6A64"/>
    <w:rsid w:val="00FC6CB7"/>
    <w:rsid w:val="00FC79A7"/>
    <w:rsid w:val="00FC7B00"/>
    <w:rsid w:val="00FD05B5"/>
    <w:rsid w:val="00FD1B6B"/>
    <w:rsid w:val="00FD1CA2"/>
    <w:rsid w:val="00FD2284"/>
    <w:rsid w:val="00FD229B"/>
    <w:rsid w:val="00FD2C4A"/>
    <w:rsid w:val="00FD37D6"/>
    <w:rsid w:val="00FD55FE"/>
    <w:rsid w:val="00FD5B64"/>
    <w:rsid w:val="00FD6842"/>
    <w:rsid w:val="00FD6A7A"/>
    <w:rsid w:val="00FD6C15"/>
    <w:rsid w:val="00FD73D7"/>
    <w:rsid w:val="00FE014E"/>
    <w:rsid w:val="00FE0505"/>
    <w:rsid w:val="00FE0A8A"/>
    <w:rsid w:val="00FE0B51"/>
    <w:rsid w:val="00FE1C92"/>
    <w:rsid w:val="00FE430C"/>
    <w:rsid w:val="00FE4B8C"/>
    <w:rsid w:val="00FE4F65"/>
    <w:rsid w:val="00FE59BC"/>
    <w:rsid w:val="00FE5AE7"/>
    <w:rsid w:val="00FE5D00"/>
    <w:rsid w:val="00FE66D8"/>
    <w:rsid w:val="00FE6F65"/>
    <w:rsid w:val="00FE7F41"/>
    <w:rsid w:val="00FF01C1"/>
    <w:rsid w:val="00FF13CA"/>
    <w:rsid w:val="00FF1EC1"/>
    <w:rsid w:val="00FF2381"/>
    <w:rsid w:val="00FF24A4"/>
    <w:rsid w:val="00FF2668"/>
    <w:rsid w:val="00FF2C72"/>
    <w:rsid w:val="00FF3684"/>
    <w:rsid w:val="00FF4590"/>
    <w:rsid w:val="00FF49E0"/>
    <w:rsid w:val="00FF4B6F"/>
    <w:rsid w:val="00FF4F50"/>
    <w:rsid w:val="00FF5E05"/>
    <w:rsid w:val="00FF63FE"/>
    <w:rsid w:val="00FF649E"/>
    <w:rsid w:val="00FF741E"/>
    <w:rsid w:val="00FF7688"/>
    <w:rsid w:val="00FF77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rokecolor="red">
      <v:stroke endarrow="block" endarrowlength="long" color="red" weight="1.5pt"/>
    </o:shapedefaults>
    <o:shapelayout v:ext="edit">
      <o:idmap v:ext="edit" data="2"/>
    </o:shapelayout>
  </w:shapeDefaults>
  <w:decimalSymbol w:val=","/>
  <w:listSeparator w:val=";"/>
  <w14:docId w14:val="5EF27802"/>
  <w15:chartTrackingRefBased/>
  <w15:docId w15:val="{7AA6D941-09F3-405A-BFBC-DD4FB42F2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HTML Definition" w:semiHidden="1"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4BB"/>
    <w:pPr>
      <w:keepLines/>
      <w:jc w:val="both"/>
    </w:pPr>
    <w:rPr>
      <w:rFonts w:ascii="Helvetica" w:hAnsi="Helvetica" w:cs="Arial"/>
    </w:rPr>
  </w:style>
  <w:style w:type="paragraph" w:styleId="Titre1">
    <w:name w:val="heading 1"/>
    <w:basedOn w:val="Normal"/>
    <w:next w:val="Corpsdetexte"/>
    <w:link w:val="Titre1Car1"/>
    <w:qFormat/>
    <w:rsid w:val="00BE7BFC"/>
    <w:pPr>
      <w:keepNext/>
      <w:numPr>
        <w:numId w:val="30"/>
      </w:numPr>
      <w:outlineLvl w:val="0"/>
    </w:pPr>
    <w:rPr>
      <w:rFonts w:cs="Helvetica"/>
      <w:b/>
      <w:bCs/>
      <w:smallCaps/>
      <w:sz w:val="32"/>
      <w:szCs w:val="32"/>
    </w:rPr>
  </w:style>
  <w:style w:type="paragraph" w:styleId="Titre2">
    <w:name w:val="heading 2"/>
    <w:basedOn w:val="Titre1"/>
    <w:next w:val="Corpsdetexte"/>
    <w:link w:val="Titre2Car"/>
    <w:qFormat/>
    <w:rsid w:val="00A937DF"/>
    <w:pPr>
      <w:numPr>
        <w:ilvl w:val="1"/>
      </w:numPr>
      <w:spacing w:before="120"/>
      <w:outlineLvl w:val="1"/>
    </w:pPr>
    <w:rPr>
      <w:rFonts w:ascii="Trebuchet MS" w:hAnsi="Trebuchet MS"/>
      <w:caps/>
      <w:sz w:val="24"/>
      <w:szCs w:val="24"/>
    </w:rPr>
  </w:style>
  <w:style w:type="paragraph" w:styleId="Titre3">
    <w:name w:val="heading 3"/>
    <w:basedOn w:val="Titre2"/>
    <w:next w:val="Corpsdetexte"/>
    <w:link w:val="Titre3Car"/>
    <w:qFormat/>
    <w:rsid w:val="00970B55"/>
    <w:pPr>
      <w:numPr>
        <w:ilvl w:val="2"/>
      </w:numPr>
      <w:spacing w:before="0"/>
      <w:outlineLvl w:val="2"/>
    </w:pPr>
    <w:rPr>
      <w:sz w:val="22"/>
      <w:szCs w:val="22"/>
    </w:rPr>
  </w:style>
  <w:style w:type="paragraph" w:styleId="Titre4">
    <w:name w:val="heading 4"/>
    <w:basedOn w:val="Titre3"/>
    <w:next w:val="Corpsdetexte"/>
    <w:link w:val="Titre4Car"/>
    <w:qFormat/>
    <w:rsid w:val="00FF5E05"/>
    <w:pPr>
      <w:numPr>
        <w:ilvl w:val="3"/>
      </w:numPr>
      <w:spacing w:before="200"/>
      <w:ind w:left="0"/>
      <w:outlineLvl w:val="3"/>
    </w:pPr>
    <w:rPr>
      <w:rFonts w:ascii="Helvetica" w:hAnsi="Helvetica"/>
      <w:sz w:val="20"/>
      <w:szCs w:val="20"/>
    </w:rPr>
  </w:style>
  <w:style w:type="paragraph" w:styleId="Titre5">
    <w:name w:val="heading 5"/>
    <w:basedOn w:val="Titre4"/>
    <w:next w:val="Corpsdetexte"/>
    <w:qFormat/>
    <w:rsid w:val="00437885"/>
    <w:pPr>
      <w:numPr>
        <w:ilvl w:val="4"/>
      </w:numPr>
      <w:outlineLvl w:val="4"/>
    </w:pPr>
    <w:rPr>
      <w:rFonts w:ascii="Arial" w:hAnsi="Arial"/>
      <w:b w:val="0"/>
      <w:bCs w:val="0"/>
      <w:i/>
      <w:iCs/>
      <w:sz w:val="18"/>
      <w:szCs w:val="18"/>
    </w:rPr>
  </w:style>
  <w:style w:type="paragraph" w:styleId="Titre6">
    <w:name w:val="heading 6"/>
    <w:basedOn w:val="Normal"/>
    <w:next w:val="Corpsdetexte"/>
    <w:qFormat/>
    <w:pPr>
      <w:numPr>
        <w:ilvl w:val="5"/>
        <w:numId w:val="30"/>
      </w:numPr>
      <w:spacing w:before="160"/>
      <w:outlineLvl w:val="5"/>
    </w:pPr>
  </w:style>
  <w:style w:type="paragraph" w:styleId="Titre7">
    <w:name w:val="heading 7"/>
    <w:basedOn w:val="Normal"/>
    <w:next w:val="Corpsdetexte"/>
    <w:qFormat/>
    <w:pPr>
      <w:numPr>
        <w:ilvl w:val="6"/>
        <w:numId w:val="30"/>
      </w:numPr>
      <w:spacing w:before="160"/>
      <w:outlineLvl w:val="6"/>
    </w:pPr>
  </w:style>
  <w:style w:type="paragraph" w:styleId="Titre8">
    <w:name w:val="heading 8"/>
    <w:basedOn w:val="Normal"/>
    <w:next w:val="Corpsdetexte"/>
    <w:qFormat/>
    <w:pPr>
      <w:numPr>
        <w:ilvl w:val="7"/>
        <w:numId w:val="30"/>
      </w:numPr>
      <w:spacing w:before="160"/>
      <w:outlineLvl w:val="7"/>
    </w:pPr>
  </w:style>
  <w:style w:type="paragraph" w:styleId="Titre9">
    <w:name w:val="heading 9"/>
    <w:basedOn w:val="Normal"/>
    <w:next w:val="Corpsdetexte"/>
    <w:qFormat/>
    <w:pPr>
      <w:numPr>
        <w:ilvl w:val="8"/>
        <w:numId w:val="30"/>
      </w:numPr>
      <w:spacing w:before="16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aliases w:val="Corps de texte Car,Corps de texte Car2 Car,Corps de texte Car Car1 Car,Corps de texte Car1 Car Car Car,Corps de texte Car Car Car Car Car,Corps de texte Car1 Car1 Car,Corps de texte Car Car Car1 Car,base"/>
    <w:basedOn w:val="Normal"/>
    <w:link w:val="CorpsdetexteCar1"/>
    <w:pPr>
      <w:spacing w:before="200"/>
      <w:ind w:left="851"/>
    </w:pPr>
  </w:style>
  <w:style w:type="paragraph" w:styleId="Pieddepage">
    <w:name w:val="footer"/>
    <w:basedOn w:val="Normal"/>
    <w:pPr>
      <w:pBdr>
        <w:top w:val="single" w:sz="4" w:space="4" w:color="auto"/>
      </w:pBdr>
      <w:tabs>
        <w:tab w:val="center" w:pos="4153"/>
        <w:tab w:val="right" w:pos="9639"/>
      </w:tabs>
      <w:ind w:left="851" w:right="-1275"/>
    </w:pPr>
    <w:rPr>
      <w:rFonts w:ascii="Arial Narrow" w:hAnsi="Arial Narrow"/>
      <w:smallCaps/>
      <w:sz w:val="16"/>
      <w:szCs w:val="16"/>
    </w:rPr>
  </w:style>
  <w:style w:type="paragraph" w:styleId="En-tte">
    <w:name w:val="header"/>
    <w:basedOn w:val="Normal"/>
    <w:pPr>
      <w:pBdr>
        <w:bottom w:val="single" w:sz="18" w:space="1" w:color="auto"/>
      </w:pBdr>
      <w:ind w:left="-1418" w:right="1134"/>
      <w:jc w:val="right"/>
    </w:pPr>
    <w:rPr>
      <w:rFonts w:ascii="Arial Narrow" w:hAnsi="Arial Narrow"/>
      <w:smallCaps/>
      <w:sz w:val="24"/>
      <w:szCs w:val="24"/>
    </w:rPr>
  </w:style>
  <w:style w:type="character" w:styleId="Numrodepage">
    <w:name w:val="page number"/>
    <w:rPr>
      <w:sz w:val="18"/>
      <w:szCs w:val="18"/>
    </w:rPr>
  </w:style>
  <w:style w:type="character" w:styleId="Appelnotedebasdep">
    <w:name w:val="footnote reference"/>
    <w:semiHidden/>
    <w:rPr>
      <w:vertAlign w:val="superscript"/>
    </w:r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spacing w:before="240"/>
    </w:pPr>
    <w:rPr>
      <w:rFonts w:ascii="Arial" w:hAnsi="Arial" w:cs="Arial"/>
    </w:rPr>
  </w:style>
  <w:style w:type="paragraph" w:styleId="TM1">
    <w:name w:val="toc 1"/>
    <w:basedOn w:val="Normal"/>
    <w:next w:val="Normal"/>
    <w:uiPriority w:val="39"/>
    <w:pPr>
      <w:spacing w:before="120" w:after="120"/>
      <w:jc w:val="left"/>
    </w:pPr>
    <w:rPr>
      <w:rFonts w:ascii="Times New Roman" w:hAnsi="Times New Roman" w:cs="Times New Roman"/>
      <w:b/>
      <w:bCs/>
      <w:caps/>
    </w:rPr>
  </w:style>
  <w:style w:type="paragraph" w:styleId="TM2">
    <w:name w:val="toc 2"/>
    <w:basedOn w:val="TM1"/>
    <w:next w:val="Normal"/>
    <w:uiPriority w:val="39"/>
    <w:pPr>
      <w:spacing w:before="0" w:after="0"/>
      <w:ind w:left="200"/>
    </w:pPr>
    <w:rPr>
      <w:b w:val="0"/>
      <w:bCs w:val="0"/>
      <w:caps w:val="0"/>
      <w:smallCaps/>
    </w:rPr>
  </w:style>
  <w:style w:type="paragraph" w:styleId="TM3">
    <w:name w:val="toc 3"/>
    <w:basedOn w:val="TM2"/>
    <w:next w:val="Normal"/>
    <w:uiPriority w:val="39"/>
    <w:pPr>
      <w:ind w:left="400"/>
    </w:pPr>
    <w:rPr>
      <w:i/>
      <w:iCs/>
      <w:smallCaps w:val="0"/>
    </w:rPr>
  </w:style>
  <w:style w:type="paragraph" w:styleId="TM4">
    <w:name w:val="toc 4"/>
    <w:basedOn w:val="TM3"/>
    <w:next w:val="Normal"/>
    <w:uiPriority w:val="39"/>
    <w:pPr>
      <w:ind w:left="600"/>
    </w:pPr>
    <w:rPr>
      <w:i w:val="0"/>
      <w:iCs w:val="0"/>
      <w:sz w:val="18"/>
      <w:szCs w:val="18"/>
    </w:rPr>
  </w:style>
  <w:style w:type="paragraph" w:styleId="TM5">
    <w:name w:val="toc 5"/>
    <w:basedOn w:val="TM4"/>
    <w:next w:val="Normal"/>
    <w:uiPriority w:val="39"/>
    <w:pPr>
      <w:ind w:left="800"/>
    </w:pPr>
  </w:style>
  <w:style w:type="paragraph" w:styleId="TM6">
    <w:name w:val="toc 6"/>
    <w:basedOn w:val="TM5"/>
    <w:next w:val="Normal"/>
    <w:uiPriority w:val="39"/>
    <w:pPr>
      <w:ind w:left="1000"/>
    </w:pPr>
  </w:style>
  <w:style w:type="paragraph" w:styleId="TM7">
    <w:name w:val="toc 7"/>
    <w:basedOn w:val="TM6"/>
    <w:next w:val="Normal"/>
    <w:uiPriority w:val="39"/>
    <w:pPr>
      <w:ind w:left="1200"/>
    </w:pPr>
  </w:style>
  <w:style w:type="paragraph" w:styleId="TM8">
    <w:name w:val="toc 8"/>
    <w:basedOn w:val="TM7"/>
    <w:next w:val="Normal"/>
    <w:uiPriority w:val="39"/>
    <w:pPr>
      <w:ind w:left="1400"/>
    </w:pPr>
  </w:style>
  <w:style w:type="paragraph" w:styleId="TM9">
    <w:name w:val="toc 9"/>
    <w:basedOn w:val="TM8"/>
    <w:next w:val="Normal"/>
    <w:uiPriority w:val="39"/>
    <w:pPr>
      <w:ind w:left="1600"/>
    </w:pPr>
  </w:style>
  <w:style w:type="paragraph" w:customStyle="1" w:styleId="Chapitre">
    <w:name w:val="Chapitre"/>
    <w:basedOn w:val="Normal"/>
    <w:next w:val="Corpsdetexte"/>
    <w:pPr>
      <w:pBdr>
        <w:top w:val="single" w:sz="18" w:space="1" w:color="auto"/>
        <w:bottom w:val="single" w:sz="4" w:space="1" w:color="auto"/>
      </w:pBdr>
      <w:spacing w:before="600" w:after="100"/>
      <w:ind w:left="1985" w:right="1985"/>
      <w:jc w:val="center"/>
    </w:pPr>
    <w:rPr>
      <w:rFonts w:ascii="Arial Narrow" w:hAnsi="Arial Narrow"/>
      <w:b/>
      <w:bCs/>
      <w:smallCaps/>
      <w:sz w:val="40"/>
      <w:szCs w:val="40"/>
    </w:rPr>
  </w:style>
  <w:style w:type="paragraph" w:styleId="Listepuces">
    <w:name w:val="List Bullet"/>
    <w:basedOn w:val="Normal"/>
    <w:autoRedefine/>
    <w:pPr>
      <w:numPr>
        <w:numId w:val="14"/>
      </w:numPr>
    </w:pPr>
  </w:style>
  <w:style w:type="paragraph" w:styleId="Textebrut">
    <w:name w:val="Plain Text"/>
    <w:basedOn w:val="Normal"/>
  </w:style>
  <w:style w:type="character" w:styleId="Appeldenotedefin">
    <w:name w:val="endnote reference"/>
    <w:semiHidden/>
    <w:rPr>
      <w:vertAlign w:val="superscript"/>
    </w:rPr>
  </w:style>
  <w:style w:type="paragraph" w:customStyle="1" w:styleId="Lettre-3pt">
    <w:name w:val="Lettre-3pt"/>
    <w:basedOn w:val="Normal"/>
    <w:pPr>
      <w:numPr>
        <w:numId w:val="12"/>
      </w:numPr>
      <w:tabs>
        <w:tab w:val="num" w:pos="0"/>
      </w:tabs>
      <w:spacing w:before="60"/>
    </w:pPr>
    <w:rPr>
      <w:spacing w:val="-2"/>
    </w:rPr>
  </w:style>
  <w:style w:type="paragraph" w:customStyle="1" w:styleId="Lettre-8pts">
    <w:name w:val="Lettre-8pts"/>
    <w:basedOn w:val="Normal"/>
    <w:pPr>
      <w:numPr>
        <w:numId w:val="13"/>
      </w:numPr>
      <w:spacing w:before="160"/>
    </w:pPr>
  </w:style>
  <w:style w:type="paragraph" w:customStyle="1" w:styleId="Numro-3pt">
    <w:name w:val="Numéro-3pt"/>
    <w:basedOn w:val="Normal"/>
    <w:autoRedefine/>
    <w:pPr>
      <w:numPr>
        <w:numId w:val="15"/>
      </w:numPr>
      <w:tabs>
        <w:tab w:val="num" w:pos="1494"/>
      </w:tabs>
      <w:spacing w:before="60"/>
    </w:pPr>
    <w:rPr>
      <w:noProof/>
      <w:spacing w:val="-2"/>
    </w:rPr>
  </w:style>
  <w:style w:type="paragraph" w:customStyle="1" w:styleId="Numro-8pts">
    <w:name w:val="Numéro-8pts"/>
    <w:basedOn w:val="Normal"/>
    <w:pPr>
      <w:numPr>
        <w:numId w:val="16"/>
      </w:numPr>
      <w:spacing w:before="160"/>
      <w:ind w:left="1418" w:hanging="284"/>
    </w:pPr>
    <w:rPr>
      <w:spacing w:val="-2"/>
    </w:rPr>
  </w:style>
  <w:style w:type="paragraph" w:customStyle="1" w:styleId="puce1-3pts">
    <w:name w:val="puce1-3pts"/>
    <w:basedOn w:val="Normal"/>
    <w:pPr>
      <w:numPr>
        <w:numId w:val="17"/>
      </w:numPr>
      <w:spacing w:before="60"/>
      <w:ind w:left="1702" w:hanging="284"/>
    </w:pPr>
    <w:rPr>
      <w:noProof/>
    </w:rPr>
  </w:style>
  <w:style w:type="paragraph" w:customStyle="1" w:styleId="Puce1-8pts">
    <w:name w:val="Puce1-8 pts"/>
    <w:basedOn w:val="puce1-3pts"/>
    <w:pPr>
      <w:numPr>
        <w:numId w:val="18"/>
      </w:numPr>
      <w:tabs>
        <w:tab w:val="left" w:pos="1701"/>
      </w:tabs>
      <w:spacing w:before="160"/>
    </w:pPr>
  </w:style>
  <w:style w:type="paragraph" w:customStyle="1" w:styleId="Puce2-3pts">
    <w:name w:val="Puce2-3pts"/>
    <w:basedOn w:val="Normal"/>
    <w:pPr>
      <w:numPr>
        <w:numId w:val="19"/>
      </w:numPr>
      <w:spacing w:before="60"/>
    </w:pPr>
  </w:style>
  <w:style w:type="paragraph" w:customStyle="1" w:styleId="Puce2-8pts">
    <w:name w:val="Puce2-8pts"/>
    <w:basedOn w:val="Normal"/>
    <w:autoRedefine/>
    <w:rsid w:val="002D1502"/>
    <w:pPr>
      <w:spacing w:before="160"/>
      <w:ind w:left="851"/>
    </w:pPr>
  </w:style>
  <w:style w:type="paragraph" w:styleId="Signature">
    <w:name w:val="Signature"/>
    <w:basedOn w:val="Normal"/>
    <w:pPr>
      <w:ind w:left="4252"/>
    </w:pPr>
  </w:style>
  <w:style w:type="paragraph" w:styleId="Notedebasdepage">
    <w:name w:val="footnote text"/>
    <w:basedOn w:val="Normal"/>
    <w:semiHidden/>
    <w:rPr>
      <w:rFonts w:ascii="Arial Narrow" w:hAnsi="Arial Narrow"/>
      <w:i/>
      <w:iCs/>
      <w:sz w:val="18"/>
      <w:szCs w:val="18"/>
    </w:rPr>
  </w:style>
  <w:style w:type="paragraph" w:styleId="Retraitnormal">
    <w:name w:val="Normal Indent"/>
    <w:basedOn w:val="Normal"/>
    <w:link w:val="RetraitnormalCar"/>
    <w:pPr>
      <w:ind w:left="1134"/>
    </w:pPr>
  </w:style>
  <w:style w:type="paragraph" w:styleId="Retraitcorpsdetexte">
    <w:name w:val="Body Text Indent"/>
    <w:basedOn w:val="Normal"/>
    <w:pPr>
      <w:spacing w:after="120"/>
      <w:ind w:left="1134"/>
    </w:pPr>
  </w:style>
  <w:style w:type="paragraph" w:styleId="Titre">
    <w:name w:val="Title"/>
    <w:basedOn w:val="Normal"/>
    <w:qFormat/>
    <w:pPr>
      <w:keepLines w:val="0"/>
      <w:jc w:val="center"/>
    </w:pPr>
    <w:rPr>
      <w:rFonts w:ascii="FuturaA Bk BT" w:hAnsi="FuturaA Bk BT"/>
      <w:i/>
      <w:iCs/>
      <w:sz w:val="28"/>
      <w:szCs w:val="28"/>
    </w:rPr>
  </w:style>
  <w:style w:type="paragraph" w:styleId="Commentaire">
    <w:name w:val="annotation text"/>
    <w:basedOn w:val="Normal"/>
    <w:link w:val="CommentaireCar"/>
    <w:semiHidden/>
  </w:style>
  <w:style w:type="paragraph" w:styleId="Sous-titre">
    <w:name w:val="Subtitle"/>
    <w:basedOn w:val="Normal"/>
    <w:qFormat/>
    <w:pPr>
      <w:jc w:val="center"/>
    </w:pPr>
    <w:rPr>
      <w:sz w:val="28"/>
      <w:szCs w:val="28"/>
    </w:rPr>
  </w:style>
  <w:style w:type="paragraph" w:styleId="Retraitcorpsdetexte2">
    <w:name w:val="Body Text Indent 2"/>
    <w:basedOn w:val="Normal"/>
    <w:pPr>
      <w:tabs>
        <w:tab w:val="left" w:pos="709"/>
      </w:tabs>
      <w:ind w:left="709" w:hanging="283"/>
    </w:pPr>
    <w:rPr>
      <w:i/>
      <w:iCs/>
    </w:rPr>
  </w:style>
  <w:style w:type="paragraph" w:styleId="Adressedestinataire">
    <w:name w:val="envelope address"/>
    <w:basedOn w:val="Normal"/>
    <w:pPr>
      <w:framePr w:w="7938" w:h="1985" w:hRule="exact" w:hSpace="141" w:wrap="auto" w:hAnchor="page" w:xAlign="center" w:yAlign="bottom"/>
      <w:ind w:left="2835"/>
    </w:pPr>
    <w:rPr>
      <w:sz w:val="24"/>
      <w:szCs w:val="24"/>
    </w:rPr>
  </w:style>
  <w:style w:type="paragraph" w:styleId="Adresseexpditeur">
    <w:name w:val="envelope return"/>
    <w:basedOn w:val="Normal"/>
  </w:style>
  <w:style w:type="paragraph" w:customStyle="1" w:styleId="Blockquote">
    <w:name w:val="Blockquote"/>
    <w:basedOn w:val="Normal"/>
    <w:pPr>
      <w:keepLines w:val="0"/>
      <w:spacing w:before="100" w:after="100"/>
      <w:ind w:left="360" w:right="360"/>
      <w:jc w:val="left"/>
    </w:pPr>
    <w:rPr>
      <w:rFonts w:ascii="Times New Roman" w:hAnsi="Times New Roman" w:cs="Times New Roman"/>
      <w:snapToGrid w:val="0"/>
      <w:sz w:val="24"/>
      <w:szCs w:val="24"/>
    </w:rPr>
  </w:style>
  <w:style w:type="paragraph" w:styleId="Corpsdetexte2">
    <w:name w:val="Body Text 2"/>
    <w:basedOn w:val="Normal"/>
    <w:pPr>
      <w:spacing w:after="120" w:line="480" w:lineRule="auto"/>
    </w:pPr>
  </w:style>
  <w:style w:type="paragraph" w:styleId="Corpsdetexte3">
    <w:name w:val="Body Text 3"/>
    <w:basedOn w:val="Normal"/>
    <w:link w:val="Corpsdetexte3Car"/>
    <w:pPr>
      <w:spacing w:after="120"/>
    </w:pPr>
    <w:rPr>
      <w:sz w:val="16"/>
      <w:szCs w:val="16"/>
    </w:rPr>
  </w:style>
  <w:style w:type="paragraph" w:styleId="Date">
    <w:name w:val="Date"/>
    <w:basedOn w:val="Normal"/>
    <w:next w:val="Normal"/>
  </w:style>
  <w:style w:type="paragraph" w:styleId="En-ttedemessage">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Explorateurdedocuments">
    <w:name w:val="Document Map"/>
    <w:basedOn w:val="Normal"/>
    <w:semiHidden/>
    <w:pPr>
      <w:shd w:val="clear" w:color="auto" w:fill="000080"/>
    </w:pPr>
    <w:rPr>
      <w:rFonts w:ascii="Tahoma" w:hAnsi="Tahoma" w:cs="Tahoma"/>
    </w:rPr>
  </w:style>
  <w:style w:type="paragraph" w:styleId="Formuledepolitesse">
    <w:name w:val="Closing"/>
    <w:basedOn w:val="Normal"/>
    <w:pPr>
      <w:ind w:left="4252"/>
    </w:pPr>
  </w:style>
  <w:style w:type="character" w:customStyle="1" w:styleId="Fort">
    <w:name w:val="Fort"/>
    <w:rPr>
      <w:b/>
      <w:bCs/>
    </w:r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Lgende">
    <w:name w:val="caption"/>
    <w:aliases w:val="Légende Car,légende,légende Car Car Car,légende Car Car Car Car,Légende Car Car Car,Légende Car Car + Arial,10 pt,Non Gras + 9 pt,Non...,Non Gras Car,annexes,Annexes,Capsis Légende,Légende normal,TableauCharteGraphique,Tableau1,Tableau2,tab n4"/>
    <w:basedOn w:val="Normal"/>
    <w:next w:val="Normal"/>
    <w:link w:val="LgendeCar1"/>
    <w:uiPriority w:val="35"/>
    <w:qFormat/>
    <w:pPr>
      <w:numPr>
        <w:numId w:val="26"/>
      </w:numPr>
      <w:spacing w:before="120" w:after="120"/>
    </w:pPr>
    <w:rPr>
      <w:b/>
      <w:bCs/>
    </w:rPr>
  </w:style>
  <w:style w:type="character" w:styleId="Lienhypertexte">
    <w:name w:val="Hyperlink"/>
    <w:uiPriority w:val="99"/>
    <w:rPr>
      <w:color w:val="0000FF"/>
      <w:u w:val="single"/>
    </w:rPr>
  </w:style>
  <w:style w:type="paragraph" w:styleId="Liste">
    <w:name w:val="List"/>
    <w:basedOn w:val="Normal"/>
    <w:pPr>
      <w:ind w:left="283" w:hanging="283"/>
    </w:pPr>
  </w:style>
  <w:style w:type="paragraph" w:styleId="Liste2">
    <w:name w:val="List 2"/>
    <w:basedOn w:val="Normal"/>
    <w:pPr>
      <w:ind w:left="566" w:hanging="283"/>
    </w:pPr>
  </w:style>
  <w:style w:type="paragraph" w:styleId="Liste3">
    <w:name w:val="List 3"/>
    <w:basedOn w:val="Normal"/>
    <w:pPr>
      <w:ind w:left="849" w:hanging="283"/>
    </w:pPr>
  </w:style>
  <w:style w:type="paragraph" w:styleId="Liste4">
    <w:name w:val="List 4"/>
    <w:basedOn w:val="Normal"/>
    <w:pPr>
      <w:ind w:left="1132" w:hanging="283"/>
    </w:pPr>
  </w:style>
  <w:style w:type="paragraph" w:styleId="Liste5">
    <w:name w:val="List 5"/>
    <w:basedOn w:val="Normal"/>
    <w:pPr>
      <w:ind w:left="1415" w:hanging="283"/>
    </w:pPr>
  </w:style>
  <w:style w:type="paragraph" w:styleId="Listenumros">
    <w:name w:val="List Number"/>
    <w:basedOn w:val="Normal"/>
    <w:pPr>
      <w:numPr>
        <w:numId w:val="1"/>
      </w:numPr>
    </w:pPr>
  </w:style>
  <w:style w:type="paragraph" w:styleId="Listenumros2">
    <w:name w:val="List Number 2"/>
    <w:basedOn w:val="Normal"/>
    <w:pPr>
      <w:numPr>
        <w:numId w:val="2"/>
      </w:numPr>
    </w:pPr>
  </w:style>
  <w:style w:type="paragraph" w:styleId="Listenumros3">
    <w:name w:val="List Number 3"/>
    <w:basedOn w:val="Normal"/>
    <w:pPr>
      <w:numPr>
        <w:numId w:val="3"/>
      </w:numPr>
    </w:pPr>
  </w:style>
  <w:style w:type="paragraph" w:styleId="Listenumros4">
    <w:name w:val="List Number 4"/>
    <w:basedOn w:val="Normal"/>
    <w:pPr>
      <w:numPr>
        <w:numId w:val="4"/>
      </w:numPr>
    </w:pPr>
  </w:style>
  <w:style w:type="paragraph" w:styleId="Listenumros5">
    <w:name w:val="List Number 5"/>
    <w:basedOn w:val="Normal"/>
    <w:pPr>
      <w:numPr>
        <w:numId w:val="5"/>
      </w:numPr>
    </w:pPr>
  </w:style>
  <w:style w:type="paragraph" w:styleId="Listepuces2">
    <w:name w:val="List Bullet 2"/>
    <w:basedOn w:val="Normal"/>
    <w:autoRedefine/>
    <w:pPr>
      <w:numPr>
        <w:numId w:val="6"/>
      </w:numPr>
    </w:pPr>
  </w:style>
  <w:style w:type="paragraph" w:styleId="Listepuces3">
    <w:name w:val="List Bullet 3"/>
    <w:basedOn w:val="Normal"/>
    <w:autoRedefine/>
    <w:pPr>
      <w:numPr>
        <w:numId w:val="7"/>
      </w:numPr>
    </w:pPr>
  </w:style>
  <w:style w:type="paragraph" w:styleId="Listepuces4">
    <w:name w:val="List Bullet 4"/>
    <w:basedOn w:val="Normal"/>
    <w:autoRedefine/>
    <w:pPr>
      <w:numPr>
        <w:numId w:val="8"/>
      </w:numPr>
    </w:pPr>
  </w:style>
  <w:style w:type="paragraph" w:styleId="Listepuces5">
    <w:name w:val="List Bullet 5"/>
    <w:basedOn w:val="Normal"/>
    <w:autoRedefine/>
    <w:pPr>
      <w:numPr>
        <w:numId w:val="9"/>
      </w:numPr>
    </w:pPr>
  </w:style>
  <w:style w:type="paragraph" w:styleId="Listecontinue">
    <w:name w:val="List Continue"/>
    <w:basedOn w:val="Normal"/>
    <w:pPr>
      <w:spacing w:after="120"/>
      <w:ind w:left="283"/>
    </w:pPr>
  </w:style>
  <w:style w:type="paragraph" w:styleId="Listecontinue2">
    <w:name w:val="List Continue 2"/>
    <w:basedOn w:val="Normal"/>
    <w:pPr>
      <w:spacing w:after="120"/>
      <w:ind w:left="566"/>
    </w:pPr>
  </w:style>
  <w:style w:type="paragraph" w:styleId="Listecontinue3">
    <w:name w:val="List Continue 3"/>
    <w:basedOn w:val="Normal"/>
    <w:pPr>
      <w:spacing w:after="120"/>
      <w:ind w:left="849"/>
    </w:pPr>
  </w:style>
  <w:style w:type="paragraph" w:styleId="Listecontinue4">
    <w:name w:val="List Continue 4"/>
    <w:basedOn w:val="Normal"/>
    <w:pPr>
      <w:spacing w:after="120"/>
      <w:ind w:left="1132"/>
    </w:pPr>
  </w:style>
  <w:style w:type="paragraph" w:styleId="Listecontinue5">
    <w:name w:val="List Continue 5"/>
    <w:basedOn w:val="Normal"/>
    <w:pPr>
      <w:spacing w:after="120"/>
      <w:ind w:left="1415"/>
    </w:pPr>
  </w:style>
  <w:style w:type="character" w:styleId="Marquedecommentaire">
    <w:name w:val="annotation reference"/>
    <w:semiHidden/>
    <w:rPr>
      <w:sz w:val="16"/>
      <w:szCs w:val="16"/>
    </w:rPr>
  </w:style>
  <w:style w:type="paragraph" w:styleId="Normalcentr">
    <w:name w:val="Block Text"/>
    <w:basedOn w:val="Normal"/>
    <w:pPr>
      <w:spacing w:after="120"/>
      <w:ind w:left="1440" w:right="1440"/>
    </w:pPr>
  </w:style>
  <w:style w:type="paragraph" w:styleId="Notedefin">
    <w:name w:val="endnote text"/>
    <w:basedOn w:val="Normal"/>
    <w:semiHidden/>
  </w:style>
  <w:style w:type="paragraph" w:customStyle="1" w:styleId="pucemains">
    <w:name w:val="pucemains"/>
    <w:basedOn w:val="Puce1-8pts"/>
    <w:pPr>
      <w:numPr>
        <w:numId w:val="20"/>
      </w:numPr>
      <w:tabs>
        <w:tab w:val="clear" w:pos="1701"/>
        <w:tab w:val="left" w:pos="1134"/>
      </w:tabs>
    </w:pPr>
    <w:rPr>
      <w:b/>
      <w:bCs/>
      <w:smallCaps/>
    </w:rPr>
  </w:style>
  <w:style w:type="paragraph" w:customStyle="1" w:styleId="Pucestableau">
    <w:name w:val="Puces tableau"/>
    <w:basedOn w:val="Normal"/>
    <w:next w:val="Normal"/>
    <w:pPr>
      <w:numPr>
        <w:numId w:val="22"/>
      </w:numPr>
      <w:tabs>
        <w:tab w:val="left" w:pos="357"/>
      </w:tabs>
      <w:spacing w:before="60"/>
    </w:pPr>
  </w:style>
  <w:style w:type="paragraph" w:styleId="Retrait1religne">
    <w:name w:val="Body Text First Indent"/>
    <w:basedOn w:val="Corpsdetexte"/>
    <w:pPr>
      <w:spacing w:before="0" w:after="120"/>
      <w:ind w:left="0" w:firstLine="210"/>
    </w:pPr>
  </w:style>
  <w:style w:type="paragraph" w:styleId="Retraitcorpsdetexte3">
    <w:name w:val="Body Text Indent 3"/>
    <w:basedOn w:val="Normal"/>
    <w:pPr>
      <w:spacing w:after="120"/>
      <w:ind w:left="283"/>
    </w:pPr>
    <w:rPr>
      <w:sz w:val="16"/>
      <w:szCs w:val="16"/>
    </w:rPr>
  </w:style>
  <w:style w:type="paragraph" w:styleId="Retraitcorpset1relig">
    <w:name w:val="Body Text First Indent 2"/>
    <w:basedOn w:val="Retraitcorpsdetexte"/>
    <w:pPr>
      <w:ind w:left="283" w:firstLine="210"/>
    </w:pPr>
  </w:style>
  <w:style w:type="paragraph" w:styleId="Salutations">
    <w:name w:val="Salutation"/>
    <w:basedOn w:val="Normal"/>
    <w:next w:val="Normal"/>
    <w:link w:val="SalutationsCar"/>
  </w:style>
  <w:style w:type="paragraph" w:styleId="Tabledesillustrations">
    <w:name w:val="table of figures"/>
    <w:basedOn w:val="Normal"/>
    <w:next w:val="Normal"/>
    <w:uiPriority w:val="99"/>
    <w:pPr>
      <w:ind w:left="400" w:hanging="400"/>
    </w:pPr>
  </w:style>
  <w:style w:type="paragraph" w:styleId="Tabledesrfrencesjuridiques">
    <w:name w:val="table of authorities"/>
    <w:basedOn w:val="Normal"/>
    <w:next w:val="Normal"/>
    <w:semiHidden/>
    <w:pPr>
      <w:ind w:left="200" w:hanging="200"/>
    </w:pPr>
  </w:style>
  <w:style w:type="paragraph" w:customStyle="1" w:styleId="texteencadr">
    <w:name w:val="texte encadré"/>
    <w:basedOn w:val="Corpsdetexte"/>
    <w:pPr>
      <w:pBdr>
        <w:top w:val="threeDEngrave" w:sz="36" w:space="7" w:color="FFFFFF" w:shadow="1"/>
        <w:left w:val="threeDEngrave" w:sz="36" w:space="7" w:color="FFFFFF" w:shadow="1"/>
        <w:bottom w:val="threeDEmboss" w:sz="36" w:space="7" w:color="FFFFFF" w:shadow="1"/>
        <w:right w:val="threeDEmboss" w:sz="36" w:space="7" w:color="FFFFFF" w:shadow="1"/>
      </w:pBdr>
      <w:jc w:val="center"/>
    </w:pPr>
    <w:rPr>
      <w:b/>
      <w:bCs/>
    </w:rPr>
  </w:style>
  <w:style w:type="paragraph" w:customStyle="1" w:styleId="TITRECHAPITRE">
    <w:name w:val="TITRE CHAPITRE"/>
    <w:basedOn w:val="Normal"/>
    <w:next w:val="Corpsdetexte"/>
    <w:pPr>
      <w:numPr>
        <w:numId w:val="10"/>
      </w:numPr>
      <w:pBdr>
        <w:top w:val="single" w:sz="12" w:space="18" w:color="auto" w:shadow="1"/>
        <w:left w:val="single" w:sz="12" w:space="4" w:color="auto" w:shadow="1"/>
        <w:bottom w:val="single" w:sz="12" w:space="18" w:color="auto" w:shadow="1"/>
        <w:right w:val="single" w:sz="12" w:space="4" w:color="auto" w:shadow="1"/>
      </w:pBdr>
      <w:spacing w:before="120" w:after="120"/>
      <w:jc w:val="center"/>
      <w:outlineLvl w:val="0"/>
    </w:pPr>
    <w:rPr>
      <w:rFonts w:ascii="Arial Narrow" w:hAnsi="Arial Narrow"/>
      <w:b/>
      <w:bCs/>
      <w:caps/>
      <w:sz w:val="32"/>
      <w:szCs w:val="32"/>
    </w:rPr>
  </w:style>
  <w:style w:type="paragraph" w:styleId="Titredenote">
    <w:name w:val="Note Heading"/>
    <w:basedOn w:val="Normal"/>
    <w:next w:val="Normal"/>
  </w:style>
  <w:style w:type="paragraph" w:styleId="TitreTR">
    <w:name w:val="toa heading"/>
    <w:basedOn w:val="Normal"/>
    <w:next w:val="Normal"/>
    <w:semiHidden/>
    <w:pPr>
      <w:spacing w:before="120"/>
    </w:pPr>
    <w:rPr>
      <w:b/>
      <w:bCs/>
      <w:sz w:val="24"/>
      <w:szCs w:val="24"/>
    </w:rPr>
  </w:style>
  <w:style w:type="paragraph" w:styleId="Titreindex">
    <w:name w:val="index heading"/>
    <w:basedOn w:val="Normal"/>
    <w:next w:val="Index1"/>
    <w:semiHidden/>
    <w:rPr>
      <w:b/>
      <w:bCs/>
    </w:rPr>
  </w:style>
  <w:style w:type="paragraph" w:customStyle="1" w:styleId="Titresansnumrotation">
    <w:name w:val="Titre sans numérotation"/>
    <w:basedOn w:val="Corpsdetexte"/>
    <w:next w:val="Corpsdetexte"/>
    <w:pPr>
      <w:jc w:val="left"/>
    </w:pPr>
    <w:rPr>
      <w:rFonts w:ascii="Arial Narrow" w:hAnsi="Arial Narrow"/>
      <w:b/>
      <w:bCs/>
      <w:sz w:val="32"/>
      <w:szCs w:val="32"/>
    </w:rPr>
  </w:style>
  <w:style w:type="paragraph" w:customStyle="1" w:styleId="TXEXP2">
    <w:name w:val="TX/EXP/2"/>
    <w:basedOn w:val="Normal"/>
    <w:pPr>
      <w:numPr>
        <w:numId w:val="11"/>
      </w:numPr>
    </w:pPr>
  </w:style>
  <w:style w:type="paragraph" w:customStyle="1" w:styleId="PucesLosanges">
    <w:name w:val="Puces Losanges"/>
    <w:basedOn w:val="Puce2-3pts"/>
    <w:pPr>
      <w:numPr>
        <w:numId w:val="21"/>
      </w:numPr>
    </w:pPr>
  </w:style>
  <w:style w:type="paragraph" w:customStyle="1" w:styleId="Lgendephoto">
    <w:name w:val="Légende photo"/>
    <w:basedOn w:val="Corpsdetexte"/>
    <w:next w:val="Corpsdetexte"/>
    <w:rsid w:val="00595D26"/>
    <w:pPr>
      <w:spacing w:before="120"/>
      <w:jc w:val="center"/>
    </w:pPr>
    <w:rPr>
      <w:i/>
      <w:sz w:val="18"/>
    </w:rPr>
  </w:style>
  <w:style w:type="paragraph" w:customStyle="1" w:styleId="Puce2-6pts">
    <w:name w:val="Puce2-6pts"/>
    <w:basedOn w:val="Normal"/>
    <w:rsid w:val="00242B94"/>
    <w:pPr>
      <w:spacing w:after="120"/>
      <w:ind w:left="568" w:hanging="284"/>
    </w:pPr>
    <w:rPr>
      <w:rFonts w:ascii="FuturaA Bk BT" w:hAnsi="FuturaA Bk BT" w:cs="Times New Roman"/>
      <w:sz w:val="22"/>
      <w:szCs w:val="22"/>
    </w:rPr>
  </w:style>
  <w:style w:type="paragraph" w:customStyle="1" w:styleId="Puce2-0pt">
    <w:name w:val="Puce2-0pt"/>
    <w:basedOn w:val="Puce2-6pts"/>
    <w:rsid w:val="00242B94"/>
    <w:pPr>
      <w:spacing w:after="0"/>
    </w:pPr>
  </w:style>
  <w:style w:type="paragraph" w:customStyle="1" w:styleId="Puce3-6pts">
    <w:name w:val="Puce3-6pts"/>
    <w:basedOn w:val="Normal"/>
    <w:rsid w:val="00242B94"/>
    <w:pPr>
      <w:spacing w:after="120"/>
      <w:ind w:left="851" w:hanging="284"/>
    </w:pPr>
    <w:rPr>
      <w:rFonts w:ascii="FuturaA Bk BT" w:hAnsi="FuturaA Bk BT" w:cs="Times New Roman"/>
      <w:sz w:val="22"/>
      <w:szCs w:val="22"/>
    </w:rPr>
  </w:style>
  <w:style w:type="paragraph" w:customStyle="1" w:styleId="Puce3-0pt">
    <w:name w:val="Puce3-0pt"/>
    <w:basedOn w:val="Puce3-6pts"/>
    <w:rsid w:val="00242B94"/>
    <w:pPr>
      <w:spacing w:after="0"/>
    </w:pPr>
  </w:style>
  <w:style w:type="paragraph" w:customStyle="1" w:styleId="Retrait1-0pt">
    <w:name w:val="Retrait1-0pt"/>
    <w:basedOn w:val="Normal"/>
    <w:rsid w:val="00242B94"/>
    <w:pPr>
      <w:ind w:left="284" w:hanging="284"/>
    </w:pPr>
    <w:rPr>
      <w:rFonts w:ascii="FuturaA Bk BT" w:hAnsi="FuturaA Bk BT" w:cs="Times New Roman"/>
      <w:sz w:val="22"/>
      <w:szCs w:val="22"/>
    </w:rPr>
  </w:style>
  <w:style w:type="character" w:customStyle="1" w:styleId="Titre1Car1">
    <w:name w:val="Titre 1 Car1"/>
    <w:link w:val="Titre1"/>
    <w:rsid w:val="00BE7BFC"/>
    <w:rPr>
      <w:rFonts w:ascii="Helvetica" w:hAnsi="Helvetica" w:cs="Helvetica"/>
      <w:b/>
      <w:bCs/>
      <w:smallCaps/>
      <w:sz w:val="32"/>
      <w:szCs w:val="32"/>
    </w:rPr>
  </w:style>
  <w:style w:type="character" w:customStyle="1" w:styleId="Titre2Car">
    <w:name w:val="Titre 2 Car"/>
    <w:link w:val="Titre2"/>
    <w:rsid w:val="00A937DF"/>
    <w:rPr>
      <w:rFonts w:ascii="Trebuchet MS" w:hAnsi="Trebuchet MS" w:cs="Helvetica"/>
      <w:b/>
      <w:bCs/>
      <w:caps/>
      <w:smallCaps/>
      <w:sz w:val="24"/>
      <w:szCs w:val="24"/>
    </w:rPr>
  </w:style>
  <w:style w:type="character" w:customStyle="1" w:styleId="Titre3Car">
    <w:name w:val="Titre 3 Car"/>
    <w:link w:val="Titre3"/>
    <w:rsid w:val="00970B55"/>
    <w:rPr>
      <w:rFonts w:ascii="Trebuchet MS" w:hAnsi="Trebuchet MS" w:cs="Helvetica"/>
      <w:b/>
      <w:bCs/>
      <w:caps/>
      <w:smallCaps/>
      <w:sz w:val="22"/>
      <w:szCs w:val="22"/>
    </w:rPr>
  </w:style>
  <w:style w:type="paragraph" w:customStyle="1" w:styleId="Normal3">
    <w:name w:val="Normal 3"/>
    <w:basedOn w:val="Normal"/>
    <w:rsid w:val="00924BB6"/>
    <w:pPr>
      <w:keepLines w:val="0"/>
      <w:ind w:left="567"/>
    </w:pPr>
    <w:rPr>
      <w:rFonts w:ascii="Times New Roman" w:hAnsi="Times New Roman" w:cs="Times New Roman"/>
      <w:sz w:val="22"/>
      <w:szCs w:val="22"/>
    </w:rPr>
  </w:style>
  <w:style w:type="paragraph" w:customStyle="1" w:styleId="Normal2">
    <w:name w:val="Normal 2"/>
    <w:basedOn w:val="Normal"/>
    <w:rsid w:val="00924BB6"/>
    <w:pPr>
      <w:keepLines w:val="0"/>
      <w:ind w:left="567"/>
    </w:pPr>
    <w:rPr>
      <w:rFonts w:ascii="Times New Roman" w:hAnsi="Times New Roman" w:cs="Times New Roman"/>
      <w:sz w:val="22"/>
      <w:szCs w:val="22"/>
    </w:rPr>
  </w:style>
  <w:style w:type="paragraph" w:customStyle="1" w:styleId="Normal4">
    <w:name w:val="Normal 4"/>
    <w:basedOn w:val="Normal"/>
    <w:rsid w:val="00924BB6"/>
    <w:pPr>
      <w:keepLines w:val="0"/>
      <w:ind w:left="567"/>
    </w:pPr>
    <w:rPr>
      <w:rFonts w:ascii="Times New Roman" w:hAnsi="Times New Roman" w:cs="Times New Roman"/>
      <w:sz w:val="22"/>
      <w:szCs w:val="22"/>
    </w:rPr>
  </w:style>
  <w:style w:type="paragraph" w:customStyle="1" w:styleId="Normal5">
    <w:name w:val="Normal 5"/>
    <w:basedOn w:val="Normal"/>
    <w:rsid w:val="00924BB6"/>
    <w:pPr>
      <w:keepLines w:val="0"/>
      <w:ind w:left="567"/>
    </w:pPr>
    <w:rPr>
      <w:rFonts w:ascii="Times New Roman" w:hAnsi="Times New Roman" w:cs="Times New Roman"/>
      <w:sz w:val="22"/>
      <w:szCs w:val="22"/>
    </w:rPr>
  </w:style>
  <w:style w:type="paragraph" w:customStyle="1" w:styleId="RETRAIT2">
    <w:name w:val="RETRAIT 2"/>
    <w:basedOn w:val="Normal"/>
    <w:rsid w:val="00924BB6"/>
    <w:pPr>
      <w:keepLines w:val="0"/>
      <w:ind w:left="993" w:hanging="142"/>
    </w:pPr>
    <w:rPr>
      <w:rFonts w:ascii="Times New Roman" w:hAnsi="Times New Roman" w:cs="Times New Roman"/>
      <w:sz w:val="22"/>
      <w:szCs w:val="22"/>
    </w:rPr>
  </w:style>
  <w:style w:type="paragraph" w:customStyle="1" w:styleId="RETRAIT3">
    <w:name w:val="RETRAIT 3"/>
    <w:basedOn w:val="Normal"/>
    <w:rsid w:val="00924BB6"/>
    <w:pPr>
      <w:keepLines w:val="0"/>
      <w:ind w:left="993" w:hanging="142"/>
    </w:pPr>
    <w:rPr>
      <w:rFonts w:ascii="Times New Roman" w:hAnsi="Times New Roman" w:cs="Times New Roman"/>
      <w:sz w:val="22"/>
      <w:szCs w:val="22"/>
    </w:rPr>
  </w:style>
  <w:style w:type="paragraph" w:customStyle="1" w:styleId="RETRAIT4">
    <w:name w:val="RETRAIT 4"/>
    <w:basedOn w:val="Normal"/>
    <w:rsid w:val="00924BB6"/>
    <w:pPr>
      <w:keepLines w:val="0"/>
      <w:ind w:left="993" w:hanging="142"/>
    </w:pPr>
    <w:rPr>
      <w:rFonts w:ascii="Times New Roman" w:hAnsi="Times New Roman" w:cs="Times New Roman"/>
      <w:sz w:val="22"/>
      <w:szCs w:val="22"/>
    </w:rPr>
  </w:style>
  <w:style w:type="table" w:styleId="Grilledutableau">
    <w:name w:val="Table Grid"/>
    <w:basedOn w:val="TableauNormal"/>
    <w:rsid w:val="005D7629"/>
    <w:pPr>
      <w:keepLine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 1"/>
    <w:basedOn w:val="Normal"/>
    <w:rsid w:val="005E25B8"/>
    <w:pPr>
      <w:keepLines w:val="0"/>
      <w:ind w:left="567"/>
    </w:pPr>
    <w:rPr>
      <w:rFonts w:ascii="Times New Roman" w:hAnsi="Times New Roman" w:cs="Times New Roman"/>
      <w:sz w:val="22"/>
      <w:szCs w:val="22"/>
    </w:rPr>
  </w:style>
  <w:style w:type="character" w:customStyle="1" w:styleId="CorpsdetexteCar1">
    <w:name w:val="Corps de texte Car1"/>
    <w:aliases w:val="Corps de texte Car Car,Corps de texte Car2 Car Car,Corps de texte Car Car1 Car Car,Corps de texte Car1 Car Car Car Car,Corps de texte Car Car Car Car Car Car,Corps de texte Car1 Car1 Car Car,Corps de texte Car Car Car1 Car Car"/>
    <w:link w:val="Corpsdetexte"/>
    <w:rsid w:val="00EB3440"/>
    <w:rPr>
      <w:rFonts w:ascii="Arial" w:hAnsi="Arial" w:cs="Arial"/>
      <w:lang w:val="fr-FR" w:eastAsia="fr-FR" w:bidi="ar-SA"/>
    </w:rPr>
  </w:style>
  <w:style w:type="table" w:styleId="Tableauweb2">
    <w:name w:val="Table Web 2"/>
    <w:basedOn w:val="TableauNormal"/>
    <w:rsid w:val="007D7484"/>
    <w:pPr>
      <w:keepLines/>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orpsdetexte3Car">
    <w:name w:val="Corps de texte 3 Car"/>
    <w:link w:val="Corpsdetexte3"/>
    <w:rsid w:val="00ED5C9B"/>
    <w:rPr>
      <w:rFonts w:ascii="Arial" w:hAnsi="Arial" w:cs="Arial"/>
      <w:sz w:val="16"/>
      <w:szCs w:val="16"/>
      <w:lang w:val="fr-FR" w:eastAsia="fr-FR" w:bidi="ar-SA"/>
    </w:rPr>
  </w:style>
  <w:style w:type="paragraph" w:styleId="Textedebulles">
    <w:name w:val="Balloon Text"/>
    <w:basedOn w:val="Normal"/>
    <w:semiHidden/>
    <w:rsid w:val="005863E8"/>
    <w:rPr>
      <w:rFonts w:ascii="Tahoma" w:hAnsi="Tahoma" w:cs="Tahoma"/>
      <w:sz w:val="16"/>
      <w:szCs w:val="16"/>
    </w:rPr>
  </w:style>
  <w:style w:type="character" w:customStyle="1" w:styleId="SalutationsCar">
    <w:name w:val="Salutations Car"/>
    <w:link w:val="Salutations"/>
    <w:rsid w:val="001D5EDB"/>
    <w:rPr>
      <w:rFonts w:ascii="Arial" w:hAnsi="Arial" w:cs="Arial"/>
      <w:lang w:val="fr-FR" w:eastAsia="fr-FR" w:bidi="ar-SA"/>
    </w:rPr>
  </w:style>
  <w:style w:type="character" w:customStyle="1" w:styleId="RetraitnormalCar">
    <w:name w:val="Retrait normal Car"/>
    <w:link w:val="Retraitnormal"/>
    <w:rsid w:val="001D5EDB"/>
    <w:rPr>
      <w:rFonts w:ascii="Arial" w:hAnsi="Arial" w:cs="Arial"/>
      <w:lang w:val="fr-FR" w:eastAsia="fr-FR" w:bidi="ar-SA"/>
    </w:rPr>
  </w:style>
  <w:style w:type="paragraph" w:customStyle="1" w:styleId="Style1">
    <w:name w:val="Style1"/>
    <w:basedOn w:val="Titre2"/>
    <w:rsid w:val="001C6A00"/>
    <w:pPr>
      <w:keepLines w:val="0"/>
      <w:numPr>
        <w:numId w:val="23"/>
      </w:numPr>
      <w:tabs>
        <w:tab w:val="left" w:pos="993"/>
      </w:tabs>
      <w:spacing w:before="0"/>
    </w:pPr>
    <w:rPr>
      <w:rFonts w:ascii="Times New Roman" w:hAnsi="Times New Roman" w:cs="Times New Roman"/>
      <w:smallCaps w:val="0"/>
      <w:color w:val="000000"/>
      <w:sz w:val="36"/>
      <w:szCs w:val="36"/>
    </w:rPr>
  </w:style>
  <w:style w:type="paragraph" w:customStyle="1" w:styleId="Enu0">
    <w:name w:val="Enu 0"/>
    <w:basedOn w:val="Corpsdetexte"/>
    <w:rsid w:val="0053110B"/>
    <w:pPr>
      <w:keepLines w:val="0"/>
      <w:numPr>
        <w:numId w:val="24"/>
      </w:numPr>
      <w:tabs>
        <w:tab w:val="left" w:pos="425"/>
      </w:tabs>
      <w:autoSpaceDE w:val="0"/>
      <w:autoSpaceDN w:val="0"/>
      <w:adjustRightInd w:val="0"/>
      <w:spacing w:before="0" w:after="120"/>
    </w:pPr>
    <w:rPr>
      <w:rFonts w:ascii="Times New Roman" w:hAnsi="Times New Roman" w:cs="Times New Roman"/>
      <w:sz w:val="24"/>
      <w:szCs w:val="24"/>
    </w:rPr>
  </w:style>
  <w:style w:type="paragraph" w:customStyle="1" w:styleId="Titretableau">
    <w:name w:val="Titre tableau"/>
    <w:basedOn w:val="Corpsdetexte"/>
    <w:link w:val="TitretableauCar"/>
    <w:rsid w:val="0053110B"/>
    <w:pPr>
      <w:keepLines w:val="0"/>
      <w:autoSpaceDE w:val="0"/>
      <w:autoSpaceDN w:val="0"/>
      <w:adjustRightInd w:val="0"/>
      <w:spacing w:before="80" w:after="80"/>
      <w:ind w:left="0"/>
      <w:jc w:val="center"/>
    </w:pPr>
    <w:rPr>
      <w:rFonts w:ascii="Times New Roman" w:hAnsi="Times New Roman" w:cs="Times New Roman"/>
      <w:b/>
      <w:bCs/>
      <w:sz w:val="24"/>
      <w:szCs w:val="24"/>
    </w:rPr>
  </w:style>
  <w:style w:type="paragraph" w:customStyle="1" w:styleId="Textetableau">
    <w:name w:val="Texte tableau"/>
    <w:basedOn w:val="Corpsdetexte"/>
    <w:rsid w:val="0053110B"/>
    <w:pPr>
      <w:keepLines w:val="0"/>
      <w:autoSpaceDE w:val="0"/>
      <w:autoSpaceDN w:val="0"/>
      <w:adjustRightInd w:val="0"/>
      <w:spacing w:before="80" w:after="80"/>
      <w:ind w:left="0"/>
    </w:pPr>
    <w:rPr>
      <w:rFonts w:ascii="Times New Roman" w:hAnsi="Times New Roman" w:cs="Times New Roman"/>
      <w:sz w:val="24"/>
      <w:szCs w:val="24"/>
    </w:rPr>
  </w:style>
  <w:style w:type="paragraph" w:customStyle="1" w:styleId="Chiffretableau">
    <w:name w:val="Chiffre tableau"/>
    <w:basedOn w:val="Textetableau"/>
    <w:rsid w:val="0053110B"/>
    <w:pPr>
      <w:ind w:right="284"/>
      <w:jc w:val="right"/>
    </w:pPr>
  </w:style>
  <w:style w:type="paragraph" w:customStyle="1" w:styleId="Prix">
    <w:name w:val="Prix"/>
    <w:basedOn w:val="Corpsdetexte"/>
    <w:rsid w:val="0053110B"/>
    <w:pPr>
      <w:keepLines w:val="0"/>
      <w:tabs>
        <w:tab w:val="right" w:leader="dot" w:pos="8219"/>
      </w:tabs>
      <w:autoSpaceDE w:val="0"/>
      <w:autoSpaceDN w:val="0"/>
      <w:adjustRightInd w:val="0"/>
      <w:spacing w:before="0" w:after="240"/>
      <w:ind w:left="0"/>
    </w:pPr>
    <w:rPr>
      <w:rFonts w:ascii="Times New Roman" w:hAnsi="Times New Roman" w:cs="Times New Roman"/>
      <w:sz w:val="24"/>
      <w:szCs w:val="24"/>
    </w:rPr>
  </w:style>
  <w:style w:type="paragraph" w:customStyle="1" w:styleId="Enu1">
    <w:name w:val="Enu 1"/>
    <w:basedOn w:val="Corpsdetexte"/>
    <w:rsid w:val="0053110B"/>
    <w:pPr>
      <w:keepLines w:val="0"/>
      <w:numPr>
        <w:numId w:val="25"/>
      </w:numPr>
      <w:tabs>
        <w:tab w:val="clear" w:pos="794"/>
        <w:tab w:val="left" w:pos="851"/>
      </w:tabs>
      <w:autoSpaceDE w:val="0"/>
      <w:autoSpaceDN w:val="0"/>
      <w:adjustRightInd w:val="0"/>
      <w:spacing w:before="0" w:after="120"/>
      <w:ind w:left="850" w:hanging="425"/>
    </w:pPr>
    <w:rPr>
      <w:rFonts w:ascii="Times New Roman" w:hAnsi="Times New Roman" w:cs="Times New Roman"/>
      <w:sz w:val="24"/>
      <w:szCs w:val="24"/>
    </w:rPr>
  </w:style>
  <w:style w:type="character" w:customStyle="1" w:styleId="TitretableauCar">
    <w:name w:val="Titre tableau Car"/>
    <w:link w:val="Titretableau"/>
    <w:rsid w:val="00437DEE"/>
    <w:rPr>
      <w:rFonts w:ascii="Arial" w:hAnsi="Arial" w:cs="Arial"/>
      <w:b/>
      <w:bCs/>
      <w:sz w:val="24"/>
      <w:szCs w:val="24"/>
      <w:lang w:val="fr-FR" w:eastAsia="fr-FR" w:bidi="ar-SA"/>
    </w:rPr>
  </w:style>
  <w:style w:type="paragraph" w:customStyle="1" w:styleId="illustrations">
    <w:name w:val="illustrations"/>
    <w:basedOn w:val="Titretableau"/>
    <w:rsid w:val="00004DB1"/>
    <w:rPr>
      <w:color w:val="333333"/>
      <w:sz w:val="20"/>
    </w:rPr>
  </w:style>
  <w:style w:type="paragraph" w:customStyle="1" w:styleId="TitreListe2">
    <w:name w:val="Titre Liste 2"/>
    <w:basedOn w:val="Normal"/>
    <w:rsid w:val="00767064"/>
    <w:pPr>
      <w:keepLines w:val="0"/>
      <w:tabs>
        <w:tab w:val="num" w:pos="644"/>
      </w:tabs>
      <w:spacing w:before="120" w:after="120"/>
      <w:ind w:left="567" w:hanging="283"/>
    </w:pPr>
    <w:rPr>
      <w:rFonts w:ascii="Times New Roman" w:hAnsi="Times New Roman" w:cs="Times New Roman"/>
      <w:noProof/>
      <w:sz w:val="22"/>
      <w:szCs w:val="24"/>
    </w:rPr>
  </w:style>
  <w:style w:type="paragraph" w:customStyle="1" w:styleId="Intercalaire">
    <w:name w:val="Intercalaire"/>
    <w:basedOn w:val="Normal"/>
    <w:rsid w:val="00D17F61"/>
    <w:pPr>
      <w:pageBreakBefore/>
      <w:pBdr>
        <w:top w:val="single" w:sz="18" w:space="31" w:color="auto" w:shadow="1"/>
        <w:left w:val="single" w:sz="18" w:space="1" w:color="auto" w:shadow="1"/>
        <w:bottom w:val="single" w:sz="18" w:space="31" w:color="auto" w:shadow="1"/>
        <w:right w:val="single" w:sz="18" w:space="1" w:color="auto" w:shadow="1"/>
      </w:pBdr>
      <w:spacing w:before="4400"/>
      <w:jc w:val="center"/>
    </w:pPr>
    <w:rPr>
      <w:rFonts w:ascii="Arial Narrow" w:hAnsi="Arial Narrow" w:cs="Times New Roman"/>
      <w:b/>
      <w:smallCaps/>
      <w:sz w:val="36"/>
      <w:szCs w:val="21"/>
    </w:rPr>
  </w:style>
  <w:style w:type="paragraph" w:customStyle="1" w:styleId="Corps1">
    <w:name w:val="Corps1"/>
    <w:basedOn w:val="Corpsdetexte"/>
    <w:rsid w:val="001D2445"/>
    <w:pPr>
      <w:spacing w:before="120"/>
      <w:ind w:left="1134" w:right="1134"/>
    </w:pPr>
    <w:rPr>
      <w:rFonts w:cs="Times New Roman"/>
      <w:sz w:val="21"/>
      <w:szCs w:val="21"/>
    </w:rPr>
  </w:style>
  <w:style w:type="paragraph" w:customStyle="1" w:styleId="CorpsAVTAB">
    <w:name w:val="CorpsAVTAB"/>
    <w:basedOn w:val="Corpsdetexte"/>
    <w:rsid w:val="00DB7226"/>
    <w:pPr>
      <w:spacing w:before="120" w:after="240"/>
      <w:ind w:left="1136"/>
      <w:jc w:val="left"/>
    </w:pPr>
    <w:rPr>
      <w:rFonts w:cs="Times New Roman"/>
      <w:sz w:val="21"/>
      <w:szCs w:val="21"/>
    </w:rPr>
  </w:style>
  <w:style w:type="paragraph" w:customStyle="1" w:styleId="StyleGauche0cmPremireligne0cm">
    <w:name w:val="Style Gauche :  0 cm Première ligne : 0 cm"/>
    <w:basedOn w:val="Normal"/>
    <w:rsid w:val="00DD7455"/>
    <w:pPr>
      <w:keepLines w:val="0"/>
      <w:jc w:val="left"/>
    </w:pPr>
    <w:rPr>
      <w:rFonts w:cs="Times New Roman"/>
      <w:noProof/>
      <w:sz w:val="21"/>
    </w:rPr>
  </w:style>
  <w:style w:type="paragraph" w:customStyle="1" w:styleId="Corpsdetexte21">
    <w:name w:val="Corps de texte 21"/>
    <w:basedOn w:val="Normal"/>
    <w:rsid w:val="009F018E"/>
    <w:pPr>
      <w:keepLines w:val="0"/>
      <w:overflowPunct w:val="0"/>
      <w:autoSpaceDE w:val="0"/>
      <w:autoSpaceDN w:val="0"/>
      <w:adjustRightInd w:val="0"/>
      <w:textAlignment w:val="baseline"/>
    </w:pPr>
    <w:rPr>
      <w:rFonts w:cs="Times New Roman"/>
      <w:sz w:val="24"/>
    </w:rPr>
  </w:style>
  <w:style w:type="paragraph" w:customStyle="1" w:styleId="tab">
    <w:name w:val="tab"/>
    <w:basedOn w:val="Normal"/>
    <w:rsid w:val="009F018E"/>
    <w:pPr>
      <w:keepLines w:val="0"/>
      <w:overflowPunct w:val="0"/>
      <w:autoSpaceDE w:val="0"/>
      <w:autoSpaceDN w:val="0"/>
      <w:adjustRightInd w:val="0"/>
      <w:jc w:val="center"/>
      <w:textAlignment w:val="baseline"/>
    </w:pPr>
    <w:rPr>
      <w:rFonts w:cs="Times New Roman"/>
      <w:sz w:val="24"/>
    </w:rPr>
  </w:style>
  <w:style w:type="paragraph" w:customStyle="1" w:styleId="impact">
    <w:name w:val="impact"/>
    <w:basedOn w:val="Normal"/>
    <w:rsid w:val="009F018E"/>
    <w:pPr>
      <w:keepLines w:val="0"/>
      <w:overflowPunct w:val="0"/>
      <w:autoSpaceDE w:val="0"/>
      <w:autoSpaceDN w:val="0"/>
      <w:adjustRightInd w:val="0"/>
      <w:ind w:left="283" w:hanging="283"/>
      <w:textAlignment w:val="baseline"/>
    </w:pPr>
    <w:rPr>
      <w:rFonts w:ascii="Times New Roman" w:hAnsi="Times New Roman" w:cs="Times New Roman"/>
      <w:b/>
      <w:caps/>
      <w:sz w:val="24"/>
    </w:rPr>
  </w:style>
  <w:style w:type="paragraph" w:customStyle="1" w:styleId="paragraphe">
    <w:name w:val="paragraphe"/>
    <w:basedOn w:val="Normal"/>
    <w:rsid w:val="009F018E"/>
    <w:pPr>
      <w:keepLines w:val="0"/>
      <w:overflowPunct w:val="0"/>
      <w:autoSpaceDE w:val="0"/>
      <w:autoSpaceDN w:val="0"/>
      <w:adjustRightInd w:val="0"/>
      <w:spacing w:before="120" w:after="120"/>
      <w:textAlignment w:val="baseline"/>
    </w:pPr>
    <w:rPr>
      <w:rFonts w:ascii="Times New Roman" w:hAnsi="Times New Roman" w:cs="Times New Roman"/>
      <w:sz w:val="24"/>
    </w:rPr>
  </w:style>
  <w:style w:type="paragraph" w:customStyle="1" w:styleId="Textecourant">
    <w:name w:val="Texte courant"/>
    <w:basedOn w:val="Normal"/>
    <w:rsid w:val="009F018E"/>
    <w:pPr>
      <w:keepLines w:val="0"/>
      <w:overflowPunct w:val="0"/>
      <w:autoSpaceDE w:val="0"/>
      <w:autoSpaceDN w:val="0"/>
      <w:adjustRightInd w:val="0"/>
      <w:ind w:left="567" w:firstLine="1"/>
      <w:textAlignment w:val="baseline"/>
    </w:pPr>
    <w:rPr>
      <w:rFonts w:ascii="Times New Roman" w:hAnsi="Times New Roman" w:cs="Times New Roman"/>
      <w:sz w:val="22"/>
      <w:szCs w:val="22"/>
    </w:rPr>
  </w:style>
  <w:style w:type="paragraph" w:customStyle="1" w:styleId="Puce0-9pts">
    <w:name w:val="Puce 0-9pts"/>
    <w:basedOn w:val="Normal"/>
    <w:rsid w:val="00AB41EE"/>
    <w:pPr>
      <w:numPr>
        <w:numId w:val="27"/>
      </w:numPr>
      <w:spacing w:before="180"/>
      <w:ind w:right="57"/>
    </w:pPr>
    <w:rPr>
      <w:rFonts w:cs="Times New Roman"/>
      <w:spacing w:val="-2"/>
    </w:rPr>
  </w:style>
  <w:style w:type="paragraph" w:customStyle="1" w:styleId="PuceTAB">
    <w:name w:val="PuceTAB"/>
    <w:basedOn w:val="tab"/>
    <w:rsid w:val="00F53CF9"/>
    <w:pPr>
      <w:numPr>
        <w:numId w:val="28"/>
      </w:numPr>
      <w:tabs>
        <w:tab w:val="left" w:pos="284"/>
      </w:tabs>
      <w:overflowPunct/>
      <w:autoSpaceDE/>
      <w:autoSpaceDN/>
      <w:adjustRightInd/>
      <w:spacing w:before="60" w:line="180" w:lineRule="exact"/>
      <w:jc w:val="left"/>
      <w:textAlignment w:val="auto"/>
    </w:pPr>
    <w:rPr>
      <w:sz w:val="18"/>
      <w:lang w:val="de-DE"/>
    </w:rPr>
  </w:style>
  <w:style w:type="paragraph" w:customStyle="1" w:styleId="CULDELAMPE">
    <w:name w:val="CUL DE LAMPE"/>
    <w:basedOn w:val="Corps1"/>
    <w:rsid w:val="00381172"/>
    <w:pPr>
      <w:spacing w:before="840"/>
      <w:jc w:val="center"/>
    </w:pPr>
  </w:style>
  <w:style w:type="paragraph" w:customStyle="1" w:styleId="Carte">
    <w:name w:val="Carte"/>
    <w:basedOn w:val="Normal"/>
    <w:rsid w:val="002673BD"/>
    <w:pPr>
      <w:keepLines w:val="0"/>
      <w:numPr>
        <w:numId w:val="29"/>
      </w:numPr>
      <w:spacing w:before="120" w:after="240" w:line="280" w:lineRule="exact"/>
      <w:jc w:val="center"/>
    </w:pPr>
    <w:rPr>
      <w:rFonts w:cs="Times New Roman"/>
      <w:i/>
      <w:sz w:val="22"/>
      <w:szCs w:val="24"/>
    </w:rPr>
  </w:style>
  <w:style w:type="paragraph" w:styleId="NormalWeb">
    <w:name w:val="Normal (Web)"/>
    <w:basedOn w:val="Normal"/>
    <w:uiPriority w:val="99"/>
    <w:rsid w:val="00EA452E"/>
    <w:pPr>
      <w:keepLines w:val="0"/>
      <w:spacing w:before="100" w:beforeAutospacing="1" w:after="100" w:afterAutospacing="1"/>
      <w:jc w:val="left"/>
    </w:pPr>
    <w:rPr>
      <w:rFonts w:ascii="Times New Roman" w:hAnsi="Times New Roman" w:cs="Times New Roman"/>
      <w:sz w:val="24"/>
      <w:szCs w:val="24"/>
    </w:rPr>
  </w:style>
  <w:style w:type="character" w:customStyle="1" w:styleId="t21">
    <w:name w:val="t21"/>
    <w:rsid w:val="007B502E"/>
    <w:rPr>
      <w:rFonts w:ascii="Verdana" w:hAnsi="Verdana" w:hint="default"/>
      <w:b/>
      <w:bCs/>
      <w:smallCaps w:val="0"/>
      <w:strike w:val="0"/>
      <w:dstrike w:val="0"/>
      <w:color w:val="006699"/>
      <w:spacing w:val="0"/>
      <w:sz w:val="14"/>
      <w:szCs w:val="14"/>
      <w:u w:val="none"/>
      <w:effect w:val="none"/>
    </w:rPr>
  </w:style>
  <w:style w:type="table" w:styleId="Grilledetableau1">
    <w:name w:val="Table Grid 1"/>
    <w:basedOn w:val="TableauNormal"/>
    <w:rsid w:val="00585197"/>
    <w:pPr>
      <w:keepLines/>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editsection">
    <w:name w:val="editsection"/>
    <w:basedOn w:val="Policepardfaut"/>
    <w:rsid w:val="00436730"/>
  </w:style>
  <w:style w:type="character" w:customStyle="1" w:styleId="mw-headline">
    <w:name w:val="mw-headline"/>
    <w:basedOn w:val="Policepardfaut"/>
    <w:rsid w:val="00436730"/>
  </w:style>
  <w:style w:type="character" w:customStyle="1" w:styleId="romain1">
    <w:name w:val="romain1"/>
    <w:rsid w:val="00447C87"/>
    <w:rPr>
      <w:smallCaps/>
    </w:rPr>
  </w:style>
  <w:style w:type="paragraph" w:customStyle="1" w:styleId="Normal12">
    <w:name w:val="Normal+12"/>
    <w:basedOn w:val="Normal"/>
    <w:next w:val="Normal"/>
    <w:rsid w:val="001977FE"/>
    <w:pPr>
      <w:keepLines w:val="0"/>
      <w:autoSpaceDE w:val="0"/>
      <w:autoSpaceDN w:val="0"/>
      <w:adjustRightInd w:val="0"/>
      <w:jc w:val="left"/>
    </w:pPr>
    <w:rPr>
      <w:rFonts w:ascii="Times New Roman" w:hAnsi="Times New Roman" w:cs="Times New Roman"/>
      <w:sz w:val="24"/>
      <w:szCs w:val="24"/>
    </w:rPr>
  </w:style>
  <w:style w:type="character" w:styleId="lev">
    <w:name w:val="Strong"/>
    <w:uiPriority w:val="22"/>
    <w:qFormat/>
    <w:rsid w:val="003C0C78"/>
    <w:rPr>
      <w:b/>
      <w:bCs/>
    </w:rPr>
  </w:style>
  <w:style w:type="character" w:customStyle="1" w:styleId="citecrochet1">
    <w:name w:val="cite_crochet1"/>
    <w:rsid w:val="00930AE7"/>
    <w:rPr>
      <w:vanish/>
      <w:webHidden w:val="0"/>
      <w:specVanish w:val="0"/>
    </w:rPr>
  </w:style>
  <w:style w:type="paragraph" w:customStyle="1" w:styleId="CarCarCarCar">
    <w:name w:val="Car Car Car Car"/>
    <w:basedOn w:val="Normal"/>
    <w:rsid w:val="00171A83"/>
    <w:pPr>
      <w:keepLines w:val="0"/>
      <w:spacing w:after="160" w:line="240" w:lineRule="exact"/>
      <w:jc w:val="left"/>
    </w:pPr>
    <w:rPr>
      <w:rFonts w:ascii="Verdana" w:hAnsi="Verdana" w:cs="Times New Roman"/>
      <w:lang w:val="en-US" w:eastAsia="en-US"/>
    </w:rPr>
  </w:style>
  <w:style w:type="character" w:customStyle="1" w:styleId="entrycat">
    <w:name w:val="entrycat"/>
    <w:basedOn w:val="Policepardfaut"/>
    <w:rsid w:val="004B32BE"/>
  </w:style>
  <w:style w:type="paragraph" w:customStyle="1" w:styleId="Retrait1">
    <w:name w:val="Retrait1"/>
    <w:basedOn w:val="Normal"/>
    <w:rsid w:val="002D6A3B"/>
    <w:pPr>
      <w:keepLines w:val="0"/>
      <w:spacing w:before="240"/>
      <w:ind w:left="1560" w:hanging="1134"/>
    </w:pPr>
    <w:rPr>
      <w:rFonts w:ascii="Arial" w:hAnsi="Arial"/>
      <w:noProof/>
      <w:sz w:val="21"/>
      <w:szCs w:val="21"/>
    </w:rPr>
  </w:style>
  <w:style w:type="paragraph" w:customStyle="1" w:styleId="Lettre-12pts">
    <w:name w:val="Lettre-12pts"/>
    <w:basedOn w:val="Corpsdetexte"/>
    <w:rsid w:val="00A13531"/>
    <w:pPr>
      <w:spacing w:before="240"/>
      <w:ind w:left="283" w:hanging="283"/>
    </w:pPr>
    <w:rPr>
      <w:rFonts w:ascii="Arial" w:hAnsi="Arial"/>
      <w:sz w:val="21"/>
      <w:szCs w:val="21"/>
    </w:rPr>
  </w:style>
  <w:style w:type="paragraph" w:customStyle="1" w:styleId="Lettre-6pts">
    <w:name w:val="Lettre-6pts"/>
    <w:basedOn w:val="Lettre-12pts"/>
    <w:rsid w:val="00A13531"/>
    <w:pPr>
      <w:spacing w:after="120"/>
      <w:ind w:left="284" w:hanging="284"/>
    </w:pPr>
  </w:style>
  <w:style w:type="paragraph" w:customStyle="1" w:styleId="Lettre-0pt">
    <w:name w:val="Lettre-0pt"/>
    <w:basedOn w:val="Lettre-6pts"/>
    <w:rsid w:val="00A13531"/>
    <w:pPr>
      <w:spacing w:after="0"/>
    </w:pPr>
  </w:style>
  <w:style w:type="paragraph" w:customStyle="1" w:styleId="Numro-12pts">
    <w:name w:val="Numéro-12pts"/>
    <w:basedOn w:val="Corpsdetexte"/>
    <w:rsid w:val="00A13531"/>
    <w:pPr>
      <w:spacing w:before="240"/>
      <w:ind w:left="425" w:hanging="425"/>
    </w:pPr>
    <w:rPr>
      <w:rFonts w:ascii="Arial" w:hAnsi="Arial"/>
      <w:sz w:val="21"/>
      <w:szCs w:val="21"/>
    </w:rPr>
  </w:style>
  <w:style w:type="paragraph" w:customStyle="1" w:styleId="Numro-6pts">
    <w:name w:val="Numéro-6pts"/>
    <w:basedOn w:val="Numro-12pts"/>
    <w:rsid w:val="00A13531"/>
    <w:pPr>
      <w:spacing w:before="120"/>
      <w:ind w:left="1559"/>
    </w:pPr>
  </w:style>
  <w:style w:type="paragraph" w:customStyle="1" w:styleId="Numro-0pt">
    <w:name w:val="Numéro-0pt"/>
    <w:basedOn w:val="Normal"/>
    <w:rsid w:val="00A13531"/>
    <w:pPr>
      <w:ind w:left="284" w:hanging="284"/>
    </w:pPr>
    <w:rPr>
      <w:rFonts w:ascii="Arial" w:hAnsi="Arial"/>
    </w:rPr>
  </w:style>
  <w:style w:type="paragraph" w:customStyle="1" w:styleId="Puce1-12pts">
    <w:name w:val="Puce1-12pts"/>
    <w:basedOn w:val="Corpsdetexte"/>
    <w:rsid w:val="00A13531"/>
    <w:pPr>
      <w:numPr>
        <w:numId w:val="51"/>
      </w:numPr>
      <w:tabs>
        <w:tab w:val="clear" w:pos="360"/>
      </w:tabs>
      <w:spacing w:before="240"/>
    </w:pPr>
    <w:rPr>
      <w:rFonts w:ascii="Arial" w:hAnsi="Arial"/>
      <w:sz w:val="21"/>
      <w:szCs w:val="21"/>
    </w:rPr>
  </w:style>
  <w:style w:type="paragraph" w:customStyle="1" w:styleId="Puce1-6pts">
    <w:name w:val="Puce1-6pts"/>
    <w:basedOn w:val="Puce1-12pts"/>
    <w:rsid w:val="00A13531"/>
    <w:pPr>
      <w:numPr>
        <w:numId w:val="0"/>
      </w:numPr>
      <w:spacing w:before="120"/>
      <w:ind w:left="284" w:hanging="284"/>
    </w:pPr>
  </w:style>
  <w:style w:type="paragraph" w:customStyle="1" w:styleId="Puce1-0pt">
    <w:name w:val="Puce1-0pt"/>
    <w:basedOn w:val="Puce1-6pts"/>
    <w:rsid w:val="00A13531"/>
    <w:pPr>
      <w:numPr>
        <w:numId w:val="50"/>
      </w:numPr>
      <w:tabs>
        <w:tab w:val="clear" w:pos="360"/>
      </w:tabs>
      <w:spacing w:before="0"/>
    </w:pPr>
  </w:style>
  <w:style w:type="paragraph" w:customStyle="1" w:styleId="Puce2-12pts">
    <w:name w:val="Puce2-12pts"/>
    <w:basedOn w:val="Corpsdetexte"/>
    <w:rsid w:val="00A13531"/>
    <w:pPr>
      <w:numPr>
        <w:numId w:val="52"/>
      </w:numPr>
      <w:tabs>
        <w:tab w:val="clear" w:pos="644"/>
      </w:tabs>
      <w:spacing w:before="240"/>
      <w:ind w:left="567" w:hanging="283"/>
    </w:pPr>
    <w:rPr>
      <w:rFonts w:ascii="Arial" w:hAnsi="Arial"/>
      <w:sz w:val="21"/>
      <w:szCs w:val="21"/>
    </w:rPr>
  </w:style>
  <w:style w:type="paragraph" w:customStyle="1" w:styleId="Puce3-12pts">
    <w:name w:val="Puce3-12pts"/>
    <w:basedOn w:val="Corpsdetexte"/>
    <w:rsid w:val="00A13531"/>
    <w:pPr>
      <w:numPr>
        <w:numId w:val="53"/>
      </w:numPr>
      <w:tabs>
        <w:tab w:val="clear" w:pos="644"/>
      </w:tabs>
      <w:spacing w:before="240"/>
      <w:ind w:left="1134" w:hanging="283"/>
    </w:pPr>
    <w:rPr>
      <w:rFonts w:ascii="Arial" w:hAnsi="Arial"/>
      <w:sz w:val="21"/>
      <w:szCs w:val="21"/>
    </w:rPr>
  </w:style>
  <w:style w:type="paragraph" w:customStyle="1" w:styleId="Puce4-12pts">
    <w:name w:val="Puce4-12pts"/>
    <w:basedOn w:val="Corpsdetexte"/>
    <w:rsid w:val="00A13531"/>
    <w:pPr>
      <w:numPr>
        <w:numId w:val="55"/>
      </w:numPr>
      <w:tabs>
        <w:tab w:val="clear" w:pos="360"/>
      </w:tabs>
      <w:spacing w:before="240"/>
      <w:ind w:left="1134"/>
    </w:pPr>
    <w:rPr>
      <w:rFonts w:ascii="Arial" w:hAnsi="Arial"/>
      <w:sz w:val="21"/>
      <w:szCs w:val="21"/>
    </w:rPr>
  </w:style>
  <w:style w:type="paragraph" w:customStyle="1" w:styleId="Puce4-6pts">
    <w:name w:val="Puce4-6pts"/>
    <w:basedOn w:val="Puce4-12pts"/>
    <w:rsid w:val="00A13531"/>
    <w:pPr>
      <w:numPr>
        <w:numId w:val="60"/>
      </w:numPr>
      <w:spacing w:before="120"/>
    </w:pPr>
  </w:style>
  <w:style w:type="paragraph" w:customStyle="1" w:styleId="Puce4-0pt">
    <w:name w:val="Puce4-0pt"/>
    <w:basedOn w:val="Puce4-6pts"/>
    <w:rsid w:val="00A13531"/>
    <w:pPr>
      <w:numPr>
        <w:numId w:val="54"/>
      </w:numPr>
      <w:tabs>
        <w:tab w:val="clear" w:pos="360"/>
      </w:tabs>
      <w:spacing w:before="0"/>
      <w:ind w:left="1134"/>
    </w:pPr>
  </w:style>
  <w:style w:type="paragraph" w:customStyle="1" w:styleId="Retrait1-12pts">
    <w:name w:val="Retrait1-12pts"/>
    <w:basedOn w:val="Corpsdetexte"/>
    <w:rsid w:val="00A13531"/>
    <w:pPr>
      <w:spacing w:before="240"/>
      <w:ind w:left="284"/>
    </w:pPr>
    <w:rPr>
      <w:rFonts w:ascii="Arial" w:hAnsi="Arial"/>
      <w:sz w:val="21"/>
      <w:szCs w:val="21"/>
    </w:rPr>
  </w:style>
  <w:style w:type="paragraph" w:customStyle="1" w:styleId="Retrait1-6pts">
    <w:name w:val="Retrait1-6pts"/>
    <w:basedOn w:val="Retrait1-12pts"/>
    <w:rsid w:val="00A13531"/>
    <w:pPr>
      <w:spacing w:before="120"/>
    </w:pPr>
  </w:style>
  <w:style w:type="paragraph" w:customStyle="1" w:styleId="Retrait2-12pts">
    <w:name w:val="Retrait2-12pts"/>
    <w:basedOn w:val="Corpsdetexte"/>
    <w:rsid w:val="00A13531"/>
    <w:pPr>
      <w:spacing w:before="240"/>
      <w:ind w:left="567"/>
    </w:pPr>
    <w:rPr>
      <w:rFonts w:ascii="Arial" w:hAnsi="Arial"/>
      <w:sz w:val="21"/>
      <w:szCs w:val="21"/>
    </w:rPr>
  </w:style>
  <w:style w:type="paragraph" w:customStyle="1" w:styleId="Retrait2-6pts">
    <w:name w:val="Retrait2-6pts"/>
    <w:basedOn w:val="Retrait2-12pts"/>
    <w:rsid w:val="00A13531"/>
    <w:pPr>
      <w:spacing w:before="120"/>
    </w:pPr>
  </w:style>
  <w:style w:type="paragraph" w:customStyle="1" w:styleId="Retrait2-0pt">
    <w:name w:val="Retrait2-0pt"/>
    <w:basedOn w:val="Retrait2-12pts"/>
    <w:rsid w:val="00A13531"/>
    <w:pPr>
      <w:spacing w:before="0"/>
    </w:pPr>
  </w:style>
  <w:style w:type="paragraph" w:customStyle="1" w:styleId="Retrait3-12pts">
    <w:name w:val="Retrait3-12pts"/>
    <w:basedOn w:val="Corpsdetexte"/>
    <w:rsid w:val="00A13531"/>
    <w:pPr>
      <w:numPr>
        <w:ilvl w:val="12"/>
      </w:numPr>
      <w:spacing w:before="240"/>
      <w:ind w:left="851"/>
    </w:pPr>
    <w:rPr>
      <w:rFonts w:ascii="Arial" w:hAnsi="Arial"/>
      <w:sz w:val="21"/>
      <w:szCs w:val="21"/>
    </w:rPr>
  </w:style>
  <w:style w:type="paragraph" w:customStyle="1" w:styleId="Retrait3-6pts">
    <w:name w:val="Retrait3-6pts"/>
    <w:basedOn w:val="Retrait3-12pts"/>
    <w:rsid w:val="00A13531"/>
    <w:pPr>
      <w:spacing w:before="120"/>
    </w:pPr>
  </w:style>
  <w:style w:type="paragraph" w:customStyle="1" w:styleId="Retrait3-0pt">
    <w:name w:val="Retrait3-0pt"/>
    <w:basedOn w:val="Retrait3-6pts"/>
    <w:rsid w:val="00A13531"/>
    <w:pPr>
      <w:spacing w:before="0"/>
    </w:pPr>
  </w:style>
  <w:style w:type="paragraph" w:customStyle="1" w:styleId="Retrait4-12pts">
    <w:name w:val="Retrait4-12pts"/>
    <w:basedOn w:val="Corpsdetexte"/>
    <w:rsid w:val="00A13531"/>
    <w:pPr>
      <w:spacing w:before="240"/>
      <w:ind w:left="1134"/>
    </w:pPr>
    <w:rPr>
      <w:rFonts w:ascii="Arial" w:hAnsi="Arial"/>
      <w:sz w:val="21"/>
      <w:szCs w:val="21"/>
    </w:rPr>
  </w:style>
  <w:style w:type="paragraph" w:customStyle="1" w:styleId="Retrait4-6pts">
    <w:name w:val="Retrait4-6pts"/>
    <w:basedOn w:val="Retrait4-12pts"/>
    <w:rsid w:val="00A13531"/>
    <w:pPr>
      <w:spacing w:before="120"/>
    </w:pPr>
  </w:style>
  <w:style w:type="paragraph" w:customStyle="1" w:styleId="Retrait4-0pt">
    <w:name w:val="Retrait4-0pt"/>
    <w:basedOn w:val="Retrait4-6pts"/>
    <w:rsid w:val="00A13531"/>
    <w:pPr>
      <w:spacing w:before="0"/>
    </w:pPr>
  </w:style>
  <w:style w:type="paragraph" w:customStyle="1" w:styleId="TitreCadre">
    <w:name w:val="Titre Cadre"/>
    <w:basedOn w:val="Normal"/>
    <w:next w:val="Corpsdetexte"/>
    <w:link w:val="TitreCadreCar"/>
    <w:rsid w:val="00A13531"/>
    <w:pPr>
      <w:keepNext/>
      <w:pBdr>
        <w:top w:val="single" w:sz="6" w:space="6" w:color="auto" w:shadow="1"/>
        <w:left w:val="single" w:sz="6" w:space="6" w:color="auto" w:shadow="1"/>
        <w:bottom w:val="single" w:sz="6" w:space="6" w:color="auto" w:shadow="1"/>
        <w:right w:val="single" w:sz="6" w:space="6" w:color="auto" w:shadow="1"/>
      </w:pBdr>
      <w:spacing w:after="840"/>
      <w:jc w:val="center"/>
    </w:pPr>
    <w:rPr>
      <w:rFonts w:ascii="Arial Narrow" w:hAnsi="Arial Narrow"/>
      <w:caps/>
      <w:sz w:val="32"/>
      <w:szCs w:val="32"/>
    </w:rPr>
  </w:style>
  <w:style w:type="paragraph" w:customStyle="1" w:styleId="TitreCentre">
    <w:name w:val="Titre Centre"/>
    <w:basedOn w:val="Normal"/>
    <w:next w:val="Corpsdetexte"/>
    <w:link w:val="TitreCentreCar"/>
    <w:rsid w:val="00A13531"/>
    <w:pPr>
      <w:keepNext/>
      <w:spacing w:after="840"/>
      <w:jc w:val="center"/>
    </w:pPr>
    <w:rPr>
      <w:rFonts w:ascii="Arial Narrow" w:hAnsi="Arial Narrow"/>
      <w:caps/>
      <w:sz w:val="32"/>
      <w:szCs w:val="32"/>
    </w:rPr>
  </w:style>
  <w:style w:type="paragraph" w:customStyle="1" w:styleId="-">
    <w:name w:val="-"/>
    <w:basedOn w:val="Normal"/>
    <w:autoRedefine/>
    <w:rsid w:val="00A13531"/>
    <w:pPr>
      <w:keepNext/>
      <w:keepLines w:val="0"/>
      <w:spacing w:after="120"/>
    </w:pPr>
    <w:rPr>
      <w:rFonts w:ascii="Arial" w:hAnsi="Arial"/>
    </w:rPr>
  </w:style>
  <w:style w:type="paragraph" w:customStyle="1" w:styleId="Flche1-0pt">
    <w:name w:val="Flèche1-0pt"/>
    <w:basedOn w:val="Flche1-12pts"/>
    <w:rsid w:val="00A13531"/>
    <w:pPr>
      <w:numPr>
        <w:numId w:val="35"/>
      </w:numPr>
      <w:tabs>
        <w:tab w:val="clear" w:pos="1134"/>
      </w:tabs>
      <w:spacing w:before="0"/>
      <w:ind w:left="284" w:hanging="284"/>
    </w:pPr>
  </w:style>
  <w:style w:type="paragraph" w:customStyle="1" w:styleId="Pucetoile">
    <w:name w:val="Puce étoile"/>
    <w:basedOn w:val="Corpsdetexte"/>
    <w:rsid w:val="00A13531"/>
    <w:pPr>
      <w:numPr>
        <w:numId w:val="48"/>
      </w:numPr>
      <w:tabs>
        <w:tab w:val="clear" w:pos="360"/>
      </w:tabs>
      <w:spacing w:before="360"/>
    </w:pPr>
    <w:rPr>
      <w:rFonts w:ascii="Arial" w:hAnsi="Arial"/>
      <w:b/>
      <w:bCs/>
      <w:smallCaps/>
      <w:color w:val="0000FF"/>
      <w:sz w:val="21"/>
      <w:szCs w:val="21"/>
    </w:rPr>
  </w:style>
  <w:style w:type="paragraph" w:customStyle="1" w:styleId="Flche1-6pts0">
    <w:name w:val="Flèche1-6pts"/>
    <w:basedOn w:val="Flche1-12pts"/>
    <w:rsid w:val="00A13531"/>
    <w:pPr>
      <w:numPr>
        <w:numId w:val="0"/>
      </w:numPr>
      <w:spacing w:before="120"/>
      <w:ind w:left="283" w:hanging="283"/>
    </w:pPr>
  </w:style>
  <w:style w:type="paragraph" w:customStyle="1" w:styleId="Flche2-12pts">
    <w:name w:val="Flèche2-12pts"/>
    <w:basedOn w:val="Puce2-12pts"/>
    <w:rsid w:val="00A13531"/>
    <w:pPr>
      <w:numPr>
        <w:numId w:val="0"/>
      </w:numPr>
      <w:ind w:left="567" w:hanging="284"/>
    </w:pPr>
  </w:style>
  <w:style w:type="paragraph" w:customStyle="1" w:styleId="Pucebleue-12pts">
    <w:name w:val="Puce bleue-12pts"/>
    <w:basedOn w:val="Corpsdetexte"/>
    <w:rsid w:val="00A13531"/>
    <w:pPr>
      <w:numPr>
        <w:numId w:val="32"/>
      </w:numPr>
      <w:tabs>
        <w:tab w:val="clear" w:pos="425"/>
      </w:tabs>
      <w:spacing w:before="240"/>
      <w:ind w:left="568" w:hanging="284"/>
      <w:outlineLvl w:val="0"/>
    </w:pPr>
    <w:rPr>
      <w:rFonts w:ascii="Arial" w:hAnsi="Arial"/>
      <w:sz w:val="21"/>
      <w:szCs w:val="21"/>
    </w:rPr>
  </w:style>
  <w:style w:type="paragraph" w:customStyle="1" w:styleId="Lettrecouleur">
    <w:name w:val="Lettre couleur"/>
    <w:basedOn w:val="Numro-12pts"/>
    <w:rsid w:val="00A13531"/>
    <w:pPr>
      <w:numPr>
        <w:numId w:val="31"/>
      </w:numPr>
      <w:outlineLvl w:val="0"/>
    </w:pPr>
    <w:rPr>
      <w:sz w:val="20"/>
      <w:szCs w:val="20"/>
    </w:rPr>
  </w:style>
  <w:style w:type="paragraph" w:customStyle="1" w:styleId="NOMSTANDARD">
    <w:name w:val="NOMSTANDARD"/>
    <w:basedOn w:val="Normal"/>
    <w:link w:val="NOMSTANDARDCar"/>
    <w:rsid w:val="00A13531"/>
    <w:pPr>
      <w:keepLines w:val="0"/>
      <w:pBdr>
        <w:bottom w:val="single" w:sz="24" w:space="1" w:color="0000FF"/>
      </w:pBdr>
      <w:tabs>
        <w:tab w:val="left" w:pos="-98"/>
        <w:tab w:val="left" w:pos="4820"/>
        <w:tab w:val="right" w:pos="8222"/>
      </w:tabs>
      <w:ind w:left="-1349" w:right="851"/>
      <w:jc w:val="left"/>
    </w:pPr>
    <w:rPr>
      <w:rFonts w:ascii="Arial Narrow" w:hAnsi="Arial Narrow"/>
      <w:b/>
      <w:bCs/>
      <w:color w:val="0000FF"/>
      <w:sz w:val="32"/>
      <w:szCs w:val="32"/>
    </w:rPr>
  </w:style>
  <w:style w:type="paragraph" w:customStyle="1" w:styleId="Attention">
    <w:name w:val="Attention"/>
    <w:basedOn w:val="Normal"/>
    <w:next w:val="Titre"/>
    <w:rsid w:val="00A13531"/>
    <w:pPr>
      <w:spacing w:before="480"/>
      <w:ind w:left="-284"/>
    </w:pPr>
    <w:rPr>
      <w:rFonts w:ascii="Arial" w:hAnsi="Arial"/>
      <w:i/>
      <w:iCs/>
      <w:u w:val="single"/>
    </w:rPr>
  </w:style>
  <w:style w:type="paragraph" w:customStyle="1" w:styleId="courrier">
    <w:name w:val="courrier"/>
    <w:basedOn w:val="Normal"/>
    <w:next w:val="NRf"/>
    <w:rsid w:val="00A13531"/>
    <w:pPr>
      <w:keepLines w:val="0"/>
      <w:spacing w:before="1300"/>
      <w:ind w:left="4536"/>
      <w:jc w:val="left"/>
    </w:pPr>
    <w:rPr>
      <w:rFonts w:ascii="Arial" w:hAnsi="Arial"/>
      <w:b/>
      <w:bCs/>
      <w:smallCaps/>
      <w:sz w:val="24"/>
      <w:szCs w:val="24"/>
    </w:rPr>
  </w:style>
  <w:style w:type="paragraph" w:customStyle="1" w:styleId="Objet">
    <w:name w:val="Objet"/>
    <w:basedOn w:val="Normal"/>
    <w:next w:val="Date"/>
    <w:rsid w:val="00A13531"/>
    <w:pPr>
      <w:numPr>
        <w:numId w:val="47"/>
      </w:numPr>
      <w:tabs>
        <w:tab w:val="clear" w:pos="567"/>
        <w:tab w:val="num" w:pos="426"/>
      </w:tabs>
      <w:spacing w:before="120"/>
      <w:ind w:left="426" w:hanging="710"/>
      <w:jc w:val="left"/>
    </w:pPr>
    <w:rPr>
      <w:rFonts w:ascii="Arial" w:hAnsi="Arial"/>
      <w:b/>
      <w:bCs/>
      <w:smallCaps/>
    </w:rPr>
  </w:style>
  <w:style w:type="paragraph" w:customStyle="1" w:styleId="En-tte1">
    <w:name w:val="En-tête1"/>
    <w:basedOn w:val="En-tte"/>
    <w:rsid w:val="00A13531"/>
    <w:pPr>
      <w:keepLines w:val="0"/>
      <w:pBdr>
        <w:bottom w:val="none" w:sz="0" w:space="0" w:color="auto"/>
      </w:pBdr>
      <w:ind w:left="0" w:right="0"/>
    </w:pPr>
    <w:rPr>
      <w:b/>
      <w:bCs/>
      <w:color w:val="0000FF"/>
    </w:rPr>
  </w:style>
  <w:style w:type="paragraph" w:customStyle="1" w:styleId="Entte0">
    <w:name w:val="Entête0"/>
    <w:basedOn w:val="En-tte1"/>
    <w:rsid w:val="00A13531"/>
    <w:rPr>
      <w:sz w:val="18"/>
      <w:szCs w:val="18"/>
    </w:rPr>
  </w:style>
  <w:style w:type="paragraph" w:customStyle="1" w:styleId="En-tte2">
    <w:name w:val="En-tête2"/>
    <w:basedOn w:val="En-tte"/>
    <w:rsid w:val="00A13531"/>
    <w:pPr>
      <w:keepLines w:val="0"/>
      <w:pBdr>
        <w:bottom w:val="none" w:sz="0" w:space="0" w:color="auto"/>
      </w:pBdr>
      <w:ind w:left="-1157" w:right="0"/>
    </w:pPr>
    <w:rPr>
      <w:b/>
      <w:bCs/>
      <w:color w:val="0000FF"/>
      <w:sz w:val="32"/>
      <w:szCs w:val="32"/>
    </w:rPr>
  </w:style>
  <w:style w:type="paragraph" w:customStyle="1" w:styleId="Flche1-12pts">
    <w:name w:val="Flèche1-12pts"/>
    <w:basedOn w:val="Corpsdetexte"/>
    <w:rsid w:val="00A13531"/>
    <w:pPr>
      <w:numPr>
        <w:numId w:val="57"/>
      </w:numPr>
      <w:tabs>
        <w:tab w:val="clear" w:pos="1134"/>
        <w:tab w:val="num" w:pos="284"/>
      </w:tabs>
      <w:spacing w:before="240"/>
      <w:ind w:left="284" w:hanging="284"/>
    </w:pPr>
    <w:rPr>
      <w:rFonts w:ascii="Arial" w:hAnsi="Arial"/>
      <w:sz w:val="21"/>
      <w:szCs w:val="21"/>
    </w:rPr>
  </w:style>
  <w:style w:type="paragraph" w:customStyle="1" w:styleId="Flche2-0pt">
    <w:name w:val="Flèche2-0pt"/>
    <w:basedOn w:val="Flche2-12pts"/>
    <w:rsid w:val="00A13531"/>
    <w:pPr>
      <w:numPr>
        <w:numId w:val="36"/>
      </w:numPr>
      <w:tabs>
        <w:tab w:val="clear" w:pos="360"/>
      </w:tabs>
      <w:spacing w:before="0"/>
      <w:ind w:left="567"/>
    </w:pPr>
  </w:style>
  <w:style w:type="paragraph" w:customStyle="1" w:styleId="Flche2-6pts">
    <w:name w:val="Flèche2-6pts"/>
    <w:basedOn w:val="Flche2-12pts"/>
    <w:rsid w:val="00A13531"/>
    <w:pPr>
      <w:numPr>
        <w:numId w:val="59"/>
      </w:numPr>
      <w:spacing w:before="120"/>
    </w:pPr>
  </w:style>
  <w:style w:type="paragraph" w:customStyle="1" w:styleId="Flche3-12pts">
    <w:name w:val="Flèche3-12pts"/>
    <w:basedOn w:val="Puce3-12pts"/>
    <w:rsid w:val="00A13531"/>
    <w:pPr>
      <w:numPr>
        <w:numId w:val="38"/>
      </w:numPr>
      <w:tabs>
        <w:tab w:val="clear" w:pos="360"/>
      </w:tabs>
      <w:ind w:left="851"/>
    </w:pPr>
  </w:style>
  <w:style w:type="paragraph" w:customStyle="1" w:styleId="Flche3-6pts">
    <w:name w:val="Flèche3-6pts"/>
    <w:basedOn w:val="Flche3-12pts"/>
    <w:rsid w:val="00A13531"/>
    <w:pPr>
      <w:numPr>
        <w:numId w:val="0"/>
      </w:numPr>
      <w:spacing w:before="120"/>
      <w:ind w:left="851" w:hanging="284"/>
    </w:pPr>
  </w:style>
  <w:style w:type="paragraph" w:customStyle="1" w:styleId="Flche3-0pt">
    <w:name w:val="Flèche3-0pt"/>
    <w:basedOn w:val="Flche3-6pts"/>
    <w:rsid w:val="00A13531"/>
    <w:pPr>
      <w:numPr>
        <w:numId w:val="37"/>
      </w:numPr>
      <w:tabs>
        <w:tab w:val="clear" w:pos="360"/>
      </w:tabs>
      <w:spacing w:before="0"/>
      <w:ind w:left="851"/>
    </w:pPr>
  </w:style>
  <w:style w:type="paragraph" w:customStyle="1" w:styleId="Flche4-12pts">
    <w:name w:val="Flèche4-12pts"/>
    <w:basedOn w:val="Corpsdetexte"/>
    <w:rsid w:val="00A13531"/>
    <w:pPr>
      <w:numPr>
        <w:numId w:val="40"/>
      </w:numPr>
      <w:tabs>
        <w:tab w:val="clear" w:pos="644"/>
      </w:tabs>
      <w:spacing w:before="240"/>
      <w:ind w:left="1134" w:hanging="284"/>
    </w:pPr>
    <w:rPr>
      <w:rFonts w:ascii="Arial" w:hAnsi="Arial"/>
      <w:sz w:val="21"/>
      <w:szCs w:val="21"/>
    </w:rPr>
  </w:style>
  <w:style w:type="paragraph" w:customStyle="1" w:styleId="Flche4-6pts">
    <w:name w:val="Flèche4-6pts"/>
    <w:basedOn w:val="Flche4-12pts"/>
    <w:rsid w:val="00A13531"/>
    <w:pPr>
      <w:numPr>
        <w:numId w:val="0"/>
      </w:numPr>
      <w:spacing w:before="120"/>
      <w:ind w:left="1134" w:hanging="283"/>
    </w:pPr>
  </w:style>
  <w:style w:type="paragraph" w:customStyle="1" w:styleId="Flche4-0pts">
    <w:name w:val="Flèche4-0pts"/>
    <w:basedOn w:val="Flche4-6pts"/>
    <w:rsid w:val="00A13531"/>
    <w:pPr>
      <w:numPr>
        <w:numId w:val="39"/>
      </w:numPr>
      <w:tabs>
        <w:tab w:val="clear" w:pos="644"/>
      </w:tabs>
      <w:spacing w:before="0"/>
      <w:ind w:left="1134" w:hanging="284"/>
    </w:pPr>
  </w:style>
  <w:style w:type="paragraph" w:customStyle="1" w:styleId="Flche5-12pts">
    <w:name w:val="Flèche5-12pts"/>
    <w:basedOn w:val="Corpsdetexte"/>
    <w:rsid w:val="00A13531"/>
    <w:pPr>
      <w:numPr>
        <w:numId w:val="42"/>
      </w:numPr>
      <w:tabs>
        <w:tab w:val="clear" w:pos="360"/>
      </w:tabs>
      <w:spacing w:before="240"/>
      <w:ind w:left="1418"/>
    </w:pPr>
    <w:rPr>
      <w:rFonts w:ascii="Arial" w:hAnsi="Arial"/>
      <w:sz w:val="21"/>
      <w:szCs w:val="21"/>
    </w:rPr>
  </w:style>
  <w:style w:type="paragraph" w:customStyle="1" w:styleId="Flche5-6pts">
    <w:name w:val="Flèche5-6pts"/>
    <w:basedOn w:val="Flche5-12pts"/>
    <w:rsid w:val="00A13531"/>
    <w:pPr>
      <w:numPr>
        <w:numId w:val="0"/>
      </w:numPr>
      <w:spacing w:before="120"/>
      <w:ind w:left="1418" w:hanging="284"/>
    </w:pPr>
  </w:style>
  <w:style w:type="paragraph" w:customStyle="1" w:styleId="Flche5-0pts">
    <w:name w:val="Flèche5-0pts"/>
    <w:basedOn w:val="Flche5-6pts"/>
    <w:rsid w:val="00A13531"/>
    <w:pPr>
      <w:numPr>
        <w:numId w:val="41"/>
      </w:numPr>
      <w:tabs>
        <w:tab w:val="clear" w:pos="360"/>
      </w:tabs>
      <w:spacing w:before="0"/>
      <w:ind w:left="1418"/>
    </w:pPr>
  </w:style>
  <w:style w:type="paragraph" w:customStyle="1" w:styleId="Lettre">
    <w:name w:val="Lettre"/>
    <w:basedOn w:val="Corpsdetexte"/>
    <w:rsid w:val="00A13531"/>
    <w:pPr>
      <w:spacing w:before="240"/>
      <w:ind w:left="426"/>
    </w:pPr>
    <w:rPr>
      <w:rFonts w:ascii="Arial" w:hAnsi="Arial"/>
      <w:sz w:val="21"/>
      <w:szCs w:val="21"/>
    </w:rPr>
  </w:style>
  <w:style w:type="paragraph" w:customStyle="1" w:styleId="Lettrenumration">
    <w:name w:val="Lettre énumération"/>
    <w:basedOn w:val="Corpsdetexte"/>
    <w:rsid w:val="00A13531"/>
    <w:pPr>
      <w:numPr>
        <w:numId w:val="43"/>
      </w:numPr>
      <w:tabs>
        <w:tab w:val="clear" w:pos="360"/>
      </w:tabs>
      <w:spacing w:before="240"/>
      <w:ind w:left="709"/>
    </w:pPr>
    <w:rPr>
      <w:rFonts w:ascii="Arial" w:hAnsi="Arial"/>
      <w:sz w:val="21"/>
      <w:szCs w:val="21"/>
    </w:rPr>
  </w:style>
  <w:style w:type="paragraph" w:customStyle="1" w:styleId="Lettreflche">
    <w:name w:val="Lettre flèche"/>
    <w:basedOn w:val="Corpsdetexte"/>
    <w:rsid w:val="00A13531"/>
    <w:pPr>
      <w:numPr>
        <w:numId w:val="44"/>
      </w:numPr>
      <w:tabs>
        <w:tab w:val="clear" w:pos="1134"/>
      </w:tabs>
      <w:spacing w:before="120"/>
      <w:ind w:left="993" w:hanging="284"/>
    </w:pPr>
    <w:rPr>
      <w:rFonts w:ascii="Arial" w:hAnsi="Arial"/>
      <w:sz w:val="21"/>
      <w:szCs w:val="21"/>
    </w:rPr>
  </w:style>
  <w:style w:type="paragraph" w:customStyle="1" w:styleId="Lettretiret">
    <w:name w:val="Lettre tiret"/>
    <w:basedOn w:val="Corpsdetexte"/>
    <w:rsid w:val="00A13531"/>
    <w:pPr>
      <w:numPr>
        <w:numId w:val="45"/>
      </w:numPr>
      <w:tabs>
        <w:tab w:val="clear" w:pos="360"/>
      </w:tabs>
      <w:spacing w:before="120"/>
      <w:ind w:left="1276"/>
    </w:pPr>
    <w:rPr>
      <w:rFonts w:ascii="Arial" w:hAnsi="Arial"/>
      <w:sz w:val="21"/>
      <w:szCs w:val="21"/>
    </w:rPr>
  </w:style>
  <w:style w:type="paragraph" w:customStyle="1" w:styleId="Montant">
    <w:name w:val="Montant"/>
    <w:basedOn w:val="Corpsdetexte"/>
    <w:rsid w:val="00A13531"/>
    <w:pPr>
      <w:tabs>
        <w:tab w:val="right" w:pos="5670"/>
        <w:tab w:val="right" w:leader="dot" w:pos="7371"/>
        <w:tab w:val="right" w:pos="9072"/>
      </w:tabs>
      <w:spacing w:before="240"/>
      <w:ind w:left="0"/>
    </w:pPr>
    <w:rPr>
      <w:rFonts w:ascii="Arial" w:hAnsi="Arial"/>
      <w:sz w:val="21"/>
      <w:szCs w:val="21"/>
    </w:rPr>
  </w:style>
  <w:style w:type="paragraph" w:customStyle="1" w:styleId="NRf">
    <w:name w:val="N/Réf."/>
    <w:basedOn w:val="Normal"/>
    <w:next w:val="VRf"/>
    <w:rsid w:val="00A13531"/>
    <w:pPr>
      <w:numPr>
        <w:numId w:val="46"/>
      </w:numPr>
      <w:tabs>
        <w:tab w:val="clear" w:pos="567"/>
        <w:tab w:val="left" w:pos="426"/>
      </w:tabs>
      <w:spacing w:before="240"/>
      <w:ind w:left="426" w:hanging="710"/>
      <w:jc w:val="left"/>
    </w:pPr>
    <w:rPr>
      <w:rFonts w:ascii="Arial" w:hAnsi="Arial"/>
      <w:smallCaps/>
    </w:rPr>
  </w:style>
  <w:style w:type="paragraph" w:customStyle="1" w:styleId="PAYSCLIENTDATE">
    <w:name w:val="PAYS/CLIENT/DATE"/>
    <w:basedOn w:val="Normal"/>
    <w:next w:val="Normal"/>
    <w:rsid w:val="00A13531"/>
    <w:pPr>
      <w:keepLines w:val="0"/>
      <w:jc w:val="left"/>
    </w:pPr>
    <w:rPr>
      <w:rFonts w:ascii="Arial Narrow" w:hAnsi="Arial Narrow"/>
      <w:smallCaps/>
      <w:color w:val="0000FF"/>
    </w:rPr>
  </w:style>
  <w:style w:type="paragraph" w:customStyle="1" w:styleId="Puce0-18pts">
    <w:name w:val="Puce0-18pts"/>
    <w:basedOn w:val="Corpsdetexte"/>
    <w:rsid w:val="00A13531"/>
    <w:pPr>
      <w:numPr>
        <w:numId w:val="49"/>
      </w:numPr>
      <w:tabs>
        <w:tab w:val="clear" w:pos="360"/>
      </w:tabs>
      <w:spacing w:before="360"/>
    </w:pPr>
    <w:rPr>
      <w:rFonts w:ascii="Arial" w:hAnsi="Arial"/>
      <w:sz w:val="21"/>
      <w:szCs w:val="21"/>
    </w:rPr>
  </w:style>
  <w:style w:type="paragraph" w:customStyle="1" w:styleId="Retrait2-3pts">
    <w:name w:val="Retrait2-3pts"/>
    <w:basedOn w:val="Normal"/>
    <w:rsid w:val="00A13531"/>
    <w:pPr>
      <w:spacing w:before="60"/>
      <w:ind w:left="1701"/>
    </w:pPr>
    <w:rPr>
      <w:rFonts w:ascii="Arial" w:hAnsi="Arial"/>
    </w:rPr>
  </w:style>
  <w:style w:type="paragraph" w:customStyle="1" w:styleId="Titre0">
    <w:name w:val="Titre 0"/>
    <w:basedOn w:val="Titre1"/>
    <w:next w:val="Corpsdetexte"/>
    <w:link w:val="Titre0Car"/>
    <w:rsid w:val="00A13531"/>
    <w:pPr>
      <w:tabs>
        <w:tab w:val="num" w:pos="425"/>
      </w:tabs>
      <w:ind w:hanging="425"/>
      <w:outlineLvl w:val="9"/>
    </w:pPr>
    <w:rPr>
      <w:b w:val="0"/>
      <w:bCs w:val="0"/>
      <w:color w:val="0000FF"/>
    </w:rPr>
  </w:style>
  <w:style w:type="paragraph" w:customStyle="1" w:styleId="TitreSommaire">
    <w:name w:val="Titre Sommaire"/>
    <w:basedOn w:val="Normal"/>
    <w:next w:val="Normal"/>
    <w:rsid w:val="00A13531"/>
    <w:pPr>
      <w:pBdr>
        <w:bottom w:val="single" w:sz="18" w:space="1" w:color="0000FF"/>
      </w:pBdr>
      <w:spacing w:before="600"/>
      <w:ind w:left="-992" w:right="1134"/>
      <w:jc w:val="right"/>
    </w:pPr>
    <w:rPr>
      <w:rFonts w:ascii="Arial Narrow" w:hAnsi="Arial Narrow"/>
      <w:smallCaps/>
      <w:color w:val="0000FF"/>
      <w:sz w:val="36"/>
      <w:szCs w:val="36"/>
    </w:rPr>
  </w:style>
  <w:style w:type="paragraph" w:customStyle="1" w:styleId="TITRESCOLONNES">
    <w:name w:val="TITRES COLONNES"/>
    <w:basedOn w:val="Normal"/>
    <w:rsid w:val="00A13531"/>
    <w:pPr>
      <w:keepLines w:val="0"/>
      <w:jc w:val="left"/>
    </w:pPr>
    <w:rPr>
      <w:rFonts w:ascii="Arial Narrow" w:hAnsi="Arial Narrow"/>
      <w:smallCaps/>
      <w:color w:val="0000FF"/>
    </w:rPr>
  </w:style>
  <w:style w:type="paragraph" w:customStyle="1" w:styleId="VRf">
    <w:name w:val="V/Réf."/>
    <w:basedOn w:val="Normal"/>
    <w:next w:val="Objet"/>
    <w:rsid w:val="00A13531"/>
    <w:pPr>
      <w:numPr>
        <w:numId w:val="56"/>
      </w:numPr>
      <w:tabs>
        <w:tab w:val="clear" w:pos="567"/>
        <w:tab w:val="num" w:pos="426"/>
      </w:tabs>
      <w:spacing w:before="120"/>
      <w:ind w:left="426" w:hanging="710"/>
    </w:pPr>
    <w:rPr>
      <w:rFonts w:ascii="Arial" w:hAnsi="Arial"/>
    </w:rPr>
  </w:style>
  <w:style w:type="paragraph" w:customStyle="1" w:styleId="Pucebleue-6pts">
    <w:name w:val="Puce bleue-6 pts"/>
    <w:basedOn w:val="Pucebleue-12pts"/>
    <w:rsid w:val="00A13531"/>
    <w:pPr>
      <w:numPr>
        <w:numId w:val="0"/>
      </w:numPr>
      <w:tabs>
        <w:tab w:val="num" w:pos="425"/>
      </w:tabs>
      <w:spacing w:before="120"/>
      <w:ind w:left="567" w:hanging="425"/>
    </w:pPr>
    <w:rPr>
      <w:rFonts w:ascii="FuturaA Bk BT" w:hAnsi="FuturaA Bk BT"/>
      <w:color w:val="0000FF"/>
      <w:sz w:val="20"/>
      <w:szCs w:val="20"/>
    </w:rPr>
  </w:style>
  <w:style w:type="paragraph" w:customStyle="1" w:styleId="Flche1-6pts">
    <w:name w:val="Flèche 1 - 6 pts"/>
    <w:basedOn w:val="Normal"/>
    <w:rsid w:val="00A13531"/>
    <w:pPr>
      <w:numPr>
        <w:numId w:val="58"/>
      </w:numPr>
      <w:tabs>
        <w:tab w:val="clear" w:pos="360"/>
      </w:tabs>
      <w:spacing w:before="100" w:after="100"/>
    </w:pPr>
    <w:rPr>
      <w:rFonts w:ascii="Arial" w:hAnsi="Arial"/>
      <w:sz w:val="21"/>
      <w:szCs w:val="21"/>
    </w:rPr>
  </w:style>
  <w:style w:type="paragraph" w:customStyle="1" w:styleId="Flche1-3pts">
    <w:name w:val="Flèche1-3pts"/>
    <w:basedOn w:val="Corpsdetexte"/>
    <w:rsid w:val="00A13531"/>
    <w:pPr>
      <w:numPr>
        <w:numId w:val="34"/>
      </w:numPr>
      <w:spacing w:before="100" w:after="100"/>
      <w:outlineLvl w:val="0"/>
    </w:pPr>
    <w:rPr>
      <w:rFonts w:ascii="Arial" w:hAnsi="Arial"/>
      <w:sz w:val="21"/>
      <w:szCs w:val="21"/>
    </w:rPr>
  </w:style>
  <w:style w:type="paragraph" w:customStyle="1" w:styleId="Puce1-0pts">
    <w:name w:val="Puce1-0pts"/>
    <w:basedOn w:val="Puce1-6pts"/>
    <w:rsid w:val="00A13531"/>
    <w:pPr>
      <w:numPr>
        <w:numId w:val="33"/>
      </w:numPr>
      <w:spacing w:before="0"/>
      <w:ind w:left="851"/>
      <w:outlineLvl w:val="0"/>
    </w:pPr>
    <w:rPr>
      <w:rFonts w:ascii="FuturaA Bk BT" w:hAnsi="FuturaA Bk BT"/>
      <w:sz w:val="20"/>
      <w:szCs w:val="20"/>
    </w:rPr>
  </w:style>
  <w:style w:type="paragraph" w:customStyle="1" w:styleId="textelet">
    <w:name w:val="textelet"/>
    <w:basedOn w:val="Normal"/>
    <w:rsid w:val="00A13531"/>
    <w:pPr>
      <w:keepLines w:val="0"/>
      <w:spacing w:before="240"/>
      <w:ind w:left="1134"/>
    </w:pPr>
    <w:rPr>
      <w:rFonts w:ascii="Arial" w:hAnsi="Arial"/>
      <w:sz w:val="24"/>
      <w:szCs w:val="24"/>
    </w:rPr>
  </w:style>
  <w:style w:type="character" w:customStyle="1" w:styleId="texpetitgri1">
    <w:name w:val="texpetitgri1"/>
    <w:rsid w:val="00A13531"/>
    <w:rPr>
      <w:rFonts w:ascii="Verdana" w:hAnsi="Verdana" w:hint="default"/>
      <w:b w:val="0"/>
      <w:bCs w:val="0"/>
      <w:color w:val="666666"/>
      <w:sz w:val="12"/>
      <w:szCs w:val="12"/>
    </w:rPr>
  </w:style>
  <w:style w:type="character" w:customStyle="1" w:styleId="texte1">
    <w:name w:val="texte1"/>
    <w:rsid w:val="00A13531"/>
    <w:rPr>
      <w:rFonts w:ascii="Verdana" w:hAnsi="Verdana" w:hint="default"/>
      <w:b w:val="0"/>
      <w:bCs w:val="0"/>
      <w:color w:val="000066"/>
      <w:sz w:val="14"/>
      <w:szCs w:val="14"/>
    </w:rPr>
  </w:style>
  <w:style w:type="character" w:customStyle="1" w:styleId="textenoir1">
    <w:name w:val="textenoir1"/>
    <w:rsid w:val="00A13531"/>
    <w:rPr>
      <w:rFonts w:ascii="Verdana" w:hAnsi="Verdana" w:hint="default"/>
      <w:color w:val="0066FF"/>
      <w:sz w:val="14"/>
      <w:szCs w:val="14"/>
    </w:rPr>
  </w:style>
  <w:style w:type="character" w:customStyle="1" w:styleId="texte21">
    <w:name w:val="texte21"/>
    <w:rsid w:val="00A13531"/>
    <w:rPr>
      <w:rFonts w:ascii="Verdana" w:hAnsi="Verdana" w:hint="default"/>
      <w:color w:val="000066"/>
      <w:sz w:val="12"/>
      <w:szCs w:val="12"/>
    </w:rPr>
  </w:style>
  <w:style w:type="character" w:customStyle="1" w:styleId="texpetitgri2">
    <w:name w:val="texpetitgri2"/>
    <w:rsid w:val="00A13531"/>
    <w:rPr>
      <w:rFonts w:ascii="Verdana" w:hAnsi="Verdana" w:hint="default"/>
      <w:b w:val="0"/>
      <w:bCs w:val="0"/>
      <w:color w:val="666666"/>
      <w:sz w:val="12"/>
      <w:szCs w:val="12"/>
    </w:rPr>
  </w:style>
  <w:style w:type="character" w:customStyle="1" w:styleId="textenoir2">
    <w:name w:val="textenoir2"/>
    <w:rsid w:val="00A13531"/>
    <w:rPr>
      <w:rFonts w:ascii="Verdana" w:hAnsi="Verdana" w:hint="default"/>
      <w:color w:val="0066FF"/>
      <w:sz w:val="14"/>
      <w:szCs w:val="14"/>
    </w:rPr>
  </w:style>
  <w:style w:type="paragraph" w:customStyle="1" w:styleId="tiret">
    <w:name w:val="tiret"/>
    <w:basedOn w:val="Normal"/>
    <w:rsid w:val="00A13531"/>
    <w:pPr>
      <w:keepLines w:val="0"/>
      <w:overflowPunct w:val="0"/>
      <w:autoSpaceDE w:val="0"/>
      <w:autoSpaceDN w:val="0"/>
      <w:adjustRightInd w:val="0"/>
      <w:spacing w:after="120"/>
      <w:ind w:left="567"/>
      <w:textAlignment w:val="baseline"/>
    </w:pPr>
    <w:rPr>
      <w:rFonts w:ascii="Times New Roman" w:hAnsi="Times New Roman" w:cs="Times New Roman"/>
      <w:sz w:val="24"/>
    </w:rPr>
  </w:style>
  <w:style w:type="paragraph" w:customStyle="1" w:styleId="Retraitcorpsdetexte21">
    <w:name w:val="Retrait corps de texte 21"/>
    <w:basedOn w:val="Normal"/>
    <w:rsid w:val="00A13531"/>
    <w:pPr>
      <w:keepLines w:val="0"/>
      <w:overflowPunct w:val="0"/>
      <w:autoSpaceDE w:val="0"/>
      <w:autoSpaceDN w:val="0"/>
      <w:adjustRightInd w:val="0"/>
      <w:ind w:left="1304" w:hanging="170"/>
      <w:textAlignment w:val="baseline"/>
    </w:pPr>
    <w:rPr>
      <w:rFonts w:ascii="Times New Roman" w:hAnsi="Times New Roman" w:cs="Times New Roman"/>
      <w:sz w:val="22"/>
    </w:rPr>
  </w:style>
  <w:style w:type="character" w:styleId="Lienhypertextesuivivisit">
    <w:name w:val="FollowedHyperlink"/>
    <w:rsid w:val="00A13531"/>
    <w:rPr>
      <w:color w:val="800080"/>
      <w:u w:val="single"/>
    </w:rPr>
  </w:style>
  <w:style w:type="numbering" w:customStyle="1" w:styleId="Listeencours2">
    <w:name w:val="Liste en cours2"/>
    <w:rsid w:val="00A13531"/>
    <w:pPr>
      <w:numPr>
        <w:numId w:val="61"/>
      </w:numPr>
    </w:pPr>
  </w:style>
  <w:style w:type="character" w:customStyle="1" w:styleId="TitreCadreCar">
    <w:name w:val="Titre Cadre Car"/>
    <w:link w:val="TitreCadre"/>
    <w:rsid w:val="00A13531"/>
    <w:rPr>
      <w:rFonts w:ascii="Arial Narrow" w:hAnsi="Arial Narrow" w:cs="Arial"/>
      <w:caps/>
      <w:sz w:val="32"/>
      <w:szCs w:val="32"/>
      <w:lang w:val="fr-FR" w:eastAsia="fr-FR" w:bidi="ar-SA"/>
    </w:rPr>
  </w:style>
  <w:style w:type="character" w:customStyle="1" w:styleId="TitreCentreCar">
    <w:name w:val="Titre Centre Car"/>
    <w:link w:val="TitreCentre"/>
    <w:rsid w:val="00A13531"/>
    <w:rPr>
      <w:rFonts w:ascii="Arial Narrow" w:hAnsi="Arial Narrow" w:cs="Arial"/>
      <w:caps/>
      <w:sz w:val="32"/>
      <w:szCs w:val="32"/>
      <w:lang w:val="fr-FR" w:eastAsia="fr-FR" w:bidi="ar-SA"/>
    </w:rPr>
  </w:style>
  <w:style w:type="character" w:customStyle="1" w:styleId="NOMSTANDARDCar">
    <w:name w:val="NOMSTANDARD Car"/>
    <w:link w:val="NOMSTANDARD"/>
    <w:rsid w:val="00A13531"/>
    <w:rPr>
      <w:rFonts w:ascii="Arial Narrow" w:hAnsi="Arial Narrow" w:cs="Arial"/>
      <w:b/>
      <w:bCs/>
      <w:color w:val="0000FF"/>
      <w:sz w:val="32"/>
      <w:szCs w:val="32"/>
      <w:lang w:val="fr-FR" w:eastAsia="fr-FR" w:bidi="ar-SA"/>
    </w:rPr>
  </w:style>
  <w:style w:type="character" w:customStyle="1" w:styleId="Titre1Car">
    <w:name w:val="Titre 1 Car"/>
    <w:rsid w:val="00A13531"/>
    <w:rPr>
      <w:rFonts w:ascii="Arial Narrow" w:hAnsi="Arial Narrow" w:cs="Arial"/>
      <w:b/>
      <w:bCs/>
      <w:caps/>
      <w:color w:val="0000FF"/>
      <w:sz w:val="32"/>
      <w:szCs w:val="32"/>
      <w:lang w:val="fr-FR" w:eastAsia="fr-FR" w:bidi="ar-SA"/>
    </w:rPr>
  </w:style>
  <w:style w:type="character" w:customStyle="1" w:styleId="Titre0Car">
    <w:name w:val="Titre 0 Car"/>
    <w:link w:val="Titre0"/>
    <w:rsid w:val="00A13531"/>
    <w:rPr>
      <w:rFonts w:ascii="Helvetica" w:hAnsi="Helvetica" w:cs="Helvetica"/>
      <w:smallCaps/>
      <w:color w:val="0000FF"/>
      <w:sz w:val="32"/>
      <w:szCs w:val="32"/>
    </w:rPr>
  </w:style>
  <w:style w:type="paragraph" w:customStyle="1" w:styleId="Car">
    <w:name w:val="Car"/>
    <w:basedOn w:val="Normal"/>
    <w:rsid w:val="00A13531"/>
    <w:pPr>
      <w:keepLines w:val="0"/>
      <w:spacing w:after="160" w:line="240" w:lineRule="exact"/>
      <w:jc w:val="left"/>
    </w:pPr>
    <w:rPr>
      <w:rFonts w:ascii="Verdana" w:hAnsi="Verdana" w:cs="Times New Roman"/>
      <w:lang w:val="en-US" w:eastAsia="en-US"/>
    </w:rPr>
  </w:style>
  <w:style w:type="paragraph" w:styleId="Objetducommentaire">
    <w:name w:val="annotation subject"/>
    <w:basedOn w:val="Commentaire"/>
    <w:next w:val="Commentaire"/>
    <w:semiHidden/>
    <w:rsid w:val="00A13531"/>
    <w:rPr>
      <w:rFonts w:ascii="Arial" w:hAnsi="Arial"/>
      <w:b/>
      <w:bCs/>
    </w:rPr>
  </w:style>
  <w:style w:type="paragraph" w:styleId="Paragraphedeliste">
    <w:name w:val="List Paragraph"/>
    <w:aliases w:val="Tab n1,Titre 3_sous parties,Corps de Texte"/>
    <w:basedOn w:val="Normal"/>
    <w:link w:val="ParagraphedelisteCar"/>
    <w:uiPriority w:val="34"/>
    <w:qFormat/>
    <w:rsid w:val="00BA5260"/>
    <w:pPr>
      <w:keepLines w:val="0"/>
      <w:spacing w:after="200" w:line="276" w:lineRule="auto"/>
      <w:ind w:left="720"/>
      <w:contextualSpacing/>
      <w:jc w:val="left"/>
    </w:pPr>
    <w:rPr>
      <w:rFonts w:ascii="Calibri" w:eastAsia="Calibri" w:hAnsi="Calibri" w:cs="Times New Roman"/>
      <w:sz w:val="22"/>
      <w:szCs w:val="22"/>
      <w:lang w:eastAsia="en-US"/>
    </w:rPr>
  </w:style>
  <w:style w:type="paragraph" w:customStyle="1" w:styleId="Paragraphedeliste1">
    <w:name w:val="Paragraphe de liste1"/>
    <w:basedOn w:val="Normal"/>
    <w:qFormat/>
    <w:rsid w:val="00CE6CD4"/>
    <w:pPr>
      <w:keepLines w:val="0"/>
      <w:spacing w:after="200" w:line="276" w:lineRule="auto"/>
      <w:ind w:left="720"/>
      <w:contextualSpacing/>
      <w:jc w:val="left"/>
    </w:pPr>
    <w:rPr>
      <w:rFonts w:ascii="Calibri" w:hAnsi="Calibri" w:cs="Times New Roman"/>
      <w:sz w:val="22"/>
      <w:szCs w:val="22"/>
      <w:lang w:eastAsia="en-US"/>
    </w:rPr>
  </w:style>
  <w:style w:type="character" w:customStyle="1" w:styleId="nowrap1">
    <w:name w:val="nowrap1"/>
    <w:basedOn w:val="Policepardfaut"/>
    <w:rsid w:val="00231412"/>
  </w:style>
  <w:style w:type="paragraph" w:customStyle="1" w:styleId="StyleIntercalaireDroite0cmAvant30ptHautOmbreS">
    <w:name w:val="Style Intercalaire + Droite :  0 cm Avant : 30 pt Haut: (Ombrée S..."/>
    <w:basedOn w:val="Intercalaire"/>
    <w:next w:val="Normal"/>
    <w:rsid w:val="005C2DD1"/>
    <w:pPr>
      <w:keepLines w:val="0"/>
      <w:pBdr>
        <w:top w:val="single" w:sz="12" w:space="6" w:color="auto" w:shadow="1"/>
        <w:left w:val="single" w:sz="12" w:space="4" w:color="auto" w:shadow="1"/>
        <w:bottom w:val="single" w:sz="12" w:space="6" w:color="auto" w:shadow="1"/>
        <w:right w:val="single" w:sz="12" w:space="4" w:color="auto" w:shadow="1"/>
      </w:pBdr>
      <w:spacing w:before="600"/>
      <w:ind w:left="1134"/>
    </w:pPr>
    <w:rPr>
      <w:bCs/>
      <w:szCs w:val="20"/>
    </w:rPr>
  </w:style>
  <w:style w:type="paragraph" w:customStyle="1" w:styleId="Puce0-2pts">
    <w:name w:val="Puce0-2pts"/>
    <w:basedOn w:val="Normal"/>
    <w:rsid w:val="00823254"/>
    <w:pPr>
      <w:widowControl w:val="0"/>
      <w:numPr>
        <w:numId w:val="63"/>
      </w:numPr>
      <w:tabs>
        <w:tab w:val="left" w:pos="1134"/>
      </w:tabs>
      <w:adjustRightInd w:val="0"/>
      <w:spacing w:before="180" w:line="360" w:lineRule="atLeast"/>
      <w:ind w:right="57"/>
      <w:textAlignment w:val="baseline"/>
    </w:pPr>
    <w:rPr>
      <w:rFonts w:ascii="Arial" w:hAnsi="Arial"/>
    </w:rPr>
  </w:style>
  <w:style w:type="character" w:customStyle="1" w:styleId="apple-converted-space">
    <w:name w:val="apple-converted-space"/>
    <w:basedOn w:val="Policepardfaut"/>
    <w:rsid w:val="00647309"/>
  </w:style>
  <w:style w:type="character" w:customStyle="1" w:styleId="nowrap">
    <w:name w:val="nowrap"/>
    <w:basedOn w:val="Policepardfaut"/>
    <w:rsid w:val="00647309"/>
  </w:style>
  <w:style w:type="paragraph" w:customStyle="1" w:styleId="Default">
    <w:name w:val="Default"/>
    <w:rsid w:val="00876303"/>
    <w:pPr>
      <w:autoSpaceDE w:val="0"/>
      <w:autoSpaceDN w:val="0"/>
      <w:adjustRightInd w:val="0"/>
    </w:pPr>
    <w:rPr>
      <w:rFonts w:ascii="Calibri" w:hAnsi="Calibri" w:cs="Calibri"/>
      <w:color w:val="000000"/>
      <w:sz w:val="24"/>
      <w:szCs w:val="24"/>
    </w:rPr>
  </w:style>
  <w:style w:type="character" w:customStyle="1" w:styleId="LgendeCar1">
    <w:name w:val="Légende Car1"/>
    <w:aliases w:val="Légende Car Car,légende Car,légende Car Car Car Car1,légende Car Car Car Car Car,Légende Car Car Car Car,Légende Car Car + Arial Car,10 pt Car,Non Gras + 9 pt Car,Non... Car,Non Gras Car Car,annexes Car,Annexes Car,Capsis Légende Car"/>
    <w:link w:val="Lgende"/>
    <w:uiPriority w:val="35"/>
    <w:rsid w:val="001D4817"/>
    <w:rPr>
      <w:rFonts w:ascii="Helvetica" w:hAnsi="Helvetica" w:cs="Arial"/>
      <w:b/>
      <w:bCs/>
    </w:rPr>
  </w:style>
  <w:style w:type="character" w:customStyle="1" w:styleId="ParagraphedelisteCar">
    <w:name w:val="Paragraphe de liste Car"/>
    <w:aliases w:val="Tab n1 Car,Titre 3_sous parties Car,Corps de Texte Car"/>
    <w:link w:val="Paragraphedeliste"/>
    <w:uiPriority w:val="34"/>
    <w:locked/>
    <w:rsid w:val="00135689"/>
    <w:rPr>
      <w:rFonts w:ascii="Calibri" w:eastAsia="Calibri" w:hAnsi="Calibri"/>
      <w:sz w:val="22"/>
      <w:szCs w:val="22"/>
      <w:lang w:eastAsia="en-US"/>
    </w:rPr>
  </w:style>
  <w:style w:type="character" w:styleId="Mentionnonrsolue">
    <w:name w:val="Unresolved Mention"/>
    <w:basedOn w:val="Policepardfaut"/>
    <w:uiPriority w:val="99"/>
    <w:semiHidden/>
    <w:unhideWhenUsed/>
    <w:rsid w:val="00381CC3"/>
    <w:rPr>
      <w:color w:val="605E5C"/>
      <w:shd w:val="clear" w:color="auto" w:fill="E1DFDD"/>
    </w:rPr>
  </w:style>
  <w:style w:type="character" w:customStyle="1" w:styleId="CommentaireCar">
    <w:name w:val="Commentaire Car"/>
    <w:basedOn w:val="Policepardfaut"/>
    <w:link w:val="Commentaire"/>
    <w:semiHidden/>
    <w:rsid w:val="00A51B1A"/>
    <w:rPr>
      <w:rFonts w:ascii="Trebuchet MS" w:hAnsi="Trebuchet MS" w:cs="Arial"/>
    </w:rPr>
  </w:style>
  <w:style w:type="character" w:customStyle="1" w:styleId="Titre4Car">
    <w:name w:val="Titre 4 Car"/>
    <w:basedOn w:val="Policepardfaut"/>
    <w:link w:val="Titre4"/>
    <w:rsid w:val="00FF5E05"/>
    <w:rPr>
      <w:rFonts w:ascii="Helvetica" w:hAnsi="Helvetica" w:cs="Helvetica"/>
      <w:b/>
      <w:bCs/>
      <w:caps/>
      <w:smallCaps/>
    </w:rPr>
  </w:style>
  <w:style w:type="paragraph" w:customStyle="1" w:styleId="Date1">
    <w:name w:val="Date1"/>
    <w:basedOn w:val="Normal"/>
    <w:rsid w:val="001926AD"/>
    <w:pPr>
      <w:keepLines w:val="0"/>
      <w:spacing w:before="100" w:beforeAutospacing="1" w:after="100" w:afterAutospacing="1"/>
      <w:jc w:val="left"/>
    </w:pPr>
    <w:rPr>
      <w:rFonts w:ascii="Times New Roman" w:hAnsi="Times New Roman" w:cs="Times New Roman"/>
      <w:sz w:val="24"/>
      <w:szCs w:val="24"/>
    </w:rPr>
  </w:style>
  <w:style w:type="character" w:styleId="Textedelespacerserv">
    <w:name w:val="Placeholder Text"/>
    <w:basedOn w:val="Policepardfaut"/>
    <w:uiPriority w:val="99"/>
    <w:semiHidden/>
    <w:rsid w:val="00845E6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2844">
      <w:bodyDiv w:val="1"/>
      <w:marLeft w:val="0"/>
      <w:marRight w:val="0"/>
      <w:marTop w:val="0"/>
      <w:marBottom w:val="0"/>
      <w:divBdr>
        <w:top w:val="none" w:sz="0" w:space="0" w:color="auto"/>
        <w:left w:val="none" w:sz="0" w:space="0" w:color="auto"/>
        <w:bottom w:val="none" w:sz="0" w:space="0" w:color="auto"/>
        <w:right w:val="none" w:sz="0" w:space="0" w:color="auto"/>
      </w:divBdr>
      <w:divsChild>
        <w:div w:id="1902595594">
          <w:marLeft w:val="0"/>
          <w:marRight w:val="0"/>
          <w:marTop w:val="0"/>
          <w:marBottom w:val="0"/>
          <w:divBdr>
            <w:top w:val="none" w:sz="0" w:space="0" w:color="auto"/>
            <w:left w:val="none" w:sz="0" w:space="0" w:color="auto"/>
            <w:bottom w:val="none" w:sz="0" w:space="0" w:color="auto"/>
            <w:right w:val="none" w:sz="0" w:space="0" w:color="auto"/>
          </w:divBdr>
        </w:div>
      </w:divsChild>
    </w:div>
    <w:div w:id="16664084">
      <w:bodyDiv w:val="1"/>
      <w:marLeft w:val="0"/>
      <w:marRight w:val="0"/>
      <w:marTop w:val="0"/>
      <w:marBottom w:val="0"/>
      <w:divBdr>
        <w:top w:val="none" w:sz="0" w:space="0" w:color="auto"/>
        <w:left w:val="none" w:sz="0" w:space="0" w:color="auto"/>
        <w:bottom w:val="none" w:sz="0" w:space="0" w:color="auto"/>
        <w:right w:val="none" w:sz="0" w:space="0" w:color="auto"/>
      </w:divBdr>
    </w:div>
    <w:div w:id="22020130">
      <w:bodyDiv w:val="1"/>
      <w:marLeft w:val="0"/>
      <w:marRight w:val="0"/>
      <w:marTop w:val="0"/>
      <w:marBottom w:val="0"/>
      <w:divBdr>
        <w:top w:val="none" w:sz="0" w:space="0" w:color="auto"/>
        <w:left w:val="none" w:sz="0" w:space="0" w:color="auto"/>
        <w:bottom w:val="none" w:sz="0" w:space="0" w:color="auto"/>
        <w:right w:val="none" w:sz="0" w:space="0" w:color="auto"/>
      </w:divBdr>
    </w:div>
    <w:div w:id="23331930">
      <w:bodyDiv w:val="1"/>
      <w:marLeft w:val="0"/>
      <w:marRight w:val="0"/>
      <w:marTop w:val="0"/>
      <w:marBottom w:val="0"/>
      <w:divBdr>
        <w:top w:val="none" w:sz="0" w:space="0" w:color="auto"/>
        <w:left w:val="none" w:sz="0" w:space="0" w:color="auto"/>
        <w:bottom w:val="none" w:sz="0" w:space="0" w:color="auto"/>
        <w:right w:val="none" w:sz="0" w:space="0" w:color="auto"/>
      </w:divBdr>
    </w:div>
    <w:div w:id="36929463">
      <w:bodyDiv w:val="1"/>
      <w:marLeft w:val="0"/>
      <w:marRight w:val="0"/>
      <w:marTop w:val="0"/>
      <w:marBottom w:val="0"/>
      <w:divBdr>
        <w:top w:val="none" w:sz="0" w:space="0" w:color="auto"/>
        <w:left w:val="none" w:sz="0" w:space="0" w:color="auto"/>
        <w:bottom w:val="none" w:sz="0" w:space="0" w:color="auto"/>
        <w:right w:val="none" w:sz="0" w:space="0" w:color="auto"/>
      </w:divBdr>
    </w:div>
    <w:div w:id="45840367">
      <w:bodyDiv w:val="1"/>
      <w:marLeft w:val="0"/>
      <w:marRight w:val="0"/>
      <w:marTop w:val="0"/>
      <w:marBottom w:val="0"/>
      <w:divBdr>
        <w:top w:val="none" w:sz="0" w:space="0" w:color="auto"/>
        <w:left w:val="none" w:sz="0" w:space="0" w:color="auto"/>
        <w:bottom w:val="none" w:sz="0" w:space="0" w:color="auto"/>
        <w:right w:val="none" w:sz="0" w:space="0" w:color="auto"/>
      </w:divBdr>
    </w:div>
    <w:div w:id="66459833">
      <w:bodyDiv w:val="1"/>
      <w:marLeft w:val="0"/>
      <w:marRight w:val="0"/>
      <w:marTop w:val="0"/>
      <w:marBottom w:val="0"/>
      <w:divBdr>
        <w:top w:val="none" w:sz="0" w:space="0" w:color="auto"/>
        <w:left w:val="none" w:sz="0" w:space="0" w:color="auto"/>
        <w:bottom w:val="none" w:sz="0" w:space="0" w:color="auto"/>
        <w:right w:val="none" w:sz="0" w:space="0" w:color="auto"/>
      </w:divBdr>
      <w:divsChild>
        <w:div w:id="418602171">
          <w:marLeft w:val="0"/>
          <w:marRight w:val="0"/>
          <w:marTop w:val="0"/>
          <w:marBottom w:val="0"/>
          <w:divBdr>
            <w:top w:val="none" w:sz="0" w:space="0" w:color="auto"/>
            <w:left w:val="none" w:sz="0" w:space="0" w:color="auto"/>
            <w:bottom w:val="none" w:sz="0" w:space="0" w:color="auto"/>
            <w:right w:val="none" w:sz="0" w:space="0" w:color="auto"/>
          </w:divBdr>
          <w:divsChild>
            <w:div w:id="699865194">
              <w:marLeft w:val="0"/>
              <w:marRight w:val="0"/>
              <w:marTop w:val="0"/>
              <w:marBottom w:val="0"/>
              <w:divBdr>
                <w:top w:val="none" w:sz="0" w:space="0" w:color="auto"/>
                <w:left w:val="none" w:sz="0" w:space="0" w:color="auto"/>
                <w:bottom w:val="none" w:sz="0" w:space="0" w:color="auto"/>
                <w:right w:val="none" w:sz="0" w:space="0" w:color="auto"/>
              </w:divBdr>
              <w:divsChild>
                <w:div w:id="929386289">
                  <w:marLeft w:val="0"/>
                  <w:marRight w:val="0"/>
                  <w:marTop w:val="0"/>
                  <w:marBottom w:val="0"/>
                  <w:divBdr>
                    <w:top w:val="none" w:sz="0" w:space="0" w:color="auto"/>
                    <w:left w:val="none" w:sz="0" w:space="0" w:color="auto"/>
                    <w:bottom w:val="none" w:sz="0" w:space="0" w:color="auto"/>
                    <w:right w:val="none" w:sz="0" w:space="0" w:color="auto"/>
                  </w:divBdr>
                  <w:divsChild>
                    <w:div w:id="1958178358">
                      <w:marLeft w:val="0"/>
                      <w:marRight w:val="0"/>
                      <w:marTop w:val="0"/>
                      <w:marBottom w:val="0"/>
                      <w:divBdr>
                        <w:top w:val="none" w:sz="0" w:space="0" w:color="auto"/>
                        <w:left w:val="none" w:sz="0" w:space="0" w:color="auto"/>
                        <w:bottom w:val="none" w:sz="0" w:space="0" w:color="auto"/>
                        <w:right w:val="none" w:sz="0" w:space="0" w:color="auto"/>
                      </w:divBdr>
                      <w:divsChild>
                        <w:div w:id="12541285">
                          <w:marLeft w:val="0"/>
                          <w:marRight w:val="0"/>
                          <w:marTop w:val="0"/>
                          <w:marBottom w:val="0"/>
                          <w:divBdr>
                            <w:top w:val="none" w:sz="0" w:space="0" w:color="auto"/>
                            <w:left w:val="none" w:sz="0" w:space="0" w:color="auto"/>
                            <w:bottom w:val="none" w:sz="0" w:space="0" w:color="auto"/>
                            <w:right w:val="none" w:sz="0" w:space="0" w:color="auto"/>
                          </w:divBdr>
                        </w:div>
                        <w:div w:id="267078457">
                          <w:marLeft w:val="0"/>
                          <w:marRight w:val="0"/>
                          <w:marTop w:val="0"/>
                          <w:marBottom w:val="0"/>
                          <w:divBdr>
                            <w:top w:val="none" w:sz="0" w:space="0" w:color="auto"/>
                            <w:left w:val="none" w:sz="0" w:space="0" w:color="auto"/>
                            <w:bottom w:val="none" w:sz="0" w:space="0" w:color="auto"/>
                            <w:right w:val="none" w:sz="0" w:space="0" w:color="auto"/>
                          </w:divBdr>
                        </w:div>
                        <w:div w:id="450128773">
                          <w:marLeft w:val="0"/>
                          <w:marRight w:val="0"/>
                          <w:marTop w:val="0"/>
                          <w:marBottom w:val="0"/>
                          <w:divBdr>
                            <w:top w:val="none" w:sz="0" w:space="0" w:color="auto"/>
                            <w:left w:val="none" w:sz="0" w:space="0" w:color="auto"/>
                            <w:bottom w:val="none" w:sz="0" w:space="0" w:color="auto"/>
                            <w:right w:val="none" w:sz="0" w:space="0" w:color="auto"/>
                          </w:divBdr>
                        </w:div>
                        <w:div w:id="472721300">
                          <w:marLeft w:val="0"/>
                          <w:marRight w:val="0"/>
                          <w:marTop w:val="0"/>
                          <w:marBottom w:val="0"/>
                          <w:divBdr>
                            <w:top w:val="none" w:sz="0" w:space="0" w:color="auto"/>
                            <w:left w:val="none" w:sz="0" w:space="0" w:color="auto"/>
                            <w:bottom w:val="none" w:sz="0" w:space="0" w:color="auto"/>
                            <w:right w:val="none" w:sz="0" w:space="0" w:color="auto"/>
                          </w:divBdr>
                        </w:div>
                        <w:div w:id="501166389">
                          <w:marLeft w:val="0"/>
                          <w:marRight w:val="0"/>
                          <w:marTop w:val="0"/>
                          <w:marBottom w:val="0"/>
                          <w:divBdr>
                            <w:top w:val="none" w:sz="0" w:space="0" w:color="auto"/>
                            <w:left w:val="none" w:sz="0" w:space="0" w:color="auto"/>
                            <w:bottom w:val="none" w:sz="0" w:space="0" w:color="auto"/>
                            <w:right w:val="none" w:sz="0" w:space="0" w:color="auto"/>
                          </w:divBdr>
                        </w:div>
                        <w:div w:id="708651329">
                          <w:marLeft w:val="0"/>
                          <w:marRight w:val="0"/>
                          <w:marTop w:val="0"/>
                          <w:marBottom w:val="0"/>
                          <w:divBdr>
                            <w:top w:val="none" w:sz="0" w:space="0" w:color="auto"/>
                            <w:left w:val="none" w:sz="0" w:space="0" w:color="auto"/>
                            <w:bottom w:val="none" w:sz="0" w:space="0" w:color="auto"/>
                            <w:right w:val="none" w:sz="0" w:space="0" w:color="auto"/>
                          </w:divBdr>
                        </w:div>
                        <w:div w:id="746147497">
                          <w:marLeft w:val="0"/>
                          <w:marRight w:val="0"/>
                          <w:marTop w:val="0"/>
                          <w:marBottom w:val="0"/>
                          <w:divBdr>
                            <w:top w:val="none" w:sz="0" w:space="0" w:color="auto"/>
                            <w:left w:val="none" w:sz="0" w:space="0" w:color="auto"/>
                            <w:bottom w:val="none" w:sz="0" w:space="0" w:color="auto"/>
                            <w:right w:val="none" w:sz="0" w:space="0" w:color="auto"/>
                          </w:divBdr>
                        </w:div>
                        <w:div w:id="841093214">
                          <w:marLeft w:val="0"/>
                          <w:marRight w:val="0"/>
                          <w:marTop w:val="0"/>
                          <w:marBottom w:val="0"/>
                          <w:divBdr>
                            <w:top w:val="none" w:sz="0" w:space="0" w:color="auto"/>
                            <w:left w:val="none" w:sz="0" w:space="0" w:color="auto"/>
                            <w:bottom w:val="none" w:sz="0" w:space="0" w:color="auto"/>
                            <w:right w:val="none" w:sz="0" w:space="0" w:color="auto"/>
                          </w:divBdr>
                        </w:div>
                        <w:div w:id="932594379">
                          <w:marLeft w:val="0"/>
                          <w:marRight w:val="0"/>
                          <w:marTop w:val="0"/>
                          <w:marBottom w:val="0"/>
                          <w:divBdr>
                            <w:top w:val="none" w:sz="0" w:space="0" w:color="auto"/>
                            <w:left w:val="none" w:sz="0" w:space="0" w:color="auto"/>
                            <w:bottom w:val="none" w:sz="0" w:space="0" w:color="auto"/>
                            <w:right w:val="none" w:sz="0" w:space="0" w:color="auto"/>
                          </w:divBdr>
                        </w:div>
                        <w:div w:id="1148017648">
                          <w:marLeft w:val="0"/>
                          <w:marRight w:val="0"/>
                          <w:marTop w:val="0"/>
                          <w:marBottom w:val="0"/>
                          <w:divBdr>
                            <w:top w:val="none" w:sz="0" w:space="0" w:color="auto"/>
                            <w:left w:val="none" w:sz="0" w:space="0" w:color="auto"/>
                            <w:bottom w:val="none" w:sz="0" w:space="0" w:color="auto"/>
                            <w:right w:val="none" w:sz="0" w:space="0" w:color="auto"/>
                          </w:divBdr>
                        </w:div>
                        <w:div w:id="1289898873">
                          <w:marLeft w:val="0"/>
                          <w:marRight w:val="0"/>
                          <w:marTop w:val="0"/>
                          <w:marBottom w:val="0"/>
                          <w:divBdr>
                            <w:top w:val="none" w:sz="0" w:space="0" w:color="auto"/>
                            <w:left w:val="none" w:sz="0" w:space="0" w:color="auto"/>
                            <w:bottom w:val="none" w:sz="0" w:space="0" w:color="auto"/>
                            <w:right w:val="none" w:sz="0" w:space="0" w:color="auto"/>
                          </w:divBdr>
                        </w:div>
                        <w:div w:id="1719431768">
                          <w:marLeft w:val="0"/>
                          <w:marRight w:val="0"/>
                          <w:marTop w:val="0"/>
                          <w:marBottom w:val="0"/>
                          <w:divBdr>
                            <w:top w:val="none" w:sz="0" w:space="0" w:color="auto"/>
                            <w:left w:val="none" w:sz="0" w:space="0" w:color="auto"/>
                            <w:bottom w:val="none" w:sz="0" w:space="0" w:color="auto"/>
                            <w:right w:val="none" w:sz="0" w:space="0" w:color="auto"/>
                          </w:divBdr>
                        </w:div>
                        <w:div w:id="1741631019">
                          <w:marLeft w:val="0"/>
                          <w:marRight w:val="0"/>
                          <w:marTop w:val="0"/>
                          <w:marBottom w:val="0"/>
                          <w:divBdr>
                            <w:top w:val="none" w:sz="0" w:space="0" w:color="auto"/>
                            <w:left w:val="none" w:sz="0" w:space="0" w:color="auto"/>
                            <w:bottom w:val="none" w:sz="0" w:space="0" w:color="auto"/>
                            <w:right w:val="none" w:sz="0" w:space="0" w:color="auto"/>
                          </w:divBdr>
                        </w:div>
                        <w:div w:id="1821532090">
                          <w:marLeft w:val="0"/>
                          <w:marRight w:val="0"/>
                          <w:marTop w:val="0"/>
                          <w:marBottom w:val="0"/>
                          <w:divBdr>
                            <w:top w:val="none" w:sz="0" w:space="0" w:color="auto"/>
                            <w:left w:val="none" w:sz="0" w:space="0" w:color="auto"/>
                            <w:bottom w:val="none" w:sz="0" w:space="0" w:color="auto"/>
                            <w:right w:val="none" w:sz="0" w:space="0" w:color="auto"/>
                          </w:divBdr>
                        </w:div>
                        <w:div w:id="2003854694">
                          <w:marLeft w:val="0"/>
                          <w:marRight w:val="0"/>
                          <w:marTop w:val="0"/>
                          <w:marBottom w:val="0"/>
                          <w:divBdr>
                            <w:top w:val="none" w:sz="0" w:space="0" w:color="auto"/>
                            <w:left w:val="none" w:sz="0" w:space="0" w:color="auto"/>
                            <w:bottom w:val="none" w:sz="0" w:space="0" w:color="auto"/>
                            <w:right w:val="none" w:sz="0" w:space="0" w:color="auto"/>
                          </w:divBdr>
                        </w:div>
                        <w:div w:id="21405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25917">
      <w:bodyDiv w:val="1"/>
      <w:marLeft w:val="0"/>
      <w:marRight w:val="0"/>
      <w:marTop w:val="0"/>
      <w:marBottom w:val="0"/>
      <w:divBdr>
        <w:top w:val="none" w:sz="0" w:space="0" w:color="auto"/>
        <w:left w:val="none" w:sz="0" w:space="0" w:color="auto"/>
        <w:bottom w:val="none" w:sz="0" w:space="0" w:color="auto"/>
        <w:right w:val="none" w:sz="0" w:space="0" w:color="auto"/>
      </w:divBdr>
    </w:div>
    <w:div w:id="80883491">
      <w:bodyDiv w:val="1"/>
      <w:marLeft w:val="0"/>
      <w:marRight w:val="0"/>
      <w:marTop w:val="0"/>
      <w:marBottom w:val="0"/>
      <w:divBdr>
        <w:top w:val="none" w:sz="0" w:space="0" w:color="auto"/>
        <w:left w:val="none" w:sz="0" w:space="0" w:color="auto"/>
        <w:bottom w:val="none" w:sz="0" w:space="0" w:color="auto"/>
        <w:right w:val="none" w:sz="0" w:space="0" w:color="auto"/>
      </w:divBdr>
    </w:div>
    <w:div w:id="104541891">
      <w:bodyDiv w:val="1"/>
      <w:marLeft w:val="0"/>
      <w:marRight w:val="0"/>
      <w:marTop w:val="0"/>
      <w:marBottom w:val="0"/>
      <w:divBdr>
        <w:top w:val="none" w:sz="0" w:space="0" w:color="auto"/>
        <w:left w:val="none" w:sz="0" w:space="0" w:color="auto"/>
        <w:bottom w:val="none" w:sz="0" w:space="0" w:color="auto"/>
        <w:right w:val="none" w:sz="0" w:space="0" w:color="auto"/>
      </w:divBdr>
    </w:div>
    <w:div w:id="111825296">
      <w:bodyDiv w:val="1"/>
      <w:marLeft w:val="0"/>
      <w:marRight w:val="0"/>
      <w:marTop w:val="0"/>
      <w:marBottom w:val="0"/>
      <w:divBdr>
        <w:top w:val="none" w:sz="0" w:space="0" w:color="auto"/>
        <w:left w:val="none" w:sz="0" w:space="0" w:color="auto"/>
        <w:bottom w:val="none" w:sz="0" w:space="0" w:color="auto"/>
        <w:right w:val="none" w:sz="0" w:space="0" w:color="auto"/>
      </w:divBdr>
      <w:divsChild>
        <w:div w:id="1201935882">
          <w:marLeft w:val="0"/>
          <w:marRight w:val="0"/>
          <w:marTop w:val="100"/>
          <w:marBottom w:val="100"/>
          <w:divBdr>
            <w:top w:val="none" w:sz="0" w:space="0" w:color="auto"/>
            <w:left w:val="none" w:sz="0" w:space="0" w:color="auto"/>
            <w:bottom w:val="none" w:sz="0" w:space="0" w:color="auto"/>
            <w:right w:val="none" w:sz="0" w:space="0" w:color="auto"/>
          </w:divBdr>
          <w:divsChild>
            <w:div w:id="1860852134">
              <w:marLeft w:val="0"/>
              <w:marRight w:val="0"/>
              <w:marTop w:val="0"/>
              <w:marBottom w:val="0"/>
              <w:divBdr>
                <w:top w:val="none" w:sz="0" w:space="0" w:color="auto"/>
                <w:left w:val="none" w:sz="0" w:space="0" w:color="auto"/>
                <w:bottom w:val="none" w:sz="0" w:space="0" w:color="auto"/>
                <w:right w:val="none" w:sz="0" w:space="0" w:color="auto"/>
              </w:divBdr>
              <w:divsChild>
                <w:div w:id="1866209181">
                  <w:marLeft w:val="0"/>
                  <w:marRight w:val="0"/>
                  <w:marTop w:val="0"/>
                  <w:marBottom w:val="0"/>
                  <w:divBdr>
                    <w:top w:val="none" w:sz="0" w:space="0" w:color="auto"/>
                    <w:left w:val="none" w:sz="0" w:space="0" w:color="auto"/>
                    <w:bottom w:val="none" w:sz="0" w:space="0" w:color="auto"/>
                    <w:right w:val="none" w:sz="0" w:space="0" w:color="auto"/>
                  </w:divBdr>
                  <w:divsChild>
                    <w:div w:id="1345670823">
                      <w:marLeft w:val="0"/>
                      <w:marRight w:val="0"/>
                      <w:marTop w:val="0"/>
                      <w:marBottom w:val="0"/>
                      <w:divBdr>
                        <w:top w:val="none" w:sz="0" w:space="0" w:color="auto"/>
                        <w:left w:val="none" w:sz="0" w:space="0" w:color="auto"/>
                        <w:bottom w:val="none" w:sz="0" w:space="0" w:color="auto"/>
                        <w:right w:val="none" w:sz="0" w:space="0" w:color="auto"/>
                      </w:divBdr>
                      <w:divsChild>
                        <w:div w:id="710107792">
                          <w:marLeft w:val="0"/>
                          <w:marRight w:val="0"/>
                          <w:marTop w:val="0"/>
                          <w:marBottom w:val="0"/>
                          <w:divBdr>
                            <w:top w:val="none" w:sz="0" w:space="0" w:color="auto"/>
                            <w:left w:val="none" w:sz="0" w:space="0" w:color="auto"/>
                            <w:bottom w:val="none" w:sz="0" w:space="0" w:color="auto"/>
                            <w:right w:val="none" w:sz="0" w:space="0" w:color="auto"/>
                          </w:divBdr>
                          <w:divsChild>
                            <w:div w:id="482628672">
                              <w:marLeft w:val="0"/>
                              <w:marRight w:val="0"/>
                              <w:marTop w:val="0"/>
                              <w:marBottom w:val="0"/>
                              <w:divBdr>
                                <w:top w:val="none" w:sz="0" w:space="0" w:color="auto"/>
                                <w:left w:val="none" w:sz="0" w:space="0" w:color="auto"/>
                                <w:bottom w:val="none" w:sz="0" w:space="0" w:color="auto"/>
                                <w:right w:val="none" w:sz="0" w:space="0" w:color="auto"/>
                              </w:divBdr>
                              <w:divsChild>
                                <w:div w:id="769282391">
                                  <w:marLeft w:val="375"/>
                                  <w:marRight w:val="0"/>
                                  <w:marTop w:val="300"/>
                                  <w:marBottom w:val="0"/>
                                  <w:divBdr>
                                    <w:top w:val="none" w:sz="0" w:space="0" w:color="auto"/>
                                    <w:left w:val="none" w:sz="0" w:space="0" w:color="auto"/>
                                    <w:bottom w:val="none" w:sz="0" w:space="0" w:color="auto"/>
                                    <w:right w:val="none" w:sz="0" w:space="0" w:color="auto"/>
                                  </w:divBdr>
                                  <w:divsChild>
                                    <w:div w:id="10781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66106">
      <w:bodyDiv w:val="1"/>
      <w:marLeft w:val="0"/>
      <w:marRight w:val="0"/>
      <w:marTop w:val="0"/>
      <w:marBottom w:val="0"/>
      <w:divBdr>
        <w:top w:val="none" w:sz="0" w:space="0" w:color="auto"/>
        <w:left w:val="none" w:sz="0" w:space="0" w:color="auto"/>
        <w:bottom w:val="none" w:sz="0" w:space="0" w:color="auto"/>
        <w:right w:val="none" w:sz="0" w:space="0" w:color="auto"/>
      </w:divBdr>
      <w:divsChild>
        <w:div w:id="1102528283">
          <w:marLeft w:val="0"/>
          <w:marRight w:val="75"/>
          <w:marTop w:val="0"/>
          <w:marBottom w:val="75"/>
          <w:divBdr>
            <w:top w:val="none" w:sz="0" w:space="0" w:color="auto"/>
            <w:left w:val="none" w:sz="0" w:space="0" w:color="auto"/>
            <w:bottom w:val="none" w:sz="0" w:space="0" w:color="auto"/>
            <w:right w:val="none" w:sz="0" w:space="0" w:color="auto"/>
          </w:divBdr>
          <w:divsChild>
            <w:div w:id="1981836868">
              <w:marLeft w:val="0"/>
              <w:marRight w:val="75"/>
              <w:marTop w:val="75"/>
              <w:marBottom w:val="75"/>
              <w:divBdr>
                <w:top w:val="none" w:sz="0" w:space="0" w:color="auto"/>
                <w:left w:val="none" w:sz="0" w:space="0" w:color="auto"/>
                <w:bottom w:val="none" w:sz="0" w:space="0" w:color="auto"/>
                <w:right w:val="none" w:sz="0" w:space="0" w:color="auto"/>
              </w:divBdr>
              <w:divsChild>
                <w:div w:id="2084793551">
                  <w:marLeft w:val="0"/>
                  <w:marRight w:val="2"/>
                  <w:marTop w:val="0"/>
                  <w:marBottom w:val="0"/>
                  <w:divBdr>
                    <w:top w:val="none" w:sz="0" w:space="0" w:color="auto"/>
                    <w:left w:val="none" w:sz="0" w:space="0" w:color="auto"/>
                    <w:bottom w:val="none" w:sz="0" w:space="0" w:color="auto"/>
                    <w:right w:val="none" w:sz="0" w:space="0" w:color="auto"/>
                  </w:divBdr>
                </w:div>
              </w:divsChild>
            </w:div>
          </w:divsChild>
        </w:div>
      </w:divsChild>
    </w:div>
    <w:div w:id="124468886">
      <w:bodyDiv w:val="1"/>
      <w:marLeft w:val="0"/>
      <w:marRight w:val="0"/>
      <w:marTop w:val="0"/>
      <w:marBottom w:val="0"/>
      <w:divBdr>
        <w:top w:val="none" w:sz="0" w:space="0" w:color="auto"/>
        <w:left w:val="none" w:sz="0" w:space="0" w:color="auto"/>
        <w:bottom w:val="none" w:sz="0" w:space="0" w:color="auto"/>
        <w:right w:val="none" w:sz="0" w:space="0" w:color="auto"/>
      </w:divBdr>
      <w:divsChild>
        <w:div w:id="1572159629">
          <w:marLeft w:val="0"/>
          <w:marRight w:val="0"/>
          <w:marTop w:val="0"/>
          <w:marBottom w:val="0"/>
          <w:divBdr>
            <w:top w:val="none" w:sz="0" w:space="0" w:color="auto"/>
            <w:left w:val="none" w:sz="0" w:space="0" w:color="auto"/>
            <w:bottom w:val="none" w:sz="0" w:space="0" w:color="auto"/>
            <w:right w:val="none" w:sz="0" w:space="0" w:color="auto"/>
          </w:divBdr>
        </w:div>
      </w:divsChild>
    </w:div>
    <w:div w:id="147095504">
      <w:bodyDiv w:val="1"/>
      <w:marLeft w:val="0"/>
      <w:marRight w:val="0"/>
      <w:marTop w:val="0"/>
      <w:marBottom w:val="0"/>
      <w:divBdr>
        <w:top w:val="none" w:sz="0" w:space="0" w:color="auto"/>
        <w:left w:val="none" w:sz="0" w:space="0" w:color="auto"/>
        <w:bottom w:val="none" w:sz="0" w:space="0" w:color="auto"/>
        <w:right w:val="none" w:sz="0" w:space="0" w:color="auto"/>
      </w:divBdr>
      <w:divsChild>
        <w:div w:id="1875727523">
          <w:marLeft w:val="0"/>
          <w:marRight w:val="0"/>
          <w:marTop w:val="0"/>
          <w:marBottom w:val="0"/>
          <w:divBdr>
            <w:top w:val="none" w:sz="0" w:space="0" w:color="auto"/>
            <w:left w:val="none" w:sz="0" w:space="0" w:color="auto"/>
            <w:bottom w:val="none" w:sz="0" w:space="0" w:color="auto"/>
            <w:right w:val="none" w:sz="0" w:space="0" w:color="auto"/>
          </w:divBdr>
        </w:div>
      </w:divsChild>
    </w:div>
    <w:div w:id="165747470">
      <w:bodyDiv w:val="1"/>
      <w:marLeft w:val="0"/>
      <w:marRight w:val="0"/>
      <w:marTop w:val="0"/>
      <w:marBottom w:val="0"/>
      <w:divBdr>
        <w:top w:val="none" w:sz="0" w:space="0" w:color="auto"/>
        <w:left w:val="none" w:sz="0" w:space="0" w:color="auto"/>
        <w:bottom w:val="none" w:sz="0" w:space="0" w:color="auto"/>
        <w:right w:val="none" w:sz="0" w:space="0" w:color="auto"/>
      </w:divBdr>
      <w:divsChild>
        <w:div w:id="2087067670">
          <w:marLeft w:val="0"/>
          <w:marRight w:val="0"/>
          <w:marTop w:val="0"/>
          <w:marBottom w:val="0"/>
          <w:divBdr>
            <w:top w:val="none" w:sz="0" w:space="0" w:color="auto"/>
            <w:left w:val="none" w:sz="0" w:space="0" w:color="auto"/>
            <w:bottom w:val="none" w:sz="0" w:space="0" w:color="auto"/>
            <w:right w:val="none" w:sz="0" w:space="0" w:color="auto"/>
          </w:divBdr>
        </w:div>
      </w:divsChild>
    </w:div>
    <w:div w:id="212736425">
      <w:bodyDiv w:val="1"/>
      <w:marLeft w:val="0"/>
      <w:marRight w:val="0"/>
      <w:marTop w:val="0"/>
      <w:marBottom w:val="0"/>
      <w:divBdr>
        <w:top w:val="none" w:sz="0" w:space="0" w:color="auto"/>
        <w:left w:val="none" w:sz="0" w:space="0" w:color="auto"/>
        <w:bottom w:val="none" w:sz="0" w:space="0" w:color="auto"/>
        <w:right w:val="none" w:sz="0" w:space="0" w:color="auto"/>
      </w:divBdr>
    </w:div>
    <w:div w:id="216555851">
      <w:bodyDiv w:val="1"/>
      <w:marLeft w:val="0"/>
      <w:marRight w:val="0"/>
      <w:marTop w:val="0"/>
      <w:marBottom w:val="0"/>
      <w:divBdr>
        <w:top w:val="none" w:sz="0" w:space="0" w:color="auto"/>
        <w:left w:val="none" w:sz="0" w:space="0" w:color="auto"/>
        <w:bottom w:val="none" w:sz="0" w:space="0" w:color="auto"/>
        <w:right w:val="none" w:sz="0" w:space="0" w:color="auto"/>
      </w:divBdr>
      <w:divsChild>
        <w:div w:id="941106529">
          <w:marLeft w:val="0"/>
          <w:marRight w:val="0"/>
          <w:marTop w:val="0"/>
          <w:marBottom w:val="0"/>
          <w:divBdr>
            <w:top w:val="none" w:sz="0" w:space="0" w:color="auto"/>
            <w:left w:val="none" w:sz="0" w:space="0" w:color="auto"/>
            <w:bottom w:val="none" w:sz="0" w:space="0" w:color="auto"/>
            <w:right w:val="none" w:sz="0" w:space="0" w:color="auto"/>
          </w:divBdr>
          <w:divsChild>
            <w:div w:id="2045708333">
              <w:marLeft w:val="0"/>
              <w:marRight w:val="0"/>
              <w:marTop w:val="0"/>
              <w:marBottom w:val="0"/>
              <w:divBdr>
                <w:top w:val="none" w:sz="0" w:space="0" w:color="auto"/>
                <w:left w:val="none" w:sz="0" w:space="0" w:color="auto"/>
                <w:bottom w:val="none" w:sz="0" w:space="0" w:color="auto"/>
                <w:right w:val="none" w:sz="0" w:space="0" w:color="auto"/>
              </w:divBdr>
              <w:divsChild>
                <w:div w:id="1773819923">
                  <w:marLeft w:val="0"/>
                  <w:marRight w:val="0"/>
                  <w:marTop w:val="0"/>
                  <w:marBottom w:val="0"/>
                  <w:divBdr>
                    <w:top w:val="none" w:sz="0" w:space="0" w:color="auto"/>
                    <w:left w:val="none" w:sz="0" w:space="0" w:color="auto"/>
                    <w:bottom w:val="none" w:sz="0" w:space="0" w:color="auto"/>
                    <w:right w:val="none" w:sz="0" w:space="0" w:color="auto"/>
                  </w:divBdr>
                  <w:divsChild>
                    <w:div w:id="2057771700">
                      <w:marLeft w:val="0"/>
                      <w:marRight w:val="0"/>
                      <w:marTop w:val="0"/>
                      <w:marBottom w:val="0"/>
                      <w:divBdr>
                        <w:top w:val="none" w:sz="0" w:space="0" w:color="auto"/>
                        <w:left w:val="none" w:sz="0" w:space="0" w:color="auto"/>
                        <w:bottom w:val="none" w:sz="0" w:space="0" w:color="auto"/>
                        <w:right w:val="none" w:sz="0" w:space="0" w:color="auto"/>
                      </w:divBdr>
                      <w:divsChild>
                        <w:div w:id="38093234">
                          <w:marLeft w:val="0"/>
                          <w:marRight w:val="0"/>
                          <w:marTop w:val="0"/>
                          <w:marBottom w:val="0"/>
                          <w:divBdr>
                            <w:top w:val="none" w:sz="0" w:space="0" w:color="auto"/>
                            <w:left w:val="none" w:sz="0" w:space="0" w:color="auto"/>
                            <w:bottom w:val="none" w:sz="0" w:space="0" w:color="auto"/>
                            <w:right w:val="none" w:sz="0" w:space="0" w:color="auto"/>
                          </w:divBdr>
                        </w:div>
                        <w:div w:id="81800759">
                          <w:marLeft w:val="0"/>
                          <w:marRight w:val="0"/>
                          <w:marTop w:val="0"/>
                          <w:marBottom w:val="0"/>
                          <w:divBdr>
                            <w:top w:val="none" w:sz="0" w:space="0" w:color="auto"/>
                            <w:left w:val="none" w:sz="0" w:space="0" w:color="auto"/>
                            <w:bottom w:val="none" w:sz="0" w:space="0" w:color="auto"/>
                            <w:right w:val="none" w:sz="0" w:space="0" w:color="auto"/>
                          </w:divBdr>
                        </w:div>
                        <w:div w:id="83918572">
                          <w:marLeft w:val="0"/>
                          <w:marRight w:val="0"/>
                          <w:marTop w:val="0"/>
                          <w:marBottom w:val="0"/>
                          <w:divBdr>
                            <w:top w:val="none" w:sz="0" w:space="0" w:color="auto"/>
                            <w:left w:val="none" w:sz="0" w:space="0" w:color="auto"/>
                            <w:bottom w:val="none" w:sz="0" w:space="0" w:color="auto"/>
                            <w:right w:val="none" w:sz="0" w:space="0" w:color="auto"/>
                          </w:divBdr>
                        </w:div>
                        <w:div w:id="96564675">
                          <w:marLeft w:val="0"/>
                          <w:marRight w:val="0"/>
                          <w:marTop w:val="0"/>
                          <w:marBottom w:val="0"/>
                          <w:divBdr>
                            <w:top w:val="none" w:sz="0" w:space="0" w:color="auto"/>
                            <w:left w:val="none" w:sz="0" w:space="0" w:color="auto"/>
                            <w:bottom w:val="none" w:sz="0" w:space="0" w:color="auto"/>
                            <w:right w:val="none" w:sz="0" w:space="0" w:color="auto"/>
                          </w:divBdr>
                        </w:div>
                        <w:div w:id="563679346">
                          <w:marLeft w:val="0"/>
                          <w:marRight w:val="0"/>
                          <w:marTop w:val="0"/>
                          <w:marBottom w:val="0"/>
                          <w:divBdr>
                            <w:top w:val="none" w:sz="0" w:space="0" w:color="auto"/>
                            <w:left w:val="none" w:sz="0" w:space="0" w:color="auto"/>
                            <w:bottom w:val="none" w:sz="0" w:space="0" w:color="auto"/>
                            <w:right w:val="none" w:sz="0" w:space="0" w:color="auto"/>
                          </w:divBdr>
                        </w:div>
                        <w:div w:id="605233934">
                          <w:marLeft w:val="0"/>
                          <w:marRight w:val="0"/>
                          <w:marTop w:val="0"/>
                          <w:marBottom w:val="0"/>
                          <w:divBdr>
                            <w:top w:val="none" w:sz="0" w:space="0" w:color="auto"/>
                            <w:left w:val="none" w:sz="0" w:space="0" w:color="auto"/>
                            <w:bottom w:val="none" w:sz="0" w:space="0" w:color="auto"/>
                            <w:right w:val="none" w:sz="0" w:space="0" w:color="auto"/>
                          </w:divBdr>
                        </w:div>
                        <w:div w:id="1160385973">
                          <w:marLeft w:val="0"/>
                          <w:marRight w:val="0"/>
                          <w:marTop w:val="0"/>
                          <w:marBottom w:val="0"/>
                          <w:divBdr>
                            <w:top w:val="none" w:sz="0" w:space="0" w:color="auto"/>
                            <w:left w:val="none" w:sz="0" w:space="0" w:color="auto"/>
                            <w:bottom w:val="none" w:sz="0" w:space="0" w:color="auto"/>
                            <w:right w:val="none" w:sz="0" w:space="0" w:color="auto"/>
                          </w:divBdr>
                        </w:div>
                        <w:div w:id="1301378943">
                          <w:marLeft w:val="0"/>
                          <w:marRight w:val="0"/>
                          <w:marTop w:val="0"/>
                          <w:marBottom w:val="0"/>
                          <w:divBdr>
                            <w:top w:val="none" w:sz="0" w:space="0" w:color="auto"/>
                            <w:left w:val="none" w:sz="0" w:space="0" w:color="auto"/>
                            <w:bottom w:val="none" w:sz="0" w:space="0" w:color="auto"/>
                            <w:right w:val="none" w:sz="0" w:space="0" w:color="auto"/>
                          </w:divBdr>
                        </w:div>
                        <w:div w:id="1310863099">
                          <w:marLeft w:val="0"/>
                          <w:marRight w:val="0"/>
                          <w:marTop w:val="0"/>
                          <w:marBottom w:val="0"/>
                          <w:divBdr>
                            <w:top w:val="none" w:sz="0" w:space="0" w:color="auto"/>
                            <w:left w:val="none" w:sz="0" w:space="0" w:color="auto"/>
                            <w:bottom w:val="none" w:sz="0" w:space="0" w:color="auto"/>
                            <w:right w:val="none" w:sz="0" w:space="0" w:color="auto"/>
                          </w:divBdr>
                        </w:div>
                        <w:div w:id="1465931680">
                          <w:marLeft w:val="0"/>
                          <w:marRight w:val="0"/>
                          <w:marTop w:val="0"/>
                          <w:marBottom w:val="0"/>
                          <w:divBdr>
                            <w:top w:val="none" w:sz="0" w:space="0" w:color="auto"/>
                            <w:left w:val="none" w:sz="0" w:space="0" w:color="auto"/>
                            <w:bottom w:val="none" w:sz="0" w:space="0" w:color="auto"/>
                            <w:right w:val="none" w:sz="0" w:space="0" w:color="auto"/>
                          </w:divBdr>
                        </w:div>
                        <w:div w:id="1573469418">
                          <w:marLeft w:val="0"/>
                          <w:marRight w:val="0"/>
                          <w:marTop w:val="0"/>
                          <w:marBottom w:val="0"/>
                          <w:divBdr>
                            <w:top w:val="none" w:sz="0" w:space="0" w:color="auto"/>
                            <w:left w:val="none" w:sz="0" w:space="0" w:color="auto"/>
                            <w:bottom w:val="none" w:sz="0" w:space="0" w:color="auto"/>
                            <w:right w:val="none" w:sz="0" w:space="0" w:color="auto"/>
                          </w:divBdr>
                        </w:div>
                        <w:div w:id="1585144187">
                          <w:marLeft w:val="0"/>
                          <w:marRight w:val="0"/>
                          <w:marTop w:val="0"/>
                          <w:marBottom w:val="0"/>
                          <w:divBdr>
                            <w:top w:val="none" w:sz="0" w:space="0" w:color="auto"/>
                            <w:left w:val="none" w:sz="0" w:space="0" w:color="auto"/>
                            <w:bottom w:val="none" w:sz="0" w:space="0" w:color="auto"/>
                            <w:right w:val="none" w:sz="0" w:space="0" w:color="auto"/>
                          </w:divBdr>
                        </w:div>
                        <w:div w:id="1696300095">
                          <w:marLeft w:val="0"/>
                          <w:marRight w:val="0"/>
                          <w:marTop w:val="0"/>
                          <w:marBottom w:val="0"/>
                          <w:divBdr>
                            <w:top w:val="none" w:sz="0" w:space="0" w:color="auto"/>
                            <w:left w:val="none" w:sz="0" w:space="0" w:color="auto"/>
                            <w:bottom w:val="none" w:sz="0" w:space="0" w:color="auto"/>
                            <w:right w:val="none" w:sz="0" w:space="0" w:color="auto"/>
                          </w:divBdr>
                        </w:div>
                        <w:div w:id="1727028941">
                          <w:marLeft w:val="0"/>
                          <w:marRight w:val="0"/>
                          <w:marTop w:val="0"/>
                          <w:marBottom w:val="0"/>
                          <w:divBdr>
                            <w:top w:val="none" w:sz="0" w:space="0" w:color="auto"/>
                            <w:left w:val="none" w:sz="0" w:space="0" w:color="auto"/>
                            <w:bottom w:val="none" w:sz="0" w:space="0" w:color="auto"/>
                            <w:right w:val="none" w:sz="0" w:space="0" w:color="auto"/>
                          </w:divBdr>
                        </w:div>
                        <w:div w:id="2005623757">
                          <w:marLeft w:val="0"/>
                          <w:marRight w:val="0"/>
                          <w:marTop w:val="0"/>
                          <w:marBottom w:val="0"/>
                          <w:divBdr>
                            <w:top w:val="none" w:sz="0" w:space="0" w:color="auto"/>
                            <w:left w:val="none" w:sz="0" w:space="0" w:color="auto"/>
                            <w:bottom w:val="none" w:sz="0" w:space="0" w:color="auto"/>
                            <w:right w:val="none" w:sz="0" w:space="0" w:color="auto"/>
                          </w:divBdr>
                        </w:div>
                        <w:div w:id="205765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768618">
      <w:bodyDiv w:val="1"/>
      <w:marLeft w:val="0"/>
      <w:marRight w:val="0"/>
      <w:marTop w:val="0"/>
      <w:marBottom w:val="0"/>
      <w:divBdr>
        <w:top w:val="none" w:sz="0" w:space="0" w:color="auto"/>
        <w:left w:val="none" w:sz="0" w:space="0" w:color="auto"/>
        <w:bottom w:val="none" w:sz="0" w:space="0" w:color="auto"/>
        <w:right w:val="none" w:sz="0" w:space="0" w:color="auto"/>
      </w:divBdr>
    </w:div>
    <w:div w:id="297806415">
      <w:bodyDiv w:val="1"/>
      <w:marLeft w:val="0"/>
      <w:marRight w:val="0"/>
      <w:marTop w:val="0"/>
      <w:marBottom w:val="0"/>
      <w:divBdr>
        <w:top w:val="none" w:sz="0" w:space="0" w:color="auto"/>
        <w:left w:val="none" w:sz="0" w:space="0" w:color="auto"/>
        <w:bottom w:val="none" w:sz="0" w:space="0" w:color="auto"/>
        <w:right w:val="none" w:sz="0" w:space="0" w:color="auto"/>
      </w:divBdr>
    </w:div>
    <w:div w:id="300501868">
      <w:bodyDiv w:val="1"/>
      <w:marLeft w:val="0"/>
      <w:marRight w:val="0"/>
      <w:marTop w:val="0"/>
      <w:marBottom w:val="0"/>
      <w:divBdr>
        <w:top w:val="none" w:sz="0" w:space="0" w:color="auto"/>
        <w:left w:val="none" w:sz="0" w:space="0" w:color="auto"/>
        <w:bottom w:val="none" w:sz="0" w:space="0" w:color="auto"/>
        <w:right w:val="none" w:sz="0" w:space="0" w:color="auto"/>
      </w:divBdr>
    </w:div>
    <w:div w:id="306862893">
      <w:bodyDiv w:val="1"/>
      <w:marLeft w:val="0"/>
      <w:marRight w:val="0"/>
      <w:marTop w:val="0"/>
      <w:marBottom w:val="0"/>
      <w:divBdr>
        <w:top w:val="none" w:sz="0" w:space="0" w:color="auto"/>
        <w:left w:val="none" w:sz="0" w:space="0" w:color="auto"/>
        <w:bottom w:val="none" w:sz="0" w:space="0" w:color="auto"/>
        <w:right w:val="none" w:sz="0" w:space="0" w:color="auto"/>
      </w:divBdr>
      <w:divsChild>
        <w:div w:id="1900631">
          <w:marLeft w:val="0"/>
          <w:marRight w:val="0"/>
          <w:marTop w:val="0"/>
          <w:marBottom w:val="0"/>
          <w:divBdr>
            <w:top w:val="none" w:sz="0" w:space="0" w:color="auto"/>
            <w:left w:val="none" w:sz="0" w:space="0" w:color="auto"/>
            <w:bottom w:val="none" w:sz="0" w:space="0" w:color="auto"/>
            <w:right w:val="none" w:sz="0" w:space="0" w:color="auto"/>
          </w:divBdr>
        </w:div>
      </w:divsChild>
    </w:div>
    <w:div w:id="322204669">
      <w:bodyDiv w:val="1"/>
      <w:marLeft w:val="0"/>
      <w:marRight w:val="0"/>
      <w:marTop w:val="0"/>
      <w:marBottom w:val="0"/>
      <w:divBdr>
        <w:top w:val="none" w:sz="0" w:space="0" w:color="auto"/>
        <w:left w:val="none" w:sz="0" w:space="0" w:color="auto"/>
        <w:bottom w:val="none" w:sz="0" w:space="0" w:color="auto"/>
        <w:right w:val="none" w:sz="0" w:space="0" w:color="auto"/>
      </w:divBdr>
      <w:divsChild>
        <w:div w:id="665476820">
          <w:marLeft w:val="0"/>
          <w:marRight w:val="0"/>
          <w:marTop w:val="0"/>
          <w:marBottom w:val="0"/>
          <w:divBdr>
            <w:top w:val="none" w:sz="0" w:space="0" w:color="auto"/>
            <w:left w:val="none" w:sz="0" w:space="0" w:color="auto"/>
            <w:bottom w:val="none" w:sz="0" w:space="0" w:color="auto"/>
            <w:right w:val="none" w:sz="0" w:space="0" w:color="auto"/>
          </w:divBdr>
        </w:div>
      </w:divsChild>
    </w:div>
    <w:div w:id="414321743">
      <w:bodyDiv w:val="1"/>
      <w:marLeft w:val="0"/>
      <w:marRight w:val="0"/>
      <w:marTop w:val="0"/>
      <w:marBottom w:val="0"/>
      <w:divBdr>
        <w:top w:val="none" w:sz="0" w:space="0" w:color="auto"/>
        <w:left w:val="none" w:sz="0" w:space="0" w:color="auto"/>
        <w:bottom w:val="none" w:sz="0" w:space="0" w:color="auto"/>
        <w:right w:val="none" w:sz="0" w:space="0" w:color="auto"/>
      </w:divBdr>
    </w:div>
    <w:div w:id="414401847">
      <w:bodyDiv w:val="1"/>
      <w:marLeft w:val="0"/>
      <w:marRight w:val="0"/>
      <w:marTop w:val="0"/>
      <w:marBottom w:val="0"/>
      <w:divBdr>
        <w:top w:val="none" w:sz="0" w:space="0" w:color="auto"/>
        <w:left w:val="none" w:sz="0" w:space="0" w:color="auto"/>
        <w:bottom w:val="none" w:sz="0" w:space="0" w:color="auto"/>
        <w:right w:val="none" w:sz="0" w:space="0" w:color="auto"/>
      </w:divBdr>
    </w:div>
    <w:div w:id="419062297">
      <w:bodyDiv w:val="1"/>
      <w:marLeft w:val="0"/>
      <w:marRight w:val="0"/>
      <w:marTop w:val="0"/>
      <w:marBottom w:val="0"/>
      <w:divBdr>
        <w:top w:val="none" w:sz="0" w:space="0" w:color="auto"/>
        <w:left w:val="none" w:sz="0" w:space="0" w:color="auto"/>
        <w:bottom w:val="none" w:sz="0" w:space="0" w:color="auto"/>
        <w:right w:val="none" w:sz="0" w:space="0" w:color="auto"/>
      </w:divBdr>
    </w:div>
    <w:div w:id="421338895">
      <w:bodyDiv w:val="1"/>
      <w:marLeft w:val="0"/>
      <w:marRight w:val="0"/>
      <w:marTop w:val="0"/>
      <w:marBottom w:val="0"/>
      <w:divBdr>
        <w:top w:val="none" w:sz="0" w:space="0" w:color="auto"/>
        <w:left w:val="none" w:sz="0" w:space="0" w:color="auto"/>
        <w:bottom w:val="none" w:sz="0" w:space="0" w:color="auto"/>
        <w:right w:val="none" w:sz="0" w:space="0" w:color="auto"/>
      </w:divBdr>
    </w:div>
    <w:div w:id="475222851">
      <w:bodyDiv w:val="1"/>
      <w:marLeft w:val="0"/>
      <w:marRight w:val="0"/>
      <w:marTop w:val="0"/>
      <w:marBottom w:val="0"/>
      <w:divBdr>
        <w:top w:val="none" w:sz="0" w:space="0" w:color="auto"/>
        <w:left w:val="none" w:sz="0" w:space="0" w:color="auto"/>
        <w:bottom w:val="none" w:sz="0" w:space="0" w:color="auto"/>
        <w:right w:val="none" w:sz="0" w:space="0" w:color="auto"/>
      </w:divBdr>
    </w:div>
    <w:div w:id="507913686">
      <w:bodyDiv w:val="1"/>
      <w:marLeft w:val="0"/>
      <w:marRight w:val="0"/>
      <w:marTop w:val="0"/>
      <w:marBottom w:val="0"/>
      <w:divBdr>
        <w:top w:val="none" w:sz="0" w:space="0" w:color="auto"/>
        <w:left w:val="none" w:sz="0" w:space="0" w:color="auto"/>
        <w:bottom w:val="none" w:sz="0" w:space="0" w:color="auto"/>
        <w:right w:val="none" w:sz="0" w:space="0" w:color="auto"/>
      </w:divBdr>
    </w:div>
    <w:div w:id="511724326">
      <w:bodyDiv w:val="1"/>
      <w:marLeft w:val="0"/>
      <w:marRight w:val="0"/>
      <w:marTop w:val="0"/>
      <w:marBottom w:val="0"/>
      <w:divBdr>
        <w:top w:val="none" w:sz="0" w:space="0" w:color="auto"/>
        <w:left w:val="none" w:sz="0" w:space="0" w:color="auto"/>
        <w:bottom w:val="none" w:sz="0" w:space="0" w:color="auto"/>
        <w:right w:val="none" w:sz="0" w:space="0" w:color="auto"/>
      </w:divBdr>
    </w:div>
    <w:div w:id="520781442">
      <w:bodyDiv w:val="1"/>
      <w:marLeft w:val="0"/>
      <w:marRight w:val="0"/>
      <w:marTop w:val="0"/>
      <w:marBottom w:val="0"/>
      <w:divBdr>
        <w:top w:val="none" w:sz="0" w:space="0" w:color="auto"/>
        <w:left w:val="none" w:sz="0" w:space="0" w:color="auto"/>
        <w:bottom w:val="none" w:sz="0" w:space="0" w:color="auto"/>
        <w:right w:val="none" w:sz="0" w:space="0" w:color="auto"/>
      </w:divBdr>
    </w:div>
    <w:div w:id="540478051">
      <w:bodyDiv w:val="1"/>
      <w:marLeft w:val="0"/>
      <w:marRight w:val="0"/>
      <w:marTop w:val="0"/>
      <w:marBottom w:val="0"/>
      <w:divBdr>
        <w:top w:val="none" w:sz="0" w:space="0" w:color="auto"/>
        <w:left w:val="none" w:sz="0" w:space="0" w:color="auto"/>
        <w:bottom w:val="none" w:sz="0" w:space="0" w:color="auto"/>
        <w:right w:val="none" w:sz="0" w:space="0" w:color="auto"/>
      </w:divBdr>
    </w:div>
    <w:div w:id="547693826">
      <w:bodyDiv w:val="1"/>
      <w:marLeft w:val="0"/>
      <w:marRight w:val="0"/>
      <w:marTop w:val="0"/>
      <w:marBottom w:val="0"/>
      <w:divBdr>
        <w:top w:val="none" w:sz="0" w:space="0" w:color="auto"/>
        <w:left w:val="none" w:sz="0" w:space="0" w:color="auto"/>
        <w:bottom w:val="none" w:sz="0" w:space="0" w:color="auto"/>
        <w:right w:val="none" w:sz="0" w:space="0" w:color="auto"/>
      </w:divBdr>
      <w:divsChild>
        <w:div w:id="640811025">
          <w:marLeft w:val="0"/>
          <w:marRight w:val="0"/>
          <w:marTop w:val="0"/>
          <w:marBottom w:val="0"/>
          <w:divBdr>
            <w:top w:val="none" w:sz="0" w:space="0" w:color="auto"/>
            <w:left w:val="none" w:sz="0" w:space="0" w:color="auto"/>
            <w:bottom w:val="none" w:sz="0" w:space="0" w:color="auto"/>
            <w:right w:val="none" w:sz="0" w:space="0" w:color="auto"/>
          </w:divBdr>
        </w:div>
      </w:divsChild>
    </w:div>
    <w:div w:id="554780174">
      <w:bodyDiv w:val="1"/>
      <w:marLeft w:val="0"/>
      <w:marRight w:val="0"/>
      <w:marTop w:val="0"/>
      <w:marBottom w:val="0"/>
      <w:divBdr>
        <w:top w:val="none" w:sz="0" w:space="0" w:color="auto"/>
        <w:left w:val="none" w:sz="0" w:space="0" w:color="auto"/>
        <w:bottom w:val="none" w:sz="0" w:space="0" w:color="auto"/>
        <w:right w:val="none" w:sz="0" w:space="0" w:color="auto"/>
      </w:divBdr>
    </w:div>
    <w:div w:id="561257727">
      <w:bodyDiv w:val="1"/>
      <w:marLeft w:val="0"/>
      <w:marRight w:val="0"/>
      <w:marTop w:val="0"/>
      <w:marBottom w:val="0"/>
      <w:divBdr>
        <w:top w:val="none" w:sz="0" w:space="0" w:color="auto"/>
        <w:left w:val="none" w:sz="0" w:space="0" w:color="auto"/>
        <w:bottom w:val="none" w:sz="0" w:space="0" w:color="auto"/>
        <w:right w:val="none" w:sz="0" w:space="0" w:color="auto"/>
      </w:divBdr>
      <w:divsChild>
        <w:div w:id="993610761">
          <w:marLeft w:val="0"/>
          <w:marRight w:val="0"/>
          <w:marTop w:val="0"/>
          <w:marBottom w:val="0"/>
          <w:divBdr>
            <w:top w:val="none" w:sz="0" w:space="0" w:color="auto"/>
            <w:left w:val="none" w:sz="0" w:space="0" w:color="auto"/>
            <w:bottom w:val="none" w:sz="0" w:space="0" w:color="auto"/>
            <w:right w:val="none" w:sz="0" w:space="0" w:color="auto"/>
          </w:divBdr>
          <w:divsChild>
            <w:div w:id="1891109203">
              <w:marLeft w:val="0"/>
              <w:marRight w:val="0"/>
              <w:marTop w:val="0"/>
              <w:marBottom w:val="0"/>
              <w:divBdr>
                <w:top w:val="none" w:sz="0" w:space="0" w:color="auto"/>
                <w:left w:val="none" w:sz="0" w:space="0" w:color="auto"/>
                <w:bottom w:val="none" w:sz="0" w:space="0" w:color="auto"/>
                <w:right w:val="none" w:sz="0" w:space="0" w:color="auto"/>
              </w:divBdr>
              <w:divsChild>
                <w:div w:id="1629434479">
                  <w:marLeft w:val="0"/>
                  <w:marRight w:val="0"/>
                  <w:marTop w:val="0"/>
                  <w:marBottom w:val="0"/>
                  <w:divBdr>
                    <w:top w:val="none" w:sz="0" w:space="0" w:color="auto"/>
                    <w:left w:val="none" w:sz="0" w:space="0" w:color="auto"/>
                    <w:bottom w:val="none" w:sz="0" w:space="0" w:color="auto"/>
                    <w:right w:val="none" w:sz="0" w:space="0" w:color="auto"/>
                  </w:divBdr>
                  <w:divsChild>
                    <w:div w:id="17305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25243">
      <w:bodyDiv w:val="1"/>
      <w:marLeft w:val="0"/>
      <w:marRight w:val="0"/>
      <w:marTop w:val="0"/>
      <w:marBottom w:val="0"/>
      <w:divBdr>
        <w:top w:val="none" w:sz="0" w:space="0" w:color="auto"/>
        <w:left w:val="none" w:sz="0" w:space="0" w:color="auto"/>
        <w:bottom w:val="none" w:sz="0" w:space="0" w:color="auto"/>
        <w:right w:val="none" w:sz="0" w:space="0" w:color="auto"/>
      </w:divBdr>
    </w:div>
    <w:div w:id="578826188">
      <w:bodyDiv w:val="1"/>
      <w:marLeft w:val="0"/>
      <w:marRight w:val="0"/>
      <w:marTop w:val="0"/>
      <w:marBottom w:val="0"/>
      <w:divBdr>
        <w:top w:val="none" w:sz="0" w:space="0" w:color="auto"/>
        <w:left w:val="none" w:sz="0" w:space="0" w:color="auto"/>
        <w:bottom w:val="none" w:sz="0" w:space="0" w:color="auto"/>
        <w:right w:val="none" w:sz="0" w:space="0" w:color="auto"/>
      </w:divBdr>
    </w:div>
    <w:div w:id="584463016">
      <w:bodyDiv w:val="1"/>
      <w:marLeft w:val="0"/>
      <w:marRight w:val="0"/>
      <w:marTop w:val="0"/>
      <w:marBottom w:val="0"/>
      <w:divBdr>
        <w:top w:val="none" w:sz="0" w:space="0" w:color="auto"/>
        <w:left w:val="none" w:sz="0" w:space="0" w:color="auto"/>
        <w:bottom w:val="none" w:sz="0" w:space="0" w:color="auto"/>
        <w:right w:val="none" w:sz="0" w:space="0" w:color="auto"/>
      </w:divBdr>
    </w:div>
    <w:div w:id="608241017">
      <w:bodyDiv w:val="1"/>
      <w:marLeft w:val="0"/>
      <w:marRight w:val="0"/>
      <w:marTop w:val="0"/>
      <w:marBottom w:val="0"/>
      <w:divBdr>
        <w:top w:val="none" w:sz="0" w:space="0" w:color="auto"/>
        <w:left w:val="none" w:sz="0" w:space="0" w:color="auto"/>
        <w:bottom w:val="none" w:sz="0" w:space="0" w:color="auto"/>
        <w:right w:val="none" w:sz="0" w:space="0" w:color="auto"/>
      </w:divBdr>
    </w:div>
    <w:div w:id="632254527">
      <w:bodyDiv w:val="1"/>
      <w:marLeft w:val="0"/>
      <w:marRight w:val="0"/>
      <w:marTop w:val="0"/>
      <w:marBottom w:val="0"/>
      <w:divBdr>
        <w:top w:val="none" w:sz="0" w:space="0" w:color="auto"/>
        <w:left w:val="none" w:sz="0" w:space="0" w:color="auto"/>
        <w:bottom w:val="none" w:sz="0" w:space="0" w:color="auto"/>
        <w:right w:val="none" w:sz="0" w:space="0" w:color="auto"/>
      </w:divBdr>
      <w:divsChild>
        <w:div w:id="216942248">
          <w:marLeft w:val="0"/>
          <w:marRight w:val="0"/>
          <w:marTop w:val="0"/>
          <w:marBottom w:val="0"/>
          <w:divBdr>
            <w:top w:val="none" w:sz="0" w:space="0" w:color="auto"/>
            <w:left w:val="none" w:sz="0" w:space="0" w:color="auto"/>
            <w:bottom w:val="none" w:sz="0" w:space="0" w:color="auto"/>
            <w:right w:val="none" w:sz="0" w:space="0" w:color="auto"/>
          </w:divBdr>
        </w:div>
      </w:divsChild>
    </w:div>
    <w:div w:id="651252635">
      <w:bodyDiv w:val="1"/>
      <w:marLeft w:val="0"/>
      <w:marRight w:val="0"/>
      <w:marTop w:val="0"/>
      <w:marBottom w:val="0"/>
      <w:divBdr>
        <w:top w:val="none" w:sz="0" w:space="0" w:color="auto"/>
        <w:left w:val="none" w:sz="0" w:space="0" w:color="auto"/>
        <w:bottom w:val="none" w:sz="0" w:space="0" w:color="auto"/>
        <w:right w:val="none" w:sz="0" w:space="0" w:color="auto"/>
      </w:divBdr>
      <w:divsChild>
        <w:div w:id="644359875">
          <w:marLeft w:val="0"/>
          <w:marRight w:val="0"/>
          <w:marTop w:val="0"/>
          <w:marBottom w:val="0"/>
          <w:divBdr>
            <w:top w:val="none" w:sz="0" w:space="0" w:color="auto"/>
            <w:left w:val="none" w:sz="0" w:space="0" w:color="auto"/>
            <w:bottom w:val="none" w:sz="0" w:space="0" w:color="auto"/>
            <w:right w:val="none" w:sz="0" w:space="0" w:color="auto"/>
          </w:divBdr>
          <w:divsChild>
            <w:div w:id="2069575768">
              <w:marLeft w:val="0"/>
              <w:marRight w:val="0"/>
              <w:marTop w:val="0"/>
              <w:marBottom w:val="0"/>
              <w:divBdr>
                <w:top w:val="none" w:sz="0" w:space="0" w:color="auto"/>
                <w:left w:val="none" w:sz="0" w:space="0" w:color="auto"/>
                <w:bottom w:val="none" w:sz="0" w:space="0" w:color="auto"/>
                <w:right w:val="none" w:sz="0" w:space="0" w:color="auto"/>
              </w:divBdr>
              <w:divsChild>
                <w:div w:id="349573571">
                  <w:marLeft w:val="0"/>
                  <w:marRight w:val="0"/>
                  <w:marTop w:val="0"/>
                  <w:marBottom w:val="0"/>
                  <w:divBdr>
                    <w:top w:val="none" w:sz="0" w:space="0" w:color="auto"/>
                    <w:left w:val="none" w:sz="0" w:space="0" w:color="auto"/>
                    <w:bottom w:val="none" w:sz="0" w:space="0" w:color="auto"/>
                    <w:right w:val="none" w:sz="0" w:space="0" w:color="auto"/>
                  </w:divBdr>
                  <w:divsChild>
                    <w:div w:id="62076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303608">
      <w:bodyDiv w:val="1"/>
      <w:marLeft w:val="0"/>
      <w:marRight w:val="0"/>
      <w:marTop w:val="0"/>
      <w:marBottom w:val="0"/>
      <w:divBdr>
        <w:top w:val="none" w:sz="0" w:space="0" w:color="auto"/>
        <w:left w:val="none" w:sz="0" w:space="0" w:color="auto"/>
        <w:bottom w:val="none" w:sz="0" w:space="0" w:color="auto"/>
        <w:right w:val="none" w:sz="0" w:space="0" w:color="auto"/>
      </w:divBdr>
    </w:div>
    <w:div w:id="664473745">
      <w:bodyDiv w:val="1"/>
      <w:marLeft w:val="0"/>
      <w:marRight w:val="0"/>
      <w:marTop w:val="0"/>
      <w:marBottom w:val="0"/>
      <w:divBdr>
        <w:top w:val="none" w:sz="0" w:space="0" w:color="auto"/>
        <w:left w:val="none" w:sz="0" w:space="0" w:color="auto"/>
        <w:bottom w:val="none" w:sz="0" w:space="0" w:color="auto"/>
        <w:right w:val="none" w:sz="0" w:space="0" w:color="auto"/>
      </w:divBdr>
    </w:div>
    <w:div w:id="680397882">
      <w:bodyDiv w:val="1"/>
      <w:marLeft w:val="0"/>
      <w:marRight w:val="0"/>
      <w:marTop w:val="0"/>
      <w:marBottom w:val="0"/>
      <w:divBdr>
        <w:top w:val="none" w:sz="0" w:space="0" w:color="auto"/>
        <w:left w:val="none" w:sz="0" w:space="0" w:color="auto"/>
        <w:bottom w:val="none" w:sz="0" w:space="0" w:color="auto"/>
        <w:right w:val="none" w:sz="0" w:space="0" w:color="auto"/>
      </w:divBdr>
    </w:div>
    <w:div w:id="711541987">
      <w:bodyDiv w:val="1"/>
      <w:marLeft w:val="0"/>
      <w:marRight w:val="0"/>
      <w:marTop w:val="0"/>
      <w:marBottom w:val="0"/>
      <w:divBdr>
        <w:top w:val="none" w:sz="0" w:space="0" w:color="auto"/>
        <w:left w:val="none" w:sz="0" w:space="0" w:color="auto"/>
        <w:bottom w:val="none" w:sz="0" w:space="0" w:color="auto"/>
        <w:right w:val="none" w:sz="0" w:space="0" w:color="auto"/>
      </w:divBdr>
      <w:divsChild>
        <w:div w:id="978387729">
          <w:marLeft w:val="0"/>
          <w:marRight w:val="0"/>
          <w:marTop w:val="0"/>
          <w:marBottom w:val="0"/>
          <w:divBdr>
            <w:top w:val="none" w:sz="0" w:space="0" w:color="auto"/>
            <w:left w:val="none" w:sz="0" w:space="0" w:color="auto"/>
            <w:bottom w:val="none" w:sz="0" w:space="0" w:color="auto"/>
            <w:right w:val="none" w:sz="0" w:space="0" w:color="auto"/>
          </w:divBdr>
        </w:div>
      </w:divsChild>
    </w:div>
    <w:div w:id="724257694">
      <w:bodyDiv w:val="1"/>
      <w:marLeft w:val="0"/>
      <w:marRight w:val="0"/>
      <w:marTop w:val="0"/>
      <w:marBottom w:val="0"/>
      <w:divBdr>
        <w:top w:val="none" w:sz="0" w:space="0" w:color="auto"/>
        <w:left w:val="none" w:sz="0" w:space="0" w:color="auto"/>
        <w:bottom w:val="none" w:sz="0" w:space="0" w:color="auto"/>
        <w:right w:val="none" w:sz="0" w:space="0" w:color="auto"/>
      </w:divBdr>
      <w:divsChild>
        <w:div w:id="2010059295">
          <w:marLeft w:val="0"/>
          <w:marRight w:val="0"/>
          <w:marTop w:val="0"/>
          <w:marBottom w:val="0"/>
          <w:divBdr>
            <w:top w:val="none" w:sz="0" w:space="0" w:color="auto"/>
            <w:left w:val="none" w:sz="0" w:space="0" w:color="auto"/>
            <w:bottom w:val="none" w:sz="0" w:space="0" w:color="auto"/>
            <w:right w:val="none" w:sz="0" w:space="0" w:color="auto"/>
          </w:divBdr>
          <w:divsChild>
            <w:div w:id="1147551338">
              <w:marLeft w:val="0"/>
              <w:marRight w:val="0"/>
              <w:marTop w:val="0"/>
              <w:marBottom w:val="0"/>
              <w:divBdr>
                <w:top w:val="none" w:sz="0" w:space="0" w:color="auto"/>
                <w:left w:val="none" w:sz="0" w:space="0" w:color="auto"/>
                <w:bottom w:val="none" w:sz="0" w:space="0" w:color="auto"/>
                <w:right w:val="none" w:sz="0" w:space="0" w:color="auto"/>
              </w:divBdr>
              <w:divsChild>
                <w:div w:id="155536561">
                  <w:marLeft w:val="0"/>
                  <w:marRight w:val="0"/>
                  <w:marTop w:val="0"/>
                  <w:marBottom w:val="0"/>
                  <w:divBdr>
                    <w:top w:val="none" w:sz="0" w:space="0" w:color="auto"/>
                    <w:left w:val="none" w:sz="0" w:space="0" w:color="auto"/>
                    <w:bottom w:val="none" w:sz="0" w:space="0" w:color="auto"/>
                    <w:right w:val="none" w:sz="0" w:space="0" w:color="auto"/>
                  </w:divBdr>
                  <w:divsChild>
                    <w:div w:id="19475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998272">
      <w:bodyDiv w:val="1"/>
      <w:marLeft w:val="0"/>
      <w:marRight w:val="0"/>
      <w:marTop w:val="0"/>
      <w:marBottom w:val="0"/>
      <w:divBdr>
        <w:top w:val="none" w:sz="0" w:space="0" w:color="auto"/>
        <w:left w:val="none" w:sz="0" w:space="0" w:color="auto"/>
        <w:bottom w:val="none" w:sz="0" w:space="0" w:color="auto"/>
        <w:right w:val="none" w:sz="0" w:space="0" w:color="auto"/>
      </w:divBdr>
    </w:div>
    <w:div w:id="769472798">
      <w:bodyDiv w:val="1"/>
      <w:marLeft w:val="0"/>
      <w:marRight w:val="0"/>
      <w:marTop w:val="0"/>
      <w:marBottom w:val="0"/>
      <w:divBdr>
        <w:top w:val="none" w:sz="0" w:space="0" w:color="auto"/>
        <w:left w:val="none" w:sz="0" w:space="0" w:color="auto"/>
        <w:bottom w:val="none" w:sz="0" w:space="0" w:color="auto"/>
        <w:right w:val="none" w:sz="0" w:space="0" w:color="auto"/>
      </w:divBdr>
    </w:div>
    <w:div w:id="770442561">
      <w:bodyDiv w:val="1"/>
      <w:marLeft w:val="0"/>
      <w:marRight w:val="0"/>
      <w:marTop w:val="0"/>
      <w:marBottom w:val="0"/>
      <w:divBdr>
        <w:top w:val="none" w:sz="0" w:space="0" w:color="auto"/>
        <w:left w:val="none" w:sz="0" w:space="0" w:color="auto"/>
        <w:bottom w:val="none" w:sz="0" w:space="0" w:color="auto"/>
        <w:right w:val="none" w:sz="0" w:space="0" w:color="auto"/>
      </w:divBdr>
      <w:divsChild>
        <w:div w:id="1121652735">
          <w:marLeft w:val="0"/>
          <w:marRight w:val="0"/>
          <w:marTop w:val="0"/>
          <w:marBottom w:val="0"/>
          <w:divBdr>
            <w:top w:val="none" w:sz="0" w:space="0" w:color="auto"/>
            <w:left w:val="none" w:sz="0" w:space="0" w:color="auto"/>
            <w:bottom w:val="none" w:sz="0" w:space="0" w:color="auto"/>
            <w:right w:val="none" w:sz="0" w:space="0" w:color="auto"/>
          </w:divBdr>
        </w:div>
      </w:divsChild>
    </w:div>
    <w:div w:id="799566643">
      <w:bodyDiv w:val="1"/>
      <w:marLeft w:val="0"/>
      <w:marRight w:val="0"/>
      <w:marTop w:val="0"/>
      <w:marBottom w:val="0"/>
      <w:divBdr>
        <w:top w:val="none" w:sz="0" w:space="0" w:color="auto"/>
        <w:left w:val="none" w:sz="0" w:space="0" w:color="auto"/>
        <w:bottom w:val="none" w:sz="0" w:space="0" w:color="auto"/>
        <w:right w:val="none" w:sz="0" w:space="0" w:color="auto"/>
      </w:divBdr>
      <w:divsChild>
        <w:div w:id="1319571815">
          <w:marLeft w:val="0"/>
          <w:marRight w:val="0"/>
          <w:marTop w:val="0"/>
          <w:marBottom w:val="0"/>
          <w:divBdr>
            <w:top w:val="none" w:sz="0" w:space="0" w:color="auto"/>
            <w:left w:val="none" w:sz="0" w:space="0" w:color="auto"/>
            <w:bottom w:val="none" w:sz="0" w:space="0" w:color="auto"/>
            <w:right w:val="none" w:sz="0" w:space="0" w:color="auto"/>
          </w:divBdr>
        </w:div>
      </w:divsChild>
    </w:div>
    <w:div w:id="808784386">
      <w:bodyDiv w:val="1"/>
      <w:marLeft w:val="0"/>
      <w:marRight w:val="0"/>
      <w:marTop w:val="0"/>
      <w:marBottom w:val="0"/>
      <w:divBdr>
        <w:top w:val="none" w:sz="0" w:space="0" w:color="auto"/>
        <w:left w:val="none" w:sz="0" w:space="0" w:color="auto"/>
        <w:bottom w:val="none" w:sz="0" w:space="0" w:color="auto"/>
        <w:right w:val="none" w:sz="0" w:space="0" w:color="auto"/>
      </w:divBdr>
      <w:divsChild>
        <w:div w:id="405538491">
          <w:marLeft w:val="0"/>
          <w:marRight w:val="0"/>
          <w:marTop w:val="0"/>
          <w:marBottom w:val="0"/>
          <w:divBdr>
            <w:top w:val="none" w:sz="0" w:space="0" w:color="auto"/>
            <w:left w:val="none" w:sz="0" w:space="0" w:color="auto"/>
            <w:bottom w:val="none" w:sz="0" w:space="0" w:color="auto"/>
            <w:right w:val="none" w:sz="0" w:space="0" w:color="auto"/>
          </w:divBdr>
        </w:div>
      </w:divsChild>
    </w:div>
    <w:div w:id="835075009">
      <w:bodyDiv w:val="1"/>
      <w:marLeft w:val="0"/>
      <w:marRight w:val="0"/>
      <w:marTop w:val="0"/>
      <w:marBottom w:val="0"/>
      <w:divBdr>
        <w:top w:val="none" w:sz="0" w:space="0" w:color="auto"/>
        <w:left w:val="none" w:sz="0" w:space="0" w:color="auto"/>
        <w:bottom w:val="none" w:sz="0" w:space="0" w:color="auto"/>
        <w:right w:val="none" w:sz="0" w:space="0" w:color="auto"/>
      </w:divBdr>
    </w:div>
    <w:div w:id="837189094">
      <w:bodyDiv w:val="1"/>
      <w:marLeft w:val="0"/>
      <w:marRight w:val="0"/>
      <w:marTop w:val="0"/>
      <w:marBottom w:val="0"/>
      <w:divBdr>
        <w:top w:val="none" w:sz="0" w:space="0" w:color="auto"/>
        <w:left w:val="none" w:sz="0" w:space="0" w:color="auto"/>
        <w:bottom w:val="none" w:sz="0" w:space="0" w:color="auto"/>
        <w:right w:val="none" w:sz="0" w:space="0" w:color="auto"/>
      </w:divBdr>
    </w:div>
    <w:div w:id="852643327">
      <w:bodyDiv w:val="1"/>
      <w:marLeft w:val="0"/>
      <w:marRight w:val="0"/>
      <w:marTop w:val="0"/>
      <w:marBottom w:val="0"/>
      <w:divBdr>
        <w:top w:val="none" w:sz="0" w:space="0" w:color="auto"/>
        <w:left w:val="none" w:sz="0" w:space="0" w:color="auto"/>
        <w:bottom w:val="none" w:sz="0" w:space="0" w:color="auto"/>
        <w:right w:val="none" w:sz="0" w:space="0" w:color="auto"/>
      </w:divBdr>
      <w:divsChild>
        <w:div w:id="954944545">
          <w:marLeft w:val="0"/>
          <w:marRight w:val="0"/>
          <w:marTop w:val="0"/>
          <w:marBottom w:val="0"/>
          <w:divBdr>
            <w:top w:val="none" w:sz="0" w:space="0" w:color="auto"/>
            <w:left w:val="none" w:sz="0" w:space="0" w:color="auto"/>
            <w:bottom w:val="none" w:sz="0" w:space="0" w:color="auto"/>
            <w:right w:val="none" w:sz="0" w:space="0" w:color="auto"/>
          </w:divBdr>
          <w:divsChild>
            <w:div w:id="40637353">
              <w:marLeft w:val="0"/>
              <w:marRight w:val="0"/>
              <w:marTop w:val="0"/>
              <w:marBottom w:val="0"/>
              <w:divBdr>
                <w:top w:val="none" w:sz="0" w:space="0" w:color="auto"/>
                <w:left w:val="none" w:sz="0" w:space="0" w:color="auto"/>
                <w:bottom w:val="none" w:sz="0" w:space="0" w:color="auto"/>
                <w:right w:val="none" w:sz="0" w:space="0" w:color="auto"/>
              </w:divBdr>
              <w:divsChild>
                <w:div w:id="1229684244">
                  <w:marLeft w:val="0"/>
                  <w:marRight w:val="0"/>
                  <w:marTop w:val="0"/>
                  <w:marBottom w:val="0"/>
                  <w:divBdr>
                    <w:top w:val="none" w:sz="0" w:space="0" w:color="auto"/>
                    <w:left w:val="none" w:sz="0" w:space="0" w:color="auto"/>
                    <w:bottom w:val="none" w:sz="0" w:space="0" w:color="auto"/>
                    <w:right w:val="none" w:sz="0" w:space="0" w:color="auto"/>
                  </w:divBdr>
                  <w:divsChild>
                    <w:div w:id="49421713">
                      <w:marLeft w:val="0"/>
                      <w:marRight w:val="0"/>
                      <w:marTop w:val="0"/>
                      <w:marBottom w:val="0"/>
                      <w:divBdr>
                        <w:top w:val="none" w:sz="0" w:space="0" w:color="auto"/>
                        <w:left w:val="none" w:sz="0" w:space="0" w:color="auto"/>
                        <w:bottom w:val="none" w:sz="0" w:space="0" w:color="auto"/>
                        <w:right w:val="none" w:sz="0" w:space="0" w:color="auto"/>
                      </w:divBdr>
                      <w:divsChild>
                        <w:div w:id="50902400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856844429">
      <w:bodyDiv w:val="1"/>
      <w:marLeft w:val="0"/>
      <w:marRight w:val="0"/>
      <w:marTop w:val="0"/>
      <w:marBottom w:val="0"/>
      <w:divBdr>
        <w:top w:val="none" w:sz="0" w:space="0" w:color="auto"/>
        <w:left w:val="none" w:sz="0" w:space="0" w:color="auto"/>
        <w:bottom w:val="none" w:sz="0" w:space="0" w:color="auto"/>
        <w:right w:val="none" w:sz="0" w:space="0" w:color="auto"/>
      </w:divBdr>
      <w:divsChild>
        <w:div w:id="517276557">
          <w:marLeft w:val="0"/>
          <w:marRight w:val="0"/>
          <w:marTop w:val="0"/>
          <w:marBottom w:val="0"/>
          <w:divBdr>
            <w:top w:val="none" w:sz="0" w:space="0" w:color="auto"/>
            <w:left w:val="none" w:sz="0" w:space="0" w:color="auto"/>
            <w:bottom w:val="none" w:sz="0" w:space="0" w:color="auto"/>
            <w:right w:val="none" w:sz="0" w:space="0" w:color="auto"/>
          </w:divBdr>
        </w:div>
      </w:divsChild>
    </w:div>
    <w:div w:id="883565036">
      <w:bodyDiv w:val="1"/>
      <w:marLeft w:val="0"/>
      <w:marRight w:val="0"/>
      <w:marTop w:val="0"/>
      <w:marBottom w:val="0"/>
      <w:divBdr>
        <w:top w:val="none" w:sz="0" w:space="0" w:color="auto"/>
        <w:left w:val="none" w:sz="0" w:space="0" w:color="auto"/>
        <w:bottom w:val="none" w:sz="0" w:space="0" w:color="auto"/>
        <w:right w:val="none" w:sz="0" w:space="0" w:color="auto"/>
      </w:divBdr>
      <w:divsChild>
        <w:div w:id="2112889820">
          <w:marLeft w:val="0"/>
          <w:marRight w:val="0"/>
          <w:marTop w:val="0"/>
          <w:marBottom w:val="0"/>
          <w:divBdr>
            <w:top w:val="none" w:sz="0" w:space="0" w:color="auto"/>
            <w:left w:val="none" w:sz="0" w:space="0" w:color="auto"/>
            <w:bottom w:val="none" w:sz="0" w:space="0" w:color="auto"/>
            <w:right w:val="none" w:sz="0" w:space="0" w:color="auto"/>
          </w:divBdr>
        </w:div>
      </w:divsChild>
    </w:div>
    <w:div w:id="888229210">
      <w:bodyDiv w:val="1"/>
      <w:marLeft w:val="0"/>
      <w:marRight w:val="0"/>
      <w:marTop w:val="0"/>
      <w:marBottom w:val="0"/>
      <w:divBdr>
        <w:top w:val="none" w:sz="0" w:space="0" w:color="auto"/>
        <w:left w:val="none" w:sz="0" w:space="0" w:color="auto"/>
        <w:bottom w:val="none" w:sz="0" w:space="0" w:color="auto"/>
        <w:right w:val="none" w:sz="0" w:space="0" w:color="auto"/>
      </w:divBdr>
      <w:divsChild>
        <w:div w:id="309529028">
          <w:marLeft w:val="0"/>
          <w:marRight w:val="0"/>
          <w:marTop w:val="0"/>
          <w:marBottom w:val="0"/>
          <w:divBdr>
            <w:top w:val="none" w:sz="0" w:space="0" w:color="auto"/>
            <w:left w:val="none" w:sz="0" w:space="0" w:color="auto"/>
            <w:bottom w:val="none" w:sz="0" w:space="0" w:color="auto"/>
            <w:right w:val="none" w:sz="0" w:space="0" w:color="auto"/>
          </w:divBdr>
        </w:div>
      </w:divsChild>
    </w:div>
    <w:div w:id="941574426">
      <w:bodyDiv w:val="1"/>
      <w:marLeft w:val="0"/>
      <w:marRight w:val="0"/>
      <w:marTop w:val="0"/>
      <w:marBottom w:val="0"/>
      <w:divBdr>
        <w:top w:val="none" w:sz="0" w:space="0" w:color="auto"/>
        <w:left w:val="none" w:sz="0" w:space="0" w:color="auto"/>
        <w:bottom w:val="none" w:sz="0" w:space="0" w:color="auto"/>
        <w:right w:val="none" w:sz="0" w:space="0" w:color="auto"/>
      </w:divBdr>
    </w:div>
    <w:div w:id="950628606">
      <w:bodyDiv w:val="1"/>
      <w:marLeft w:val="0"/>
      <w:marRight w:val="0"/>
      <w:marTop w:val="0"/>
      <w:marBottom w:val="0"/>
      <w:divBdr>
        <w:top w:val="none" w:sz="0" w:space="0" w:color="auto"/>
        <w:left w:val="none" w:sz="0" w:space="0" w:color="auto"/>
        <w:bottom w:val="none" w:sz="0" w:space="0" w:color="auto"/>
        <w:right w:val="none" w:sz="0" w:space="0" w:color="auto"/>
      </w:divBdr>
      <w:divsChild>
        <w:div w:id="1767384585">
          <w:marLeft w:val="0"/>
          <w:marRight w:val="0"/>
          <w:marTop w:val="0"/>
          <w:marBottom w:val="0"/>
          <w:divBdr>
            <w:top w:val="none" w:sz="0" w:space="0" w:color="auto"/>
            <w:left w:val="none" w:sz="0" w:space="0" w:color="auto"/>
            <w:bottom w:val="none" w:sz="0" w:space="0" w:color="auto"/>
            <w:right w:val="none" w:sz="0" w:space="0" w:color="auto"/>
          </w:divBdr>
          <w:divsChild>
            <w:div w:id="1450857894">
              <w:marLeft w:val="0"/>
              <w:marRight w:val="0"/>
              <w:marTop w:val="0"/>
              <w:marBottom w:val="0"/>
              <w:divBdr>
                <w:top w:val="none" w:sz="0" w:space="0" w:color="auto"/>
                <w:left w:val="none" w:sz="0" w:space="0" w:color="auto"/>
                <w:bottom w:val="none" w:sz="0" w:space="0" w:color="auto"/>
                <w:right w:val="none" w:sz="0" w:space="0" w:color="auto"/>
              </w:divBdr>
              <w:divsChild>
                <w:div w:id="401753262">
                  <w:marLeft w:val="0"/>
                  <w:marRight w:val="0"/>
                  <w:marTop w:val="0"/>
                  <w:marBottom w:val="0"/>
                  <w:divBdr>
                    <w:top w:val="none" w:sz="0" w:space="0" w:color="auto"/>
                    <w:left w:val="none" w:sz="0" w:space="0" w:color="auto"/>
                    <w:bottom w:val="none" w:sz="0" w:space="0" w:color="auto"/>
                    <w:right w:val="none" w:sz="0" w:space="0" w:color="auto"/>
                  </w:divBdr>
                  <w:divsChild>
                    <w:div w:id="1967850347">
                      <w:marLeft w:val="0"/>
                      <w:marRight w:val="0"/>
                      <w:marTop w:val="0"/>
                      <w:marBottom w:val="0"/>
                      <w:divBdr>
                        <w:top w:val="none" w:sz="0" w:space="0" w:color="auto"/>
                        <w:left w:val="none" w:sz="0" w:space="0" w:color="auto"/>
                        <w:bottom w:val="none" w:sz="0" w:space="0" w:color="auto"/>
                        <w:right w:val="none" w:sz="0" w:space="0" w:color="auto"/>
                      </w:divBdr>
                      <w:divsChild>
                        <w:div w:id="6542167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966164221">
      <w:bodyDiv w:val="1"/>
      <w:marLeft w:val="0"/>
      <w:marRight w:val="0"/>
      <w:marTop w:val="0"/>
      <w:marBottom w:val="0"/>
      <w:divBdr>
        <w:top w:val="none" w:sz="0" w:space="0" w:color="auto"/>
        <w:left w:val="none" w:sz="0" w:space="0" w:color="auto"/>
        <w:bottom w:val="none" w:sz="0" w:space="0" w:color="auto"/>
        <w:right w:val="none" w:sz="0" w:space="0" w:color="auto"/>
      </w:divBdr>
    </w:div>
    <w:div w:id="967245975">
      <w:bodyDiv w:val="1"/>
      <w:marLeft w:val="0"/>
      <w:marRight w:val="0"/>
      <w:marTop w:val="0"/>
      <w:marBottom w:val="0"/>
      <w:divBdr>
        <w:top w:val="none" w:sz="0" w:space="0" w:color="auto"/>
        <w:left w:val="none" w:sz="0" w:space="0" w:color="auto"/>
        <w:bottom w:val="none" w:sz="0" w:space="0" w:color="auto"/>
        <w:right w:val="none" w:sz="0" w:space="0" w:color="auto"/>
      </w:divBdr>
      <w:divsChild>
        <w:div w:id="1948195400">
          <w:marLeft w:val="0"/>
          <w:marRight w:val="0"/>
          <w:marTop w:val="0"/>
          <w:marBottom w:val="0"/>
          <w:divBdr>
            <w:top w:val="none" w:sz="0" w:space="0" w:color="auto"/>
            <w:left w:val="none" w:sz="0" w:space="0" w:color="auto"/>
            <w:bottom w:val="none" w:sz="0" w:space="0" w:color="auto"/>
            <w:right w:val="none" w:sz="0" w:space="0" w:color="auto"/>
          </w:divBdr>
          <w:divsChild>
            <w:div w:id="568228048">
              <w:marLeft w:val="0"/>
              <w:marRight w:val="0"/>
              <w:marTop w:val="0"/>
              <w:marBottom w:val="0"/>
              <w:divBdr>
                <w:top w:val="none" w:sz="0" w:space="0" w:color="auto"/>
                <w:left w:val="none" w:sz="0" w:space="0" w:color="auto"/>
                <w:bottom w:val="none" w:sz="0" w:space="0" w:color="auto"/>
                <w:right w:val="none" w:sz="0" w:space="0" w:color="auto"/>
              </w:divBdr>
              <w:divsChild>
                <w:div w:id="612789950">
                  <w:marLeft w:val="0"/>
                  <w:marRight w:val="0"/>
                  <w:marTop w:val="0"/>
                  <w:marBottom w:val="0"/>
                  <w:divBdr>
                    <w:top w:val="none" w:sz="0" w:space="0" w:color="auto"/>
                    <w:left w:val="none" w:sz="0" w:space="0" w:color="auto"/>
                    <w:bottom w:val="none" w:sz="0" w:space="0" w:color="auto"/>
                    <w:right w:val="none" w:sz="0" w:space="0" w:color="auto"/>
                  </w:divBdr>
                  <w:divsChild>
                    <w:div w:id="1299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083944">
      <w:bodyDiv w:val="1"/>
      <w:marLeft w:val="0"/>
      <w:marRight w:val="0"/>
      <w:marTop w:val="0"/>
      <w:marBottom w:val="0"/>
      <w:divBdr>
        <w:top w:val="none" w:sz="0" w:space="0" w:color="auto"/>
        <w:left w:val="none" w:sz="0" w:space="0" w:color="auto"/>
        <w:bottom w:val="none" w:sz="0" w:space="0" w:color="auto"/>
        <w:right w:val="none" w:sz="0" w:space="0" w:color="auto"/>
      </w:divBdr>
      <w:divsChild>
        <w:div w:id="1734547139">
          <w:marLeft w:val="0"/>
          <w:marRight w:val="0"/>
          <w:marTop w:val="0"/>
          <w:marBottom w:val="0"/>
          <w:divBdr>
            <w:top w:val="none" w:sz="0" w:space="0" w:color="auto"/>
            <w:left w:val="none" w:sz="0" w:space="0" w:color="auto"/>
            <w:bottom w:val="none" w:sz="0" w:space="0" w:color="auto"/>
            <w:right w:val="none" w:sz="0" w:space="0" w:color="auto"/>
          </w:divBdr>
        </w:div>
      </w:divsChild>
    </w:div>
    <w:div w:id="1022513735">
      <w:bodyDiv w:val="1"/>
      <w:marLeft w:val="0"/>
      <w:marRight w:val="0"/>
      <w:marTop w:val="0"/>
      <w:marBottom w:val="0"/>
      <w:divBdr>
        <w:top w:val="none" w:sz="0" w:space="0" w:color="auto"/>
        <w:left w:val="none" w:sz="0" w:space="0" w:color="auto"/>
        <w:bottom w:val="none" w:sz="0" w:space="0" w:color="auto"/>
        <w:right w:val="none" w:sz="0" w:space="0" w:color="auto"/>
      </w:divBdr>
    </w:div>
    <w:div w:id="1041171034">
      <w:bodyDiv w:val="1"/>
      <w:marLeft w:val="0"/>
      <w:marRight w:val="0"/>
      <w:marTop w:val="0"/>
      <w:marBottom w:val="0"/>
      <w:divBdr>
        <w:top w:val="none" w:sz="0" w:space="0" w:color="auto"/>
        <w:left w:val="none" w:sz="0" w:space="0" w:color="auto"/>
        <w:bottom w:val="none" w:sz="0" w:space="0" w:color="auto"/>
        <w:right w:val="none" w:sz="0" w:space="0" w:color="auto"/>
      </w:divBdr>
    </w:div>
    <w:div w:id="1044644901">
      <w:bodyDiv w:val="1"/>
      <w:marLeft w:val="0"/>
      <w:marRight w:val="0"/>
      <w:marTop w:val="0"/>
      <w:marBottom w:val="0"/>
      <w:divBdr>
        <w:top w:val="none" w:sz="0" w:space="0" w:color="auto"/>
        <w:left w:val="none" w:sz="0" w:space="0" w:color="auto"/>
        <w:bottom w:val="none" w:sz="0" w:space="0" w:color="auto"/>
        <w:right w:val="none" w:sz="0" w:space="0" w:color="auto"/>
      </w:divBdr>
    </w:div>
    <w:div w:id="1047995286">
      <w:bodyDiv w:val="1"/>
      <w:marLeft w:val="0"/>
      <w:marRight w:val="0"/>
      <w:marTop w:val="0"/>
      <w:marBottom w:val="0"/>
      <w:divBdr>
        <w:top w:val="none" w:sz="0" w:space="0" w:color="auto"/>
        <w:left w:val="none" w:sz="0" w:space="0" w:color="auto"/>
        <w:bottom w:val="none" w:sz="0" w:space="0" w:color="auto"/>
        <w:right w:val="none" w:sz="0" w:space="0" w:color="auto"/>
      </w:divBdr>
    </w:div>
    <w:div w:id="1050765913">
      <w:bodyDiv w:val="1"/>
      <w:marLeft w:val="0"/>
      <w:marRight w:val="0"/>
      <w:marTop w:val="0"/>
      <w:marBottom w:val="0"/>
      <w:divBdr>
        <w:top w:val="none" w:sz="0" w:space="0" w:color="auto"/>
        <w:left w:val="none" w:sz="0" w:space="0" w:color="auto"/>
        <w:bottom w:val="none" w:sz="0" w:space="0" w:color="auto"/>
        <w:right w:val="none" w:sz="0" w:space="0" w:color="auto"/>
      </w:divBdr>
      <w:divsChild>
        <w:div w:id="135803325">
          <w:marLeft w:val="0"/>
          <w:marRight w:val="0"/>
          <w:marTop w:val="0"/>
          <w:marBottom w:val="0"/>
          <w:divBdr>
            <w:top w:val="none" w:sz="0" w:space="0" w:color="auto"/>
            <w:left w:val="none" w:sz="0" w:space="0" w:color="auto"/>
            <w:bottom w:val="none" w:sz="0" w:space="0" w:color="auto"/>
            <w:right w:val="none" w:sz="0" w:space="0" w:color="auto"/>
          </w:divBdr>
        </w:div>
      </w:divsChild>
    </w:div>
    <w:div w:id="1067189088">
      <w:bodyDiv w:val="1"/>
      <w:marLeft w:val="0"/>
      <w:marRight w:val="0"/>
      <w:marTop w:val="0"/>
      <w:marBottom w:val="0"/>
      <w:divBdr>
        <w:top w:val="none" w:sz="0" w:space="0" w:color="auto"/>
        <w:left w:val="none" w:sz="0" w:space="0" w:color="auto"/>
        <w:bottom w:val="none" w:sz="0" w:space="0" w:color="auto"/>
        <w:right w:val="none" w:sz="0" w:space="0" w:color="auto"/>
      </w:divBdr>
    </w:div>
    <w:div w:id="1067847562">
      <w:bodyDiv w:val="1"/>
      <w:marLeft w:val="0"/>
      <w:marRight w:val="0"/>
      <w:marTop w:val="0"/>
      <w:marBottom w:val="0"/>
      <w:divBdr>
        <w:top w:val="none" w:sz="0" w:space="0" w:color="auto"/>
        <w:left w:val="none" w:sz="0" w:space="0" w:color="auto"/>
        <w:bottom w:val="none" w:sz="0" w:space="0" w:color="auto"/>
        <w:right w:val="none" w:sz="0" w:space="0" w:color="auto"/>
      </w:divBdr>
      <w:divsChild>
        <w:div w:id="1498424935">
          <w:marLeft w:val="0"/>
          <w:marRight w:val="0"/>
          <w:marTop w:val="0"/>
          <w:marBottom w:val="0"/>
          <w:divBdr>
            <w:top w:val="none" w:sz="0" w:space="0" w:color="auto"/>
            <w:left w:val="none" w:sz="0" w:space="0" w:color="auto"/>
            <w:bottom w:val="none" w:sz="0" w:space="0" w:color="auto"/>
            <w:right w:val="none" w:sz="0" w:space="0" w:color="auto"/>
          </w:divBdr>
          <w:divsChild>
            <w:div w:id="613247679">
              <w:marLeft w:val="1929"/>
              <w:marRight w:val="0"/>
              <w:marTop w:val="0"/>
              <w:marBottom w:val="0"/>
              <w:divBdr>
                <w:top w:val="none" w:sz="0" w:space="0" w:color="auto"/>
                <w:left w:val="none" w:sz="0" w:space="0" w:color="auto"/>
                <w:bottom w:val="none" w:sz="0" w:space="0" w:color="auto"/>
                <w:right w:val="none" w:sz="0" w:space="0" w:color="auto"/>
              </w:divBdr>
              <w:divsChild>
                <w:div w:id="1756784298">
                  <w:marLeft w:val="26"/>
                  <w:marRight w:val="0"/>
                  <w:marTop w:val="26"/>
                  <w:marBottom w:val="0"/>
                  <w:divBdr>
                    <w:top w:val="none" w:sz="0" w:space="0" w:color="auto"/>
                    <w:left w:val="none" w:sz="0" w:space="0" w:color="auto"/>
                    <w:bottom w:val="none" w:sz="0" w:space="0" w:color="auto"/>
                    <w:right w:val="none" w:sz="0" w:space="0" w:color="auto"/>
                  </w:divBdr>
                </w:div>
              </w:divsChild>
            </w:div>
          </w:divsChild>
        </w:div>
      </w:divsChild>
    </w:div>
    <w:div w:id="1093164649">
      <w:bodyDiv w:val="1"/>
      <w:marLeft w:val="0"/>
      <w:marRight w:val="0"/>
      <w:marTop w:val="0"/>
      <w:marBottom w:val="0"/>
      <w:divBdr>
        <w:top w:val="none" w:sz="0" w:space="0" w:color="auto"/>
        <w:left w:val="none" w:sz="0" w:space="0" w:color="auto"/>
        <w:bottom w:val="none" w:sz="0" w:space="0" w:color="auto"/>
        <w:right w:val="none" w:sz="0" w:space="0" w:color="auto"/>
      </w:divBdr>
    </w:div>
    <w:div w:id="1114638647">
      <w:bodyDiv w:val="1"/>
      <w:marLeft w:val="0"/>
      <w:marRight w:val="0"/>
      <w:marTop w:val="0"/>
      <w:marBottom w:val="0"/>
      <w:divBdr>
        <w:top w:val="none" w:sz="0" w:space="0" w:color="auto"/>
        <w:left w:val="none" w:sz="0" w:space="0" w:color="auto"/>
        <w:bottom w:val="none" w:sz="0" w:space="0" w:color="auto"/>
        <w:right w:val="none" w:sz="0" w:space="0" w:color="auto"/>
      </w:divBdr>
      <w:divsChild>
        <w:div w:id="480197028">
          <w:marLeft w:val="0"/>
          <w:marRight w:val="0"/>
          <w:marTop w:val="0"/>
          <w:marBottom w:val="0"/>
          <w:divBdr>
            <w:top w:val="none" w:sz="0" w:space="0" w:color="auto"/>
            <w:left w:val="none" w:sz="0" w:space="0" w:color="auto"/>
            <w:bottom w:val="none" w:sz="0" w:space="0" w:color="auto"/>
            <w:right w:val="none" w:sz="0" w:space="0" w:color="auto"/>
          </w:divBdr>
        </w:div>
        <w:div w:id="538930162">
          <w:marLeft w:val="0"/>
          <w:marRight w:val="0"/>
          <w:marTop w:val="0"/>
          <w:marBottom w:val="0"/>
          <w:divBdr>
            <w:top w:val="none" w:sz="0" w:space="0" w:color="auto"/>
            <w:left w:val="none" w:sz="0" w:space="0" w:color="auto"/>
            <w:bottom w:val="none" w:sz="0" w:space="0" w:color="auto"/>
            <w:right w:val="none" w:sz="0" w:space="0" w:color="auto"/>
          </w:divBdr>
        </w:div>
        <w:div w:id="938945721">
          <w:marLeft w:val="0"/>
          <w:marRight w:val="0"/>
          <w:marTop w:val="0"/>
          <w:marBottom w:val="0"/>
          <w:divBdr>
            <w:top w:val="none" w:sz="0" w:space="0" w:color="auto"/>
            <w:left w:val="none" w:sz="0" w:space="0" w:color="auto"/>
            <w:bottom w:val="none" w:sz="0" w:space="0" w:color="auto"/>
            <w:right w:val="none" w:sz="0" w:space="0" w:color="auto"/>
          </w:divBdr>
        </w:div>
        <w:div w:id="1392802404">
          <w:marLeft w:val="0"/>
          <w:marRight w:val="0"/>
          <w:marTop w:val="0"/>
          <w:marBottom w:val="0"/>
          <w:divBdr>
            <w:top w:val="none" w:sz="0" w:space="0" w:color="auto"/>
            <w:left w:val="none" w:sz="0" w:space="0" w:color="auto"/>
            <w:bottom w:val="none" w:sz="0" w:space="0" w:color="auto"/>
            <w:right w:val="none" w:sz="0" w:space="0" w:color="auto"/>
          </w:divBdr>
        </w:div>
        <w:div w:id="2093769015">
          <w:marLeft w:val="0"/>
          <w:marRight w:val="0"/>
          <w:marTop w:val="0"/>
          <w:marBottom w:val="0"/>
          <w:divBdr>
            <w:top w:val="none" w:sz="0" w:space="0" w:color="auto"/>
            <w:left w:val="none" w:sz="0" w:space="0" w:color="auto"/>
            <w:bottom w:val="none" w:sz="0" w:space="0" w:color="auto"/>
            <w:right w:val="none" w:sz="0" w:space="0" w:color="auto"/>
          </w:divBdr>
        </w:div>
      </w:divsChild>
    </w:div>
    <w:div w:id="1150515895">
      <w:bodyDiv w:val="1"/>
      <w:marLeft w:val="0"/>
      <w:marRight w:val="0"/>
      <w:marTop w:val="0"/>
      <w:marBottom w:val="0"/>
      <w:divBdr>
        <w:top w:val="none" w:sz="0" w:space="0" w:color="auto"/>
        <w:left w:val="none" w:sz="0" w:space="0" w:color="auto"/>
        <w:bottom w:val="none" w:sz="0" w:space="0" w:color="auto"/>
        <w:right w:val="none" w:sz="0" w:space="0" w:color="auto"/>
      </w:divBdr>
      <w:divsChild>
        <w:div w:id="501818793">
          <w:marLeft w:val="0"/>
          <w:marRight w:val="0"/>
          <w:marTop w:val="0"/>
          <w:marBottom w:val="0"/>
          <w:divBdr>
            <w:top w:val="none" w:sz="0" w:space="0" w:color="auto"/>
            <w:left w:val="none" w:sz="0" w:space="0" w:color="auto"/>
            <w:bottom w:val="none" w:sz="0" w:space="0" w:color="auto"/>
            <w:right w:val="none" w:sz="0" w:space="0" w:color="auto"/>
          </w:divBdr>
          <w:divsChild>
            <w:div w:id="1765489235">
              <w:marLeft w:val="0"/>
              <w:marRight w:val="0"/>
              <w:marTop w:val="0"/>
              <w:marBottom w:val="0"/>
              <w:divBdr>
                <w:top w:val="none" w:sz="0" w:space="0" w:color="auto"/>
                <w:left w:val="none" w:sz="0" w:space="0" w:color="auto"/>
                <w:bottom w:val="none" w:sz="0" w:space="0" w:color="auto"/>
                <w:right w:val="none" w:sz="0" w:space="0" w:color="auto"/>
              </w:divBdr>
              <w:divsChild>
                <w:div w:id="1182204103">
                  <w:marLeft w:val="0"/>
                  <w:marRight w:val="0"/>
                  <w:marTop w:val="0"/>
                  <w:marBottom w:val="0"/>
                  <w:divBdr>
                    <w:top w:val="none" w:sz="0" w:space="0" w:color="auto"/>
                    <w:left w:val="none" w:sz="0" w:space="0" w:color="auto"/>
                    <w:bottom w:val="none" w:sz="0" w:space="0" w:color="auto"/>
                    <w:right w:val="none" w:sz="0" w:space="0" w:color="auto"/>
                  </w:divBdr>
                  <w:divsChild>
                    <w:div w:id="1972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748297">
      <w:bodyDiv w:val="1"/>
      <w:marLeft w:val="0"/>
      <w:marRight w:val="0"/>
      <w:marTop w:val="0"/>
      <w:marBottom w:val="0"/>
      <w:divBdr>
        <w:top w:val="none" w:sz="0" w:space="0" w:color="auto"/>
        <w:left w:val="none" w:sz="0" w:space="0" w:color="auto"/>
        <w:bottom w:val="none" w:sz="0" w:space="0" w:color="auto"/>
        <w:right w:val="none" w:sz="0" w:space="0" w:color="auto"/>
      </w:divBdr>
    </w:div>
    <w:div w:id="1160582126">
      <w:bodyDiv w:val="1"/>
      <w:marLeft w:val="0"/>
      <w:marRight w:val="0"/>
      <w:marTop w:val="0"/>
      <w:marBottom w:val="0"/>
      <w:divBdr>
        <w:top w:val="none" w:sz="0" w:space="0" w:color="auto"/>
        <w:left w:val="none" w:sz="0" w:space="0" w:color="auto"/>
        <w:bottom w:val="none" w:sz="0" w:space="0" w:color="auto"/>
        <w:right w:val="none" w:sz="0" w:space="0" w:color="auto"/>
      </w:divBdr>
      <w:divsChild>
        <w:div w:id="1218277719">
          <w:marLeft w:val="0"/>
          <w:marRight w:val="0"/>
          <w:marTop w:val="0"/>
          <w:marBottom w:val="0"/>
          <w:divBdr>
            <w:top w:val="none" w:sz="0" w:space="0" w:color="auto"/>
            <w:left w:val="none" w:sz="0" w:space="0" w:color="auto"/>
            <w:bottom w:val="none" w:sz="0" w:space="0" w:color="auto"/>
            <w:right w:val="none" w:sz="0" w:space="0" w:color="auto"/>
          </w:divBdr>
        </w:div>
      </w:divsChild>
    </w:div>
    <w:div w:id="1161964891">
      <w:bodyDiv w:val="1"/>
      <w:marLeft w:val="0"/>
      <w:marRight w:val="0"/>
      <w:marTop w:val="0"/>
      <w:marBottom w:val="0"/>
      <w:divBdr>
        <w:top w:val="none" w:sz="0" w:space="0" w:color="auto"/>
        <w:left w:val="none" w:sz="0" w:space="0" w:color="auto"/>
        <w:bottom w:val="none" w:sz="0" w:space="0" w:color="auto"/>
        <w:right w:val="none" w:sz="0" w:space="0" w:color="auto"/>
      </w:divBdr>
    </w:div>
    <w:div w:id="1176070339">
      <w:bodyDiv w:val="1"/>
      <w:marLeft w:val="0"/>
      <w:marRight w:val="0"/>
      <w:marTop w:val="0"/>
      <w:marBottom w:val="0"/>
      <w:divBdr>
        <w:top w:val="none" w:sz="0" w:space="0" w:color="auto"/>
        <w:left w:val="none" w:sz="0" w:space="0" w:color="auto"/>
        <w:bottom w:val="none" w:sz="0" w:space="0" w:color="auto"/>
        <w:right w:val="none" w:sz="0" w:space="0" w:color="auto"/>
      </w:divBdr>
    </w:div>
    <w:div w:id="1189834106">
      <w:bodyDiv w:val="1"/>
      <w:marLeft w:val="0"/>
      <w:marRight w:val="0"/>
      <w:marTop w:val="0"/>
      <w:marBottom w:val="0"/>
      <w:divBdr>
        <w:top w:val="none" w:sz="0" w:space="0" w:color="auto"/>
        <w:left w:val="none" w:sz="0" w:space="0" w:color="auto"/>
        <w:bottom w:val="none" w:sz="0" w:space="0" w:color="auto"/>
        <w:right w:val="none" w:sz="0" w:space="0" w:color="auto"/>
      </w:divBdr>
      <w:divsChild>
        <w:div w:id="717509423">
          <w:marLeft w:val="0"/>
          <w:marRight w:val="0"/>
          <w:marTop w:val="0"/>
          <w:marBottom w:val="0"/>
          <w:divBdr>
            <w:top w:val="none" w:sz="0" w:space="0" w:color="auto"/>
            <w:left w:val="none" w:sz="0" w:space="0" w:color="auto"/>
            <w:bottom w:val="none" w:sz="0" w:space="0" w:color="auto"/>
            <w:right w:val="none" w:sz="0" w:space="0" w:color="auto"/>
          </w:divBdr>
          <w:divsChild>
            <w:div w:id="1119956910">
              <w:marLeft w:val="0"/>
              <w:marRight w:val="0"/>
              <w:marTop w:val="0"/>
              <w:marBottom w:val="0"/>
              <w:divBdr>
                <w:top w:val="none" w:sz="0" w:space="0" w:color="auto"/>
                <w:left w:val="none" w:sz="0" w:space="0" w:color="auto"/>
                <w:bottom w:val="none" w:sz="0" w:space="0" w:color="auto"/>
                <w:right w:val="none" w:sz="0" w:space="0" w:color="auto"/>
              </w:divBdr>
              <w:divsChild>
                <w:div w:id="2077706190">
                  <w:marLeft w:val="0"/>
                  <w:marRight w:val="0"/>
                  <w:marTop w:val="0"/>
                  <w:marBottom w:val="0"/>
                  <w:divBdr>
                    <w:top w:val="none" w:sz="0" w:space="0" w:color="auto"/>
                    <w:left w:val="none" w:sz="0" w:space="0" w:color="auto"/>
                    <w:bottom w:val="none" w:sz="0" w:space="0" w:color="auto"/>
                    <w:right w:val="none" w:sz="0" w:space="0" w:color="auto"/>
                  </w:divBdr>
                  <w:divsChild>
                    <w:div w:id="5298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968867">
      <w:bodyDiv w:val="1"/>
      <w:marLeft w:val="0"/>
      <w:marRight w:val="0"/>
      <w:marTop w:val="0"/>
      <w:marBottom w:val="0"/>
      <w:divBdr>
        <w:top w:val="none" w:sz="0" w:space="0" w:color="auto"/>
        <w:left w:val="none" w:sz="0" w:space="0" w:color="auto"/>
        <w:bottom w:val="none" w:sz="0" w:space="0" w:color="auto"/>
        <w:right w:val="none" w:sz="0" w:space="0" w:color="auto"/>
      </w:divBdr>
    </w:div>
    <w:div w:id="1213541838">
      <w:bodyDiv w:val="1"/>
      <w:marLeft w:val="0"/>
      <w:marRight w:val="0"/>
      <w:marTop w:val="0"/>
      <w:marBottom w:val="0"/>
      <w:divBdr>
        <w:top w:val="none" w:sz="0" w:space="0" w:color="auto"/>
        <w:left w:val="none" w:sz="0" w:space="0" w:color="auto"/>
        <w:bottom w:val="none" w:sz="0" w:space="0" w:color="auto"/>
        <w:right w:val="none" w:sz="0" w:space="0" w:color="auto"/>
      </w:divBdr>
    </w:div>
    <w:div w:id="1227913668">
      <w:bodyDiv w:val="1"/>
      <w:marLeft w:val="0"/>
      <w:marRight w:val="0"/>
      <w:marTop w:val="0"/>
      <w:marBottom w:val="0"/>
      <w:divBdr>
        <w:top w:val="none" w:sz="0" w:space="0" w:color="auto"/>
        <w:left w:val="none" w:sz="0" w:space="0" w:color="auto"/>
        <w:bottom w:val="none" w:sz="0" w:space="0" w:color="auto"/>
        <w:right w:val="none" w:sz="0" w:space="0" w:color="auto"/>
      </w:divBdr>
      <w:divsChild>
        <w:div w:id="904683195">
          <w:marLeft w:val="0"/>
          <w:marRight w:val="0"/>
          <w:marTop w:val="0"/>
          <w:marBottom w:val="0"/>
          <w:divBdr>
            <w:top w:val="none" w:sz="0" w:space="0" w:color="auto"/>
            <w:left w:val="none" w:sz="0" w:space="0" w:color="auto"/>
            <w:bottom w:val="none" w:sz="0" w:space="0" w:color="auto"/>
            <w:right w:val="none" w:sz="0" w:space="0" w:color="auto"/>
          </w:divBdr>
        </w:div>
      </w:divsChild>
    </w:div>
    <w:div w:id="1241257530">
      <w:bodyDiv w:val="1"/>
      <w:marLeft w:val="0"/>
      <w:marRight w:val="0"/>
      <w:marTop w:val="0"/>
      <w:marBottom w:val="0"/>
      <w:divBdr>
        <w:top w:val="none" w:sz="0" w:space="0" w:color="auto"/>
        <w:left w:val="none" w:sz="0" w:space="0" w:color="auto"/>
        <w:bottom w:val="none" w:sz="0" w:space="0" w:color="auto"/>
        <w:right w:val="none" w:sz="0" w:space="0" w:color="auto"/>
      </w:divBdr>
    </w:div>
    <w:div w:id="1249969546">
      <w:bodyDiv w:val="1"/>
      <w:marLeft w:val="0"/>
      <w:marRight w:val="0"/>
      <w:marTop w:val="0"/>
      <w:marBottom w:val="0"/>
      <w:divBdr>
        <w:top w:val="none" w:sz="0" w:space="0" w:color="auto"/>
        <w:left w:val="none" w:sz="0" w:space="0" w:color="auto"/>
        <w:bottom w:val="none" w:sz="0" w:space="0" w:color="auto"/>
        <w:right w:val="none" w:sz="0" w:space="0" w:color="auto"/>
      </w:divBdr>
      <w:divsChild>
        <w:div w:id="1216892241">
          <w:marLeft w:val="0"/>
          <w:marRight w:val="0"/>
          <w:marTop w:val="0"/>
          <w:marBottom w:val="0"/>
          <w:divBdr>
            <w:top w:val="none" w:sz="0" w:space="0" w:color="auto"/>
            <w:left w:val="none" w:sz="0" w:space="0" w:color="auto"/>
            <w:bottom w:val="none" w:sz="0" w:space="0" w:color="auto"/>
            <w:right w:val="none" w:sz="0" w:space="0" w:color="auto"/>
          </w:divBdr>
        </w:div>
      </w:divsChild>
    </w:div>
    <w:div w:id="1252619161">
      <w:bodyDiv w:val="1"/>
      <w:marLeft w:val="0"/>
      <w:marRight w:val="0"/>
      <w:marTop w:val="0"/>
      <w:marBottom w:val="0"/>
      <w:divBdr>
        <w:top w:val="none" w:sz="0" w:space="0" w:color="auto"/>
        <w:left w:val="none" w:sz="0" w:space="0" w:color="auto"/>
        <w:bottom w:val="none" w:sz="0" w:space="0" w:color="auto"/>
        <w:right w:val="none" w:sz="0" w:space="0" w:color="auto"/>
      </w:divBdr>
    </w:div>
    <w:div w:id="1259175360">
      <w:bodyDiv w:val="1"/>
      <w:marLeft w:val="0"/>
      <w:marRight w:val="0"/>
      <w:marTop w:val="0"/>
      <w:marBottom w:val="0"/>
      <w:divBdr>
        <w:top w:val="none" w:sz="0" w:space="0" w:color="auto"/>
        <w:left w:val="none" w:sz="0" w:space="0" w:color="auto"/>
        <w:bottom w:val="none" w:sz="0" w:space="0" w:color="auto"/>
        <w:right w:val="none" w:sz="0" w:space="0" w:color="auto"/>
      </w:divBdr>
    </w:div>
    <w:div w:id="1267611860">
      <w:bodyDiv w:val="1"/>
      <w:marLeft w:val="0"/>
      <w:marRight w:val="0"/>
      <w:marTop w:val="0"/>
      <w:marBottom w:val="0"/>
      <w:divBdr>
        <w:top w:val="none" w:sz="0" w:space="0" w:color="auto"/>
        <w:left w:val="none" w:sz="0" w:space="0" w:color="auto"/>
        <w:bottom w:val="none" w:sz="0" w:space="0" w:color="auto"/>
        <w:right w:val="none" w:sz="0" w:space="0" w:color="auto"/>
      </w:divBdr>
    </w:div>
    <w:div w:id="1274629523">
      <w:bodyDiv w:val="1"/>
      <w:marLeft w:val="0"/>
      <w:marRight w:val="0"/>
      <w:marTop w:val="0"/>
      <w:marBottom w:val="0"/>
      <w:divBdr>
        <w:top w:val="none" w:sz="0" w:space="0" w:color="auto"/>
        <w:left w:val="none" w:sz="0" w:space="0" w:color="auto"/>
        <w:bottom w:val="none" w:sz="0" w:space="0" w:color="auto"/>
        <w:right w:val="none" w:sz="0" w:space="0" w:color="auto"/>
      </w:divBdr>
    </w:div>
    <w:div w:id="1274900097">
      <w:bodyDiv w:val="1"/>
      <w:marLeft w:val="0"/>
      <w:marRight w:val="0"/>
      <w:marTop w:val="0"/>
      <w:marBottom w:val="0"/>
      <w:divBdr>
        <w:top w:val="none" w:sz="0" w:space="0" w:color="auto"/>
        <w:left w:val="none" w:sz="0" w:space="0" w:color="auto"/>
        <w:bottom w:val="none" w:sz="0" w:space="0" w:color="auto"/>
        <w:right w:val="none" w:sz="0" w:space="0" w:color="auto"/>
      </w:divBdr>
    </w:div>
    <w:div w:id="1279920685">
      <w:bodyDiv w:val="1"/>
      <w:marLeft w:val="0"/>
      <w:marRight w:val="0"/>
      <w:marTop w:val="0"/>
      <w:marBottom w:val="0"/>
      <w:divBdr>
        <w:top w:val="none" w:sz="0" w:space="0" w:color="auto"/>
        <w:left w:val="none" w:sz="0" w:space="0" w:color="auto"/>
        <w:bottom w:val="none" w:sz="0" w:space="0" w:color="auto"/>
        <w:right w:val="none" w:sz="0" w:space="0" w:color="auto"/>
      </w:divBdr>
      <w:divsChild>
        <w:div w:id="1072462171">
          <w:marLeft w:val="0"/>
          <w:marRight w:val="0"/>
          <w:marTop w:val="0"/>
          <w:marBottom w:val="0"/>
          <w:divBdr>
            <w:top w:val="none" w:sz="0" w:space="0" w:color="auto"/>
            <w:left w:val="none" w:sz="0" w:space="0" w:color="auto"/>
            <w:bottom w:val="none" w:sz="0" w:space="0" w:color="auto"/>
            <w:right w:val="none" w:sz="0" w:space="0" w:color="auto"/>
          </w:divBdr>
        </w:div>
      </w:divsChild>
    </w:div>
    <w:div w:id="1285622510">
      <w:bodyDiv w:val="1"/>
      <w:marLeft w:val="0"/>
      <w:marRight w:val="0"/>
      <w:marTop w:val="0"/>
      <w:marBottom w:val="0"/>
      <w:divBdr>
        <w:top w:val="none" w:sz="0" w:space="0" w:color="auto"/>
        <w:left w:val="none" w:sz="0" w:space="0" w:color="auto"/>
        <w:bottom w:val="none" w:sz="0" w:space="0" w:color="auto"/>
        <w:right w:val="none" w:sz="0" w:space="0" w:color="auto"/>
      </w:divBdr>
    </w:div>
    <w:div w:id="1289628575">
      <w:bodyDiv w:val="1"/>
      <w:marLeft w:val="0"/>
      <w:marRight w:val="0"/>
      <w:marTop w:val="0"/>
      <w:marBottom w:val="0"/>
      <w:divBdr>
        <w:top w:val="none" w:sz="0" w:space="0" w:color="auto"/>
        <w:left w:val="none" w:sz="0" w:space="0" w:color="auto"/>
        <w:bottom w:val="none" w:sz="0" w:space="0" w:color="auto"/>
        <w:right w:val="none" w:sz="0" w:space="0" w:color="auto"/>
      </w:divBdr>
    </w:div>
    <w:div w:id="1337030160">
      <w:bodyDiv w:val="1"/>
      <w:marLeft w:val="0"/>
      <w:marRight w:val="0"/>
      <w:marTop w:val="0"/>
      <w:marBottom w:val="0"/>
      <w:divBdr>
        <w:top w:val="none" w:sz="0" w:space="0" w:color="auto"/>
        <w:left w:val="none" w:sz="0" w:space="0" w:color="auto"/>
        <w:bottom w:val="none" w:sz="0" w:space="0" w:color="auto"/>
        <w:right w:val="none" w:sz="0" w:space="0" w:color="auto"/>
      </w:divBdr>
      <w:divsChild>
        <w:div w:id="628441598">
          <w:marLeft w:val="0"/>
          <w:marRight w:val="0"/>
          <w:marTop w:val="0"/>
          <w:marBottom w:val="0"/>
          <w:divBdr>
            <w:top w:val="none" w:sz="0" w:space="0" w:color="auto"/>
            <w:left w:val="none" w:sz="0" w:space="0" w:color="auto"/>
            <w:bottom w:val="none" w:sz="0" w:space="0" w:color="auto"/>
            <w:right w:val="none" w:sz="0" w:space="0" w:color="auto"/>
          </w:divBdr>
          <w:divsChild>
            <w:div w:id="2098017451">
              <w:marLeft w:val="0"/>
              <w:marRight w:val="0"/>
              <w:marTop w:val="0"/>
              <w:marBottom w:val="0"/>
              <w:divBdr>
                <w:top w:val="none" w:sz="0" w:space="0" w:color="auto"/>
                <w:left w:val="none" w:sz="0" w:space="0" w:color="auto"/>
                <w:bottom w:val="none" w:sz="0" w:space="0" w:color="auto"/>
                <w:right w:val="none" w:sz="0" w:space="0" w:color="auto"/>
              </w:divBdr>
              <w:divsChild>
                <w:div w:id="1252741466">
                  <w:marLeft w:val="0"/>
                  <w:marRight w:val="0"/>
                  <w:marTop w:val="0"/>
                  <w:marBottom w:val="0"/>
                  <w:divBdr>
                    <w:top w:val="none" w:sz="0" w:space="0" w:color="auto"/>
                    <w:left w:val="none" w:sz="0" w:space="0" w:color="auto"/>
                    <w:bottom w:val="none" w:sz="0" w:space="0" w:color="auto"/>
                    <w:right w:val="none" w:sz="0" w:space="0" w:color="auto"/>
                  </w:divBdr>
                  <w:divsChild>
                    <w:div w:id="43728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7087">
      <w:bodyDiv w:val="1"/>
      <w:marLeft w:val="0"/>
      <w:marRight w:val="0"/>
      <w:marTop w:val="0"/>
      <w:marBottom w:val="0"/>
      <w:divBdr>
        <w:top w:val="none" w:sz="0" w:space="0" w:color="auto"/>
        <w:left w:val="none" w:sz="0" w:space="0" w:color="auto"/>
        <w:bottom w:val="none" w:sz="0" w:space="0" w:color="auto"/>
        <w:right w:val="none" w:sz="0" w:space="0" w:color="auto"/>
      </w:divBdr>
    </w:div>
    <w:div w:id="1351300390">
      <w:bodyDiv w:val="1"/>
      <w:marLeft w:val="0"/>
      <w:marRight w:val="0"/>
      <w:marTop w:val="0"/>
      <w:marBottom w:val="0"/>
      <w:divBdr>
        <w:top w:val="none" w:sz="0" w:space="0" w:color="auto"/>
        <w:left w:val="none" w:sz="0" w:space="0" w:color="auto"/>
        <w:bottom w:val="none" w:sz="0" w:space="0" w:color="auto"/>
        <w:right w:val="none" w:sz="0" w:space="0" w:color="auto"/>
      </w:divBdr>
    </w:div>
    <w:div w:id="1364404607">
      <w:bodyDiv w:val="1"/>
      <w:marLeft w:val="0"/>
      <w:marRight w:val="0"/>
      <w:marTop w:val="0"/>
      <w:marBottom w:val="0"/>
      <w:divBdr>
        <w:top w:val="none" w:sz="0" w:space="0" w:color="auto"/>
        <w:left w:val="none" w:sz="0" w:space="0" w:color="auto"/>
        <w:bottom w:val="none" w:sz="0" w:space="0" w:color="auto"/>
        <w:right w:val="none" w:sz="0" w:space="0" w:color="auto"/>
      </w:divBdr>
    </w:div>
    <w:div w:id="1382754946">
      <w:bodyDiv w:val="1"/>
      <w:marLeft w:val="0"/>
      <w:marRight w:val="0"/>
      <w:marTop w:val="0"/>
      <w:marBottom w:val="0"/>
      <w:divBdr>
        <w:top w:val="none" w:sz="0" w:space="0" w:color="auto"/>
        <w:left w:val="none" w:sz="0" w:space="0" w:color="auto"/>
        <w:bottom w:val="none" w:sz="0" w:space="0" w:color="auto"/>
        <w:right w:val="none" w:sz="0" w:space="0" w:color="auto"/>
      </w:divBdr>
    </w:div>
    <w:div w:id="1401445101">
      <w:bodyDiv w:val="1"/>
      <w:marLeft w:val="0"/>
      <w:marRight w:val="0"/>
      <w:marTop w:val="0"/>
      <w:marBottom w:val="0"/>
      <w:divBdr>
        <w:top w:val="none" w:sz="0" w:space="0" w:color="auto"/>
        <w:left w:val="none" w:sz="0" w:space="0" w:color="auto"/>
        <w:bottom w:val="none" w:sz="0" w:space="0" w:color="auto"/>
        <w:right w:val="none" w:sz="0" w:space="0" w:color="auto"/>
      </w:divBdr>
    </w:div>
    <w:div w:id="1403142052">
      <w:bodyDiv w:val="1"/>
      <w:marLeft w:val="0"/>
      <w:marRight w:val="0"/>
      <w:marTop w:val="0"/>
      <w:marBottom w:val="0"/>
      <w:divBdr>
        <w:top w:val="none" w:sz="0" w:space="0" w:color="auto"/>
        <w:left w:val="none" w:sz="0" w:space="0" w:color="auto"/>
        <w:bottom w:val="none" w:sz="0" w:space="0" w:color="auto"/>
        <w:right w:val="none" w:sz="0" w:space="0" w:color="auto"/>
      </w:divBdr>
    </w:div>
    <w:div w:id="1411276071">
      <w:bodyDiv w:val="1"/>
      <w:marLeft w:val="0"/>
      <w:marRight w:val="0"/>
      <w:marTop w:val="0"/>
      <w:marBottom w:val="0"/>
      <w:divBdr>
        <w:top w:val="none" w:sz="0" w:space="0" w:color="auto"/>
        <w:left w:val="none" w:sz="0" w:space="0" w:color="auto"/>
        <w:bottom w:val="none" w:sz="0" w:space="0" w:color="auto"/>
        <w:right w:val="none" w:sz="0" w:space="0" w:color="auto"/>
      </w:divBdr>
    </w:div>
    <w:div w:id="1419710276">
      <w:bodyDiv w:val="1"/>
      <w:marLeft w:val="0"/>
      <w:marRight w:val="0"/>
      <w:marTop w:val="0"/>
      <w:marBottom w:val="0"/>
      <w:divBdr>
        <w:top w:val="none" w:sz="0" w:space="0" w:color="auto"/>
        <w:left w:val="none" w:sz="0" w:space="0" w:color="auto"/>
        <w:bottom w:val="none" w:sz="0" w:space="0" w:color="auto"/>
        <w:right w:val="none" w:sz="0" w:space="0" w:color="auto"/>
      </w:divBdr>
    </w:div>
    <w:div w:id="1457337093">
      <w:bodyDiv w:val="1"/>
      <w:marLeft w:val="0"/>
      <w:marRight w:val="0"/>
      <w:marTop w:val="0"/>
      <w:marBottom w:val="0"/>
      <w:divBdr>
        <w:top w:val="none" w:sz="0" w:space="0" w:color="auto"/>
        <w:left w:val="none" w:sz="0" w:space="0" w:color="auto"/>
        <w:bottom w:val="none" w:sz="0" w:space="0" w:color="auto"/>
        <w:right w:val="none" w:sz="0" w:space="0" w:color="auto"/>
      </w:divBdr>
      <w:divsChild>
        <w:div w:id="618684969">
          <w:marLeft w:val="0"/>
          <w:marRight w:val="0"/>
          <w:marTop w:val="0"/>
          <w:marBottom w:val="0"/>
          <w:divBdr>
            <w:top w:val="none" w:sz="0" w:space="0" w:color="auto"/>
            <w:left w:val="none" w:sz="0" w:space="0" w:color="auto"/>
            <w:bottom w:val="none" w:sz="0" w:space="0" w:color="auto"/>
            <w:right w:val="none" w:sz="0" w:space="0" w:color="auto"/>
          </w:divBdr>
        </w:div>
      </w:divsChild>
    </w:div>
    <w:div w:id="1498227980">
      <w:bodyDiv w:val="1"/>
      <w:marLeft w:val="0"/>
      <w:marRight w:val="0"/>
      <w:marTop w:val="0"/>
      <w:marBottom w:val="0"/>
      <w:divBdr>
        <w:top w:val="none" w:sz="0" w:space="0" w:color="auto"/>
        <w:left w:val="none" w:sz="0" w:space="0" w:color="auto"/>
        <w:bottom w:val="none" w:sz="0" w:space="0" w:color="auto"/>
        <w:right w:val="none" w:sz="0" w:space="0" w:color="auto"/>
      </w:divBdr>
    </w:div>
    <w:div w:id="1520392578">
      <w:bodyDiv w:val="1"/>
      <w:marLeft w:val="0"/>
      <w:marRight w:val="0"/>
      <w:marTop w:val="0"/>
      <w:marBottom w:val="0"/>
      <w:divBdr>
        <w:top w:val="none" w:sz="0" w:space="0" w:color="auto"/>
        <w:left w:val="none" w:sz="0" w:space="0" w:color="auto"/>
        <w:bottom w:val="none" w:sz="0" w:space="0" w:color="auto"/>
        <w:right w:val="none" w:sz="0" w:space="0" w:color="auto"/>
      </w:divBdr>
      <w:divsChild>
        <w:div w:id="1024936671">
          <w:marLeft w:val="0"/>
          <w:marRight w:val="0"/>
          <w:marTop w:val="0"/>
          <w:marBottom w:val="0"/>
          <w:divBdr>
            <w:top w:val="none" w:sz="0" w:space="0" w:color="auto"/>
            <w:left w:val="none" w:sz="0" w:space="0" w:color="auto"/>
            <w:bottom w:val="none" w:sz="0" w:space="0" w:color="auto"/>
            <w:right w:val="none" w:sz="0" w:space="0" w:color="auto"/>
          </w:divBdr>
        </w:div>
      </w:divsChild>
    </w:div>
    <w:div w:id="1543514030">
      <w:bodyDiv w:val="1"/>
      <w:marLeft w:val="0"/>
      <w:marRight w:val="0"/>
      <w:marTop w:val="0"/>
      <w:marBottom w:val="0"/>
      <w:divBdr>
        <w:top w:val="none" w:sz="0" w:space="0" w:color="auto"/>
        <w:left w:val="none" w:sz="0" w:space="0" w:color="auto"/>
        <w:bottom w:val="none" w:sz="0" w:space="0" w:color="auto"/>
        <w:right w:val="none" w:sz="0" w:space="0" w:color="auto"/>
      </w:divBdr>
    </w:div>
    <w:div w:id="1550532340">
      <w:bodyDiv w:val="1"/>
      <w:marLeft w:val="0"/>
      <w:marRight w:val="0"/>
      <w:marTop w:val="0"/>
      <w:marBottom w:val="0"/>
      <w:divBdr>
        <w:top w:val="none" w:sz="0" w:space="0" w:color="auto"/>
        <w:left w:val="none" w:sz="0" w:space="0" w:color="auto"/>
        <w:bottom w:val="none" w:sz="0" w:space="0" w:color="auto"/>
        <w:right w:val="none" w:sz="0" w:space="0" w:color="auto"/>
      </w:divBdr>
    </w:div>
    <w:div w:id="1574198801">
      <w:bodyDiv w:val="1"/>
      <w:marLeft w:val="0"/>
      <w:marRight w:val="0"/>
      <w:marTop w:val="0"/>
      <w:marBottom w:val="0"/>
      <w:divBdr>
        <w:top w:val="none" w:sz="0" w:space="0" w:color="auto"/>
        <w:left w:val="none" w:sz="0" w:space="0" w:color="auto"/>
        <w:bottom w:val="none" w:sz="0" w:space="0" w:color="auto"/>
        <w:right w:val="none" w:sz="0" w:space="0" w:color="auto"/>
      </w:divBdr>
      <w:divsChild>
        <w:div w:id="2050912543">
          <w:marLeft w:val="0"/>
          <w:marRight w:val="0"/>
          <w:marTop w:val="0"/>
          <w:marBottom w:val="0"/>
          <w:divBdr>
            <w:top w:val="none" w:sz="0" w:space="0" w:color="auto"/>
            <w:left w:val="none" w:sz="0" w:space="0" w:color="auto"/>
            <w:bottom w:val="none" w:sz="0" w:space="0" w:color="auto"/>
            <w:right w:val="none" w:sz="0" w:space="0" w:color="auto"/>
          </w:divBdr>
        </w:div>
      </w:divsChild>
    </w:div>
    <w:div w:id="1628202604">
      <w:bodyDiv w:val="1"/>
      <w:marLeft w:val="0"/>
      <w:marRight w:val="0"/>
      <w:marTop w:val="0"/>
      <w:marBottom w:val="0"/>
      <w:divBdr>
        <w:top w:val="none" w:sz="0" w:space="0" w:color="auto"/>
        <w:left w:val="none" w:sz="0" w:space="0" w:color="auto"/>
        <w:bottom w:val="none" w:sz="0" w:space="0" w:color="auto"/>
        <w:right w:val="none" w:sz="0" w:space="0" w:color="auto"/>
      </w:divBdr>
    </w:div>
    <w:div w:id="1666782749">
      <w:bodyDiv w:val="1"/>
      <w:marLeft w:val="0"/>
      <w:marRight w:val="0"/>
      <w:marTop w:val="0"/>
      <w:marBottom w:val="0"/>
      <w:divBdr>
        <w:top w:val="none" w:sz="0" w:space="0" w:color="auto"/>
        <w:left w:val="none" w:sz="0" w:space="0" w:color="auto"/>
        <w:bottom w:val="none" w:sz="0" w:space="0" w:color="auto"/>
        <w:right w:val="none" w:sz="0" w:space="0" w:color="auto"/>
      </w:divBdr>
      <w:divsChild>
        <w:div w:id="1017658421">
          <w:marLeft w:val="0"/>
          <w:marRight w:val="0"/>
          <w:marTop w:val="0"/>
          <w:marBottom w:val="0"/>
          <w:divBdr>
            <w:top w:val="none" w:sz="0" w:space="0" w:color="auto"/>
            <w:left w:val="none" w:sz="0" w:space="0" w:color="auto"/>
            <w:bottom w:val="none" w:sz="0" w:space="0" w:color="auto"/>
            <w:right w:val="none" w:sz="0" w:space="0" w:color="auto"/>
          </w:divBdr>
          <w:divsChild>
            <w:div w:id="2145811006">
              <w:marLeft w:val="0"/>
              <w:marRight w:val="0"/>
              <w:marTop w:val="0"/>
              <w:marBottom w:val="0"/>
              <w:divBdr>
                <w:top w:val="none" w:sz="0" w:space="0" w:color="auto"/>
                <w:left w:val="none" w:sz="0" w:space="0" w:color="auto"/>
                <w:bottom w:val="none" w:sz="0" w:space="0" w:color="auto"/>
                <w:right w:val="none" w:sz="0" w:space="0" w:color="auto"/>
              </w:divBdr>
              <w:divsChild>
                <w:div w:id="188035809">
                  <w:marLeft w:val="0"/>
                  <w:marRight w:val="0"/>
                  <w:marTop w:val="0"/>
                  <w:marBottom w:val="0"/>
                  <w:divBdr>
                    <w:top w:val="none" w:sz="0" w:space="0" w:color="auto"/>
                    <w:left w:val="none" w:sz="0" w:space="0" w:color="auto"/>
                    <w:bottom w:val="none" w:sz="0" w:space="0" w:color="auto"/>
                    <w:right w:val="none" w:sz="0" w:space="0" w:color="auto"/>
                  </w:divBdr>
                  <w:divsChild>
                    <w:div w:id="915748301">
                      <w:marLeft w:val="0"/>
                      <w:marRight w:val="0"/>
                      <w:marTop w:val="0"/>
                      <w:marBottom w:val="0"/>
                      <w:divBdr>
                        <w:top w:val="none" w:sz="0" w:space="0" w:color="auto"/>
                        <w:left w:val="none" w:sz="0" w:space="0" w:color="auto"/>
                        <w:bottom w:val="none" w:sz="0" w:space="0" w:color="auto"/>
                        <w:right w:val="none" w:sz="0" w:space="0" w:color="auto"/>
                      </w:divBdr>
                      <w:divsChild>
                        <w:div w:id="53966299">
                          <w:marLeft w:val="0"/>
                          <w:marRight w:val="0"/>
                          <w:marTop w:val="0"/>
                          <w:marBottom w:val="0"/>
                          <w:divBdr>
                            <w:top w:val="none" w:sz="0" w:space="0" w:color="auto"/>
                            <w:left w:val="none" w:sz="0" w:space="0" w:color="auto"/>
                            <w:bottom w:val="none" w:sz="0" w:space="0" w:color="auto"/>
                            <w:right w:val="none" w:sz="0" w:space="0" w:color="auto"/>
                          </w:divBdr>
                        </w:div>
                        <w:div w:id="155154783">
                          <w:marLeft w:val="0"/>
                          <w:marRight w:val="0"/>
                          <w:marTop w:val="0"/>
                          <w:marBottom w:val="0"/>
                          <w:divBdr>
                            <w:top w:val="none" w:sz="0" w:space="0" w:color="auto"/>
                            <w:left w:val="none" w:sz="0" w:space="0" w:color="auto"/>
                            <w:bottom w:val="none" w:sz="0" w:space="0" w:color="auto"/>
                            <w:right w:val="none" w:sz="0" w:space="0" w:color="auto"/>
                          </w:divBdr>
                        </w:div>
                        <w:div w:id="224802145">
                          <w:marLeft w:val="0"/>
                          <w:marRight w:val="0"/>
                          <w:marTop w:val="0"/>
                          <w:marBottom w:val="0"/>
                          <w:divBdr>
                            <w:top w:val="none" w:sz="0" w:space="0" w:color="auto"/>
                            <w:left w:val="none" w:sz="0" w:space="0" w:color="auto"/>
                            <w:bottom w:val="none" w:sz="0" w:space="0" w:color="auto"/>
                            <w:right w:val="none" w:sz="0" w:space="0" w:color="auto"/>
                          </w:divBdr>
                        </w:div>
                        <w:div w:id="258149050">
                          <w:marLeft w:val="0"/>
                          <w:marRight w:val="0"/>
                          <w:marTop w:val="0"/>
                          <w:marBottom w:val="0"/>
                          <w:divBdr>
                            <w:top w:val="none" w:sz="0" w:space="0" w:color="auto"/>
                            <w:left w:val="none" w:sz="0" w:space="0" w:color="auto"/>
                            <w:bottom w:val="none" w:sz="0" w:space="0" w:color="auto"/>
                            <w:right w:val="none" w:sz="0" w:space="0" w:color="auto"/>
                          </w:divBdr>
                        </w:div>
                        <w:div w:id="292949552">
                          <w:marLeft w:val="0"/>
                          <w:marRight w:val="0"/>
                          <w:marTop w:val="0"/>
                          <w:marBottom w:val="0"/>
                          <w:divBdr>
                            <w:top w:val="none" w:sz="0" w:space="0" w:color="auto"/>
                            <w:left w:val="none" w:sz="0" w:space="0" w:color="auto"/>
                            <w:bottom w:val="none" w:sz="0" w:space="0" w:color="auto"/>
                            <w:right w:val="none" w:sz="0" w:space="0" w:color="auto"/>
                          </w:divBdr>
                        </w:div>
                        <w:div w:id="338318757">
                          <w:marLeft w:val="0"/>
                          <w:marRight w:val="0"/>
                          <w:marTop w:val="0"/>
                          <w:marBottom w:val="0"/>
                          <w:divBdr>
                            <w:top w:val="none" w:sz="0" w:space="0" w:color="auto"/>
                            <w:left w:val="none" w:sz="0" w:space="0" w:color="auto"/>
                            <w:bottom w:val="none" w:sz="0" w:space="0" w:color="auto"/>
                            <w:right w:val="none" w:sz="0" w:space="0" w:color="auto"/>
                          </w:divBdr>
                        </w:div>
                        <w:div w:id="427238867">
                          <w:marLeft w:val="0"/>
                          <w:marRight w:val="0"/>
                          <w:marTop w:val="0"/>
                          <w:marBottom w:val="0"/>
                          <w:divBdr>
                            <w:top w:val="none" w:sz="0" w:space="0" w:color="auto"/>
                            <w:left w:val="none" w:sz="0" w:space="0" w:color="auto"/>
                            <w:bottom w:val="none" w:sz="0" w:space="0" w:color="auto"/>
                            <w:right w:val="none" w:sz="0" w:space="0" w:color="auto"/>
                          </w:divBdr>
                        </w:div>
                        <w:div w:id="454180295">
                          <w:marLeft w:val="0"/>
                          <w:marRight w:val="0"/>
                          <w:marTop w:val="0"/>
                          <w:marBottom w:val="0"/>
                          <w:divBdr>
                            <w:top w:val="none" w:sz="0" w:space="0" w:color="auto"/>
                            <w:left w:val="none" w:sz="0" w:space="0" w:color="auto"/>
                            <w:bottom w:val="none" w:sz="0" w:space="0" w:color="auto"/>
                            <w:right w:val="none" w:sz="0" w:space="0" w:color="auto"/>
                          </w:divBdr>
                        </w:div>
                        <w:div w:id="527067591">
                          <w:marLeft w:val="0"/>
                          <w:marRight w:val="0"/>
                          <w:marTop w:val="0"/>
                          <w:marBottom w:val="0"/>
                          <w:divBdr>
                            <w:top w:val="none" w:sz="0" w:space="0" w:color="auto"/>
                            <w:left w:val="none" w:sz="0" w:space="0" w:color="auto"/>
                            <w:bottom w:val="none" w:sz="0" w:space="0" w:color="auto"/>
                            <w:right w:val="none" w:sz="0" w:space="0" w:color="auto"/>
                          </w:divBdr>
                        </w:div>
                        <w:div w:id="622610777">
                          <w:marLeft w:val="0"/>
                          <w:marRight w:val="0"/>
                          <w:marTop w:val="0"/>
                          <w:marBottom w:val="0"/>
                          <w:divBdr>
                            <w:top w:val="none" w:sz="0" w:space="0" w:color="auto"/>
                            <w:left w:val="none" w:sz="0" w:space="0" w:color="auto"/>
                            <w:bottom w:val="none" w:sz="0" w:space="0" w:color="auto"/>
                            <w:right w:val="none" w:sz="0" w:space="0" w:color="auto"/>
                          </w:divBdr>
                        </w:div>
                        <w:div w:id="628241595">
                          <w:marLeft w:val="0"/>
                          <w:marRight w:val="0"/>
                          <w:marTop w:val="0"/>
                          <w:marBottom w:val="0"/>
                          <w:divBdr>
                            <w:top w:val="none" w:sz="0" w:space="0" w:color="auto"/>
                            <w:left w:val="none" w:sz="0" w:space="0" w:color="auto"/>
                            <w:bottom w:val="none" w:sz="0" w:space="0" w:color="auto"/>
                            <w:right w:val="none" w:sz="0" w:space="0" w:color="auto"/>
                          </w:divBdr>
                        </w:div>
                        <w:div w:id="648360129">
                          <w:marLeft w:val="0"/>
                          <w:marRight w:val="0"/>
                          <w:marTop w:val="0"/>
                          <w:marBottom w:val="0"/>
                          <w:divBdr>
                            <w:top w:val="none" w:sz="0" w:space="0" w:color="auto"/>
                            <w:left w:val="none" w:sz="0" w:space="0" w:color="auto"/>
                            <w:bottom w:val="none" w:sz="0" w:space="0" w:color="auto"/>
                            <w:right w:val="none" w:sz="0" w:space="0" w:color="auto"/>
                          </w:divBdr>
                        </w:div>
                        <w:div w:id="690836189">
                          <w:marLeft w:val="0"/>
                          <w:marRight w:val="0"/>
                          <w:marTop w:val="0"/>
                          <w:marBottom w:val="0"/>
                          <w:divBdr>
                            <w:top w:val="none" w:sz="0" w:space="0" w:color="auto"/>
                            <w:left w:val="none" w:sz="0" w:space="0" w:color="auto"/>
                            <w:bottom w:val="none" w:sz="0" w:space="0" w:color="auto"/>
                            <w:right w:val="none" w:sz="0" w:space="0" w:color="auto"/>
                          </w:divBdr>
                        </w:div>
                        <w:div w:id="758871015">
                          <w:marLeft w:val="0"/>
                          <w:marRight w:val="0"/>
                          <w:marTop w:val="0"/>
                          <w:marBottom w:val="0"/>
                          <w:divBdr>
                            <w:top w:val="none" w:sz="0" w:space="0" w:color="auto"/>
                            <w:left w:val="none" w:sz="0" w:space="0" w:color="auto"/>
                            <w:bottom w:val="none" w:sz="0" w:space="0" w:color="auto"/>
                            <w:right w:val="none" w:sz="0" w:space="0" w:color="auto"/>
                          </w:divBdr>
                        </w:div>
                        <w:div w:id="788671015">
                          <w:marLeft w:val="0"/>
                          <w:marRight w:val="0"/>
                          <w:marTop w:val="0"/>
                          <w:marBottom w:val="0"/>
                          <w:divBdr>
                            <w:top w:val="none" w:sz="0" w:space="0" w:color="auto"/>
                            <w:left w:val="none" w:sz="0" w:space="0" w:color="auto"/>
                            <w:bottom w:val="none" w:sz="0" w:space="0" w:color="auto"/>
                            <w:right w:val="none" w:sz="0" w:space="0" w:color="auto"/>
                          </w:divBdr>
                        </w:div>
                        <w:div w:id="800348641">
                          <w:marLeft w:val="0"/>
                          <w:marRight w:val="0"/>
                          <w:marTop w:val="0"/>
                          <w:marBottom w:val="0"/>
                          <w:divBdr>
                            <w:top w:val="none" w:sz="0" w:space="0" w:color="auto"/>
                            <w:left w:val="none" w:sz="0" w:space="0" w:color="auto"/>
                            <w:bottom w:val="none" w:sz="0" w:space="0" w:color="auto"/>
                            <w:right w:val="none" w:sz="0" w:space="0" w:color="auto"/>
                          </w:divBdr>
                        </w:div>
                        <w:div w:id="856046226">
                          <w:marLeft w:val="0"/>
                          <w:marRight w:val="0"/>
                          <w:marTop w:val="0"/>
                          <w:marBottom w:val="0"/>
                          <w:divBdr>
                            <w:top w:val="none" w:sz="0" w:space="0" w:color="auto"/>
                            <w:left w:val="none" w:sz="0" w:space="0" w:color="auto"/>
                            <w:bottom w:val="none" w:sz="0" w:space="0" w:color="auto"/>
                            <w:right w:val="none" w:sz="0" w:space="0" w:color="auto"/>
                          </w:divBdr>
                        </w:div>
                        <w:div w:id="1021857999">
                          <w:marLeft w:val="0"/>
                          <w:marRight w:val="0"/>
                          <w:marTop w:val="0"/>
                          <w:marBottom w:val="0"/>
                          <w:divBdr>
                            <w:top w:val="none" w:sz="0" w:space="0" w:color="auto"/>
                            <w:left w:val="none" w:sz="0" w:space="0" w:color="auto"/>
                            <w:bottom w:val="none" w:sz="0" w:space="0" w:color="auto"/>
                            <w:right w:val="none" w:sz="0" w:space="0" w:color="auto"/>
                          </w:divBdr>
                        </w:div>
                        <w:div w:id="1030373740">
                          <w:marLeft w:val="0"/>
                          <w:marRight w:val="0"/>
                          <w:marTop w:val="0"/>
                          <w:marBottom w:val="0"/>
                          <w:divBdr>
                            <w:top w:val="none" w:sz="0" w:space="0" w:color="auto"/>
                            <w:left w:val="none" w:sz="0" w:space="0" w:color="auto"/>
                            <w:bottom w:val="none" w:sz="0" w:space="0" w:color="auto"/>
                            <w:right w:val="none" w:sz="0" w:space="0" w:color="auto"/>
                          </w:divBdr>
                        </w:div>
                        <w:div w:id="1033768471">
                          <w:marLeft w:val="0"/>
                          <w:marRight w:val="0"/>
                          <w:marTop w:val="0"/>
                          <w:marBottom w:val="0"/>
                          <w:divBdr>
                            <w:top w:val="none" w:sz="0" w:space="0" w:color="auto"/>
                            <w:left w:val="none" w:sz="0" w:space="0" w:color="auto"/>
                            <w:bottom w:val="none" w:sz="0" w:space="0" w:color="auto"/>
                            <w:right w:val="none" w:sz="0" w:space="0" w:color="auto"/>
                          </w:divBdr>
                        </w:div>
                        <w:div w:id="1076439820">
                          <w:marLeft w:val="0"/>
                          <w:marRight w:val="0"/>
                          <w:marTop w:val="0"/>
                          <w:marBottom w:val="0"/>
                          <w:divBdr>
                            <w:top w:val="none" w:sz="0" w:space="0" w:color="auto"/>
                            <w:left w:val="none" w:sz="0" w:space="0" w:color="auto"/>
                            <w:bottom w:val="none" w:sz="0" w:space="0" w:color="auto"/>
                            <w:right w:val="none" w:sz="0" w:space="0" w:color="auto"/>
                          </w:divBdr>
                        </w:div>
                        <w:div w:id="1102265297">
                          <w:marLeft w:val="0"/>
                          <w:marRight w:val="0"/>
                          <w:marTop w:val="0"/>
                          <w:marBottom w:val="0"/>
                          <w:divBdr>
                            <w:top w:val="none" w:sz="0" w:space="0" w:color="auto"/>
                            <w:left w:val="none" w:sz="0" w:space="0" w:color="auto"/>
                            <w:bottom w:val="none" w:sz="0" w:space="0" w:color="auto"/>
                            <w:right w:val="none" w:sz="0" w:space="0" w:color="auto"/>
                          </w:divBdr>
                        </w:div>
                        <w:div w:id="1136026386">
                          <w:marLeft w:val="0"/>
                          <w:marRight w:val="0"/>
                          <w:marTop w:val="0"/>
                          <w:marBottom w:val="0"/>
                          <w:divBdr>
                            <w:top w:val="none" w:sz="0" w:space="0" w:color="auto"/>
                            <w:left w:val="none" w:sz="0" w:space="0" w:color="auto"/>
                            <w:bottom w:val="none" w:sz="0" w:space="0" w:color="auto"/>
                            <w:right w:val="none" w:sz="0" w:space="0" w:color="auto"/>
                          </w:divBdr>
                        </w:div>
                        <w:div w:id="1463306652">
                          <w:marLeft w:val="0"/>
                          <w:marRight w:val="0"/>
                          <w:marTop w:val="0"/>
                          <w:marBottom w:val="0"/>
                          <w:divBdr>
                            <w:top w:val="none" w:sz="0" w:space="0" w:color="auto"/>
                            <w:left w:val="none" w:sz="0" w:space="0" w:color="auto"/>
                            <w:bottom w:val="none" w:sz="0" w:space="0" w:color="auto"/>
                            <w:right w:val="none" w:sz="0" w:space="0" w:color="auto"/>
                          </w:divBdr>
                        </w:div>
                        <w:div w:id="1474327716">
                          <w:marLeft w:val="0"/>
                          <w:marRight w:val="0"/>
                          <w:marTop w:val="0"/>
                          <w:marBottom w:val="0"/>
                          <w:divBdr>
                            <w:top w:val="none" w:sz="0" w:space="0" w:color="auto"/>
                            <w:left w:val="none" w:sz="0" w:space="0" w:color="auto"/>
                            <w:bottom w:val="none" w:sz="0" w:space="0" w:color="auto"/>
                            <w:right w:val="none" w:sz="0" w:space="0" w:color="auto"/>
                          </w:divBdr>
                        </w:div>
                        <w:div w:id="1483961505">
                          <w:marLeft w:val="0"/>
                          <w:marRight w:val="0"/>
                          <w:marTop w:val="0"/>
                          <w:marBottom w:val="0"/>
                          <w:divBdr>
                            <w:top w:val="none" w:sz="0" w:space="0" w:color="auto"/>
                            <w:left w:val="none" w:sz="0" w:space="0" w:color="auto"/>
                            <w:bottom w:val="none" w:sz="0" w:space="0" w:color="auto"/>
                            <w:right w:val="none" w:sz="0" w:space="0" w:color="auto"/>
                          </w:divBdr>
                        </w:div>
                        <w:div w:id="1505515251">
                          <w:marLeft w:val="0"/>
                          <w:marRight w:val="0"/>
                          <w:marTop w:val="0"/>
                          <w:marBottom w:val="0"/>
                          <w:divBdr>
                            <w:top w:val="none" w:sz="0" w:space="0" w:color="auto"/>
                            <w:left w:val="none" w:sz="0" w:space="0" w:color="auto"/>
                            <w:bottom w:val="none" w:sz="0" w:space="0" w:color="auto"/>
                            <w:right w:val="none" w:sz="0" w:space="0" w:color="auto"/>
                          </w:divBdr>
                        </w:div>
                        <w:div w:id="1542204468">
                          <w:marLeft w:val="0"/>
                          <w:marRight w:val="0"/>
                          <w:marTop w:val="0"/>
                          <w:marBottom w:val="0"/>
                          <w:divBdr>
                            <w:top w:val="none" w:sz="0" w:space="0" w:color="auto"/>
                            <w:left w:val="none" w:sz="0" w:space="0" w:color="auto"/>
                            <w:bottom w:val="none" w:sz="0" w:space="0" w:color="auto"/>
                            <w:right w:val="none" w:sz="0" w:space="0" w:color="auto"/>
                          </w:divBdr>
                        </w:div>
                        <w:div w:id="1677151297">
                          <w:marLeft w:val="0"/>
                          <w:marRight w:val="0"/>
                          <w:marTop w:val="0"/>
                          <w:marBottom w:val="0"/>
                          <w:divBdr>
                            <w:top w:val="none" w:sz="0" w:space="0" w:color="auto"/>
                            <w:left w:val="none" w:sz="0" w:space="0" w:color="auto"/>
                            <w:bottom w:val="none" w:sz="0" w:space="0" w:color="auto"/>
                            <w:right w:val="none" w:sz="0" w:space="0" w:color="auto"/>
                          </w:divBdr>
                        </w:div>
                        <w:div w:id="1751390723">
                          <w:marLeft w:val="0"/>
                          <w:marRight w:val="0"/>
                          <w:marTop w:val="0"/>
                          <w:marBottom w:val="0"/>
                          <w:divBdr>
                            <w:top w:val="none" w:sz="0" w:space="0" w:color="auto"/>
                            <w:left w:val="none" w:sz="0" w:space="0" w:color="auto"/>
                            <w:bottom w:val="none" w:sz="0" w:space="0" w:color="auto"/>
                            <w:right w:val="none" w:sz="0" w:space="0" w:color="auto"/>
                          </w:divBdr>
                        </w:div>
                        <w:div w:id="1758672453">
                          <w:marLeft w:val="0"/>
                          <w:marRight w:val="0"/>
                          <w:marTop w:val="0"/>
                          <w:marBottom w:val="0"/>
                          <w:divBdr>
                            <w:top w:val="none" w:sz="0" w:space="0" w:color="auto"/>
                            <w:left w:val="none" w:sz="0" w:space="0" w:color="auto"/>
                            <w:bottom w:val="none" w:sz="0" w:space="0" w:color="auto"/>
                            <w:right w:val="none" w:sz="0" w:space="0" w:color="auto"/>
                          </w:divBdr>
                        </w:div>
                        <w:div w:id="1787580943">
                          <w:marLeft w:val="0"/>
                          <w:marRight w:val="0"/>
                          <w:marTop w:val="0"/>
                          <w:marBottom w:val="0"/>
                          <w:divBdr>
                            <w:top w:val="none" w:sz="0" w:space="0" w:color="auto"/>
                            <w:left w:val="none" w:sz="0" w:space="0" w:color="auto"/>
                            <w:bottom w:val="none" w:sz="0" w:space="0" w:color="auto"/>
                            <w:right w:val="none" w:sz="0" w:space="0" w:color="auto"/>
                          </w:divBdr>
                        </w:div>
                        <w:div w:id="1877430322">
                          <w:marLeft w:val="0"/>
                          <w:marRight w:val="0"/>
                          <w:marTop w:val="0"/>
                          <w:marBottom w:val="0"/>
                          <w:divBdr>
                            <w:top w:val="none" w:sz="0" w:space="0" w:color="auto"/>
                            <w:left w:val="none" w:sz="0" w:space="0" w:color="auto"/>
                            <w:bottom w:val="none" w:sz="0" w:space="0" w:color="auto"/>
                            <w:right w:val="none" w:sz="0" w:space="0" w:color="auto"/>
                          </w:divBdr>
                        </w:div>
                        <w:div w:id="2043825398">
                          <w:marLeft w:val="0"/>
                          <w:marRight w:val="0"/>
                          <w:marTop w:val="0"/>
                          <w:marBottom w:val="0"/>
                          <w:divBdr>
                            <w:top w:val="none" w:sz="0" w:space="0" w:color="auto"/>
                            <w:left w:val="none" w:sz="0" w:space="0" w:color="auto"/>
                            <w:bottom w:val="none" w:sz="0" w:space="0" w:color="auto"/>
                            <w:right w:val="none" w:sz="0" w:space="0" w:color="auto"/>
                          </w:divBdr>
                        </w:div>
                        <w:div w:id="2047094397">
                          <w:marLeft w:val="0"/>
                          <w:marRight w:val="0"/>
                          <w:marTop w:val="0"/>
                          <w:marBottom w:val="0"/>
                          <w:divBdr>
                            <w:top w:val="none" w:sz="0" w:space="0" w:color="auto"/>
                            <w:left w:val="none" w:sz="0" w:space="0" w:color="auto"/>
                            <w:bottom w:val="none" w:sz="0" w:space="0" w:color="auto"/>
                            <w:right w:val="none" w:sz="0" w:space="0" w:color="auto"/>
                          </w:divBdr>
                        </w:div>
                        <w:div w:id="2072462674">
                          <w:marLeft w:val="0"/>
                          <w:marRight w:val="0"/>
                          <w:marTop w:val="0"/>
                          <w:marBottom w:val="0"/>
                          <w:divBdr>
                            <w:top w:val="none" w:sz="0" w:space="0" w:color="auto"/>
                            <w:left w:val="none" w:sz="0" w:space="0" w:color="auto"/>
                            <w:bottom w:val="none" w:sz="0" w:space="0" w:color="auto"/>
                            <w:right w:val="none" w:sz="0" w:space="0" w:color="auto"/>
                          </w:divBdr>
                        </w:div>
                        <w:div w:id="2080587905">
                          <w:marLeft w:val="0"/>
                          <w:marRight w:val="0"/>
                          <w:marTop w:val="0"/>
                          <w:marBottom w:val="0"/>
                          <w:divBdr>
                            <w:top w:val="none" w:sz="0" w:space="0" w:color="auto"/>
                            <w:left w:val="none" w:sz="0" w:space="0" w:color="auto"/>
                            <w:bottom w:val="none" w:sz="0" w:space="0" w:color="auto"/>
                            <w:right w:val="none" w:sz="0" w:space="0" w:color="auto"/>
                          </w:divBdr>
                        </w:div>
                        <w:div w:id="2081558840">
                          <w:marLeft w:val="0"/>
                          <w:marRight w:val="0"/>
                          <w:marTop w:val="0"/>
                          <w:marBottom w:val="0"/>
                          <w:divBdr>
                            <w:top w:val="none" w:sz="0" w:space="0" w:color="auto"/>
                            <w:left w:val="none" w:sz="0" w:space="0" w:color="auto"/>
                            <w:bottom w:val="none" w:sz="0" w:space="0" w:color="auto"/>
                            <w:right w:val="none" w:sz="0" w:space="0" w:color="auto"/>
                          </w:divBdr>
                        </w:div>
                        <w:div w:id="2083217244">
                          <w:marLeft w:val="0"/>
                          <w:marRight w:val="0"/>
                          <w:marTop w:val="0"/>
                          <w:marBottom w:val="0"/>
                          <w:divBdr>
                            <w:top w:val="none" w:sz="0" w:space="0" w:color="auto"/>
                            <w:left w:val="none" w:sz="0" w:space="0" w:color="auto"/>
                            <w:bottom w:val="none" w:sz="0" w:space="0" w:color="auto"/>
                            <w:right w:val="none" w:sz="0" w:space="0" w:color="auto"/>
                          </w:divBdr>
                        </w:div>
                        <w:div w:id="2101176952">
                          <w:marLeft w:val="0"/>
                          <w:marRight w:val="0"/>
                          <w:marTop w:val="0"/>
                          <w:marBottom w:val="0"/>
                          <w:divBdr>
                            <w:top w:val="none" w:sz="0" w:space="0" w:color="auto"/>
                            <w:left w:val="none" w:sz="0" w:space="0" w:color="auto"/>
                            <w:bottom w:val="none" w:sz="0" w:space="0" w:color="auto"/>
                            <w:right w:val="none" w:sz="0" w:space="0" w:color="auto"/>
                          </w:divBdr>
                        </w:div>
                        <w:div w:id="2142645391">
                          <w:marLeft w:val="0"/>
                          <w:marRight w:val="0"/>
                          <w:marTop w:val="0"/>
                          <w:marBottom w:val="0"/>
                          <w:divBdr>
                            <w:top w:val="none" w:sz="0" w:space="0" w:color="auto"/>
                            <w:left w:val="none" w:sz="0" w:space="0" w:color="auto"/>
                            <w:bottom w:val="none" w:sz="0" w:space="0" w:color="auto"/>
                            <w:right w:val="none" w:sz="0" w:space="0" w:color="auto"/>
                          </w:divBdr>
                        </w:div>
                        <w:div w:id="21461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145726">
      <w:bodyDiv w:val="1"/>
      <w:marLeft w:val="0"/>
      <w:marRight w:val="0"/>
      <w:marTop w:val="0"/>
      <w:marBottom w:val="0"/>
      <w:divBdr>
        <w:top w:val="none" w:sz="0" w:space="0" w:color="auto"/>
        <w:left w:val="none" w:sz="0" w:space="0" w:color="auto"/>
        <w:bottom w:val="none" w:sz="0" w:space="0" w:color="auto"/>
        <w:right w:val="none" w:sz="0" w:space="0" w:color="auto"/>
      </w:divBdr>
    </w:div>
    <w:div w:id="1685473391">
      <w:bodyDiv w:val="1"/>
      <w:marLeft w:val="0"/>
      <w:marRight w:val="0"/>
      <w:marTop w:val="0"/>
      <w:marBottom w:val="0"/>
      <w:divBdr>
        <w:top w:val="none" w:sz="0" w:space="0" w:color="auto"/>
        <w:left w:val="none" w:sz="0" w:space="0" w:color="auto"/>
        <w:bottom w:val="none" w:sz="0" w:space="0" w:color="auto"/>
        <w:right w:val="none" w:sz="0" w:space="0" w:color="auto"/>
      </w:divBdr>
    </w:div>
    <w:div w:id="1686129720">
      <w:bodyDiv w:val="1"/>
      <w:marLeft w:val="0"/>
      <w:marRight w:val="0"/>
      <w:marTop w:val="0"/>
      <w:marBottom w:val="0"/>
      <w:divBdr>
        <w:top w:val="none" w:sz="0" w:space="0" w:color="auto"/>
        <w:left w:val="none" w:sz="0" w:space="0" w:color="auto"/>
        <w:bottom w:val="none" w:sz="0" w:space="0" w:color="auto"/>
        <w:right w:val="none" w:sz="0" w:space="0" w:color="auto"/>
      </w:divBdr>
    </w:div>
    <w:div w:id="1693916681">
      <w:bodyDiv w:val="1"/>
      <w:marLeft w:val="0"/>
      <w:marRight w:val="0"/>
      <w:marTop w:val="0"/>
      <w:marBottom w:val="0"/>
      <w:divBdr>
        <w:top w:val="none" w:sz="0" w:space="0" w:color="auto"/>
        <w:left w:val="none" w:sz="0" w:space="0" w:color="auto"/>
        <w:bottom w:val="none" w:sz="0" w:space="0" w:color="auto"/>
        <w:right w:val="none" w:sz="0" w:space="0" w:color="auto"/>
      </w:divBdr>
      <w:divsChild>
        <w:div w:id="209079464">
          <w:marLeft w:val="0"/>
          <w:marRight w:val="0"/>
          <w:marTop w:val="0"/>
          <w:marBottom w:val="0"/>
          <w:divBdr>
            <w:top w:val="none" w:sz="0" w:space="0" w:color="auto"/>
            <w:left w:val="none" w:sz="0" w:space="0" w:color="auto"/>
            <w:bottom w:val="none" w:sz="0" w:space="0" w:color="auto"/>
            <w:right w:val="none" w:sz="0" w:space="0" w:color="auto"/>
          </w:divBdr>
        </w:div>
      </w:divsChild>
    </w:div>
    <w:div w:id="1694763630">
      <w:bodyDiv w:val="1"/>
      <w:marLeft w:val="0"/>
      <w:marRight w:val="0"/>
      <w:marTop w:val="0"/>
      <w:marBottom w:val="0"/>
      <w:divBdr>
        <w:top w:val="none" w:sz="0" w:space="0" w:color="auto"/>
        <w:left w:val="none" w:sz="0" w:space="0" w:color="auto"/>
        <w:bottom w:val="none" w:sz="0" w:space="0" w:color="auto"/>
        <w:right w:val="none" w:sz="0" w:space="0" w:color="auto"/>
      </w:divBdr>
    </w:div>
    <w:div w:id="1700811953">
      <w:bodyDiv w:val="1"/>
      <w:marLeft w:val="0"/>
      <w:marRight w:val="0"/>
      <w:marTop w:val="0"/>
      <w:marBottom w:val="0"/>
      <w:divBdr>
        <w:top w:val="none" w:sz="0" w:space="0" w:color="auto"/>
        <w:left w:val="none" w:sz="0" w:space="0" w:color="auto"/>
        <w:bottom w:val="none" w:sz="0" w:space="0" w:color="auto"/>
        <w:right w:val="none" w:sz="0" w:space="0" w:color="auto"/>
      </w:divBdr>
    </w:div>
    <w:div w:id="1716075178">
      <w:bodyDiv w:val="1"/>
      <w:marLeft w:val="0"/>
      <w:marRight w:val="0"/>
      <w:marTop w:val="0"/>
      <w:marBottom w:val="0"/>
      <w:divBdr>
        <w:top w:val="none" w:sz="0" w:space="0" w:color="auto"/>
        <w:left w:val="none" w:sz="0" w:space="0" w:color="auto"/>
        <w:bottom w:val="none" w:sz="0" w:space="0" w:color="auto"/>
        <w:right w:val="none" w:sz="0" w:space="0" w:color="auto"/>
      </w:divBdr>
    </w:div>
    <w:div w:id="1737321433">
      <w:bodyDiv w:val="1"/>
      <w:marLeft w:val="0"/>
      <w:marRight w:val="0"/>
      <w:marTop w:val="0"/>
      <w:marBottom w:val="0"/>
      <w:divBdr>
        <w:top w:val="none" w:sz="0" w:space="0" w:color="auto"/>
        <w:left w:val="none" w:sz="0" w:space="0" w:color="auto"/>
        <w:bottom w:val="none" w:sz="0" w:space="0" w:color="auto"/>
        <w:right w:val="none" w:sz="0" w:space="0" w:color="auto"/>
      </w:divBdr>
      <w:divsChild>
        <w:div w:id="1680038481">
          <w:marLeft w:val="0"/>
          <w:marRight w:val="0"/>
          <w:marTop w:val="0"/>
          <w:marBottom w:val="0"/>
          <w:divBdr>
            <w:top w:val="none" w:sz="0" w:space="0" w:color="auto"/>
            <w:left w:val="none" w:sz="0" w:space="0" w:color="auto"/>
            <w:bottom w:val="none" w:sz="0" w:space="0" w:color="auto"/>
            <w:right w:val="none" w:sz="0" w:space="0" w:color="auto"/>
          </w:divBdr>
        </w:div>
      </w:divsChild>
    </w:div>
    <w:div w:id="1737581914">
      <w:bodyDiv w:val="1"/>
      <w:marLeft w:val="0"/>
      <w:marRight w:val="0"/>
      <w:marTop w:val="0"/>
      <w:marBottom w:val="0"/>
      <w:divBdr>
        <w:top w:val="none" w:sz="0" w:space="0" w:color="auto"/>
        <w:left w:val="none" w:sz="0" w:space="0" w:color="auto"/>
        <w:bottom w:val="none" w:sz="0" w:space="0" w:color="auto"/>
        <w:right w:val="none" w:sz="0" w:space="0" w:color="auto"/>
      </w:divBdr>
      <w:divsChild>
        <w:div w:id="809126603">
          <w:marLeft w:val="0"/>
          <w:marRight w:val="0"/>
          <w:marTop w:val="0"/>
          <w:marBottom w:val="0"/>
          <w:divBdr>
            <w:top w:val="none" w:sz="0" w:space="0" w:color="auto"/>
            <w:left w:val="none" w:sz="0" w:space="0" w:color="auto"/>
            <w:bottom w:val="none" w:sz="0" w:space="0" w:color="auto"/>
            <w:right w:val="none" w:sz="0" w:space="0" w:color="auto"/>
          </w:divBdr>
          <w:divsChild>
            <w:div w:id="1882669462">
              <w:marLeft w:val="0"/>
              <w:marRight w:val="0"/>
              <w:marTop w:val="0"/>
              <w:marBottom w:val="0"/>
              <w:divBdr>
                <w:top w:val="none" w:sz="0" w:space="0" w:color="auto"/>
                <w:left w:val="none" w:sz="0" w:space="0" w:color="auto"/>
                <w:bottom w:val="none" w:sz="0" w:space="0" w:color="auto"/>
                <w:right w:val="none" w:sz="0" w:space="0" w:color="auto"/>
              </w:divBdr>
              <w:divsChild>
                <w:div w:id="117383430">
                  <w:marLeft w:val="0"/>
                  <w:marRight w:val="0"/>
                  <w:marTop w:val="0"/>
                  <w:marBottom w:val="0"/>
                  <w:divBdr>
                    <w:top w:val="none" w:sz="0" w:space="0" w:color="auto"/>
                    <w:left w:val="none" w:sz="0" w:space="0" w:color="auto"/>
                    <w:bottom w:val="none" w:sz="0" w:space="0" w:color="auto"/>
                    <w:right w:val="none" w:sz="0" w:space="0" w:color="auto"/>
                  </w:divBdr>
                  <w:divsChild>
                    <w:div w:id="345714852">
                      <w:marLeft w:val="0"/>
                      <w:marRight w:val="0"/>
                      <w:marTop w:val="0"/>
                      <w:marBottom w:val="0"/>
                      <w:divBdr>
                        <w:top w:val="none" w:sz="0" w:space="0" w:color="auto"/>
                        <w:left w:val="none" w:sz="0" w:space="0" w:color="auto"/>
                        <w:bottom w:val="none" w:sz="0" w:space="0" w:color="auto"/>
                        <w:right w:val="none" w:sz="0" w:space="0" w:color="auto"/>
                      </w:divBdr>
                      <w:divsChild>
                        <w:div w:id="20136760">
                          <w:marLeft w:val="0"/>
                          <w:marRight w:val="0"/>
                          <w:marTop w:val="0"/>
                          <w:marBottom w:val="0"/>
                          <w:divBdr>
                            <w:top w:val="none" w:sz="0" w:space="0" w:color="auto"/>
                            <w:left w:val="none" w:sz="0" w:space="0" w:color="auto"/>
                            <w:bottom w:val="none" w:sz="0" w:space="0" w:color="auto"/>
                            <w:right w:val="none" w:sz="0" w:space="0" w:color="auto"/>
                          </w:divBdr>
                        </w:div>
                        <w:div w:id="117840423">
                          <w:marLeft w:val="0"/>
                          <w:marRight w:val="0"/>
                          <w:marTop w:val="0"/>
                          <w:marBottom w:val="0"/>
                          <w:divBdr>
                            <w:top w:val="none" w:sz="0" w:space="0" w:color="auto"/>
                            <w:left w:val="none" w:sz="0" w:space="0" w:color="auto"/>
                            <w:bottom w:val="none" w:sz="0" w:space="0" w:color="auto"/>
                            <w:right w:val="none" w:sz="0" w:space="0" w:color="auto"/>
                          </w:divBdr>
                        </w:div>
                        <w:div w:id="124474132">
                          <w:marLeft w:val="0"/>
                          <w:marRight w:val="0"/>
                          <w:marTop w:val="0"/>
                          <w:marBottom w:val="0"/>
                          <w:divBdr>
                            <w:top w:val="none" w:sz="0" w:space="0" w:color="auto"/>
                            <w:left w:val="none" w:sz="0" w:space="0" w:color="auto"/>
                            <w:bottom w:val="none" w:sz="0" w:space="0" w:color="auto"/>
                            <w:right w:val="none" w:sz="0" w:space="0" w:color="auto"/>
                          </w:divBdr>
                        </w:div>
                        <w:div w:id="130759139">
                          <w:marLeft w:val="0"/>
                          <w:marRight w:val="0"/>
                          <w:marTop w:val="0"/>
                          <w:marBottom w:val="0"/>
                          <w:divBdr>
                            <w:top w:val="none" w:sz="0" w:space="0" w:color="auto"/>
                            <w:left w:val="none" w:sz="0" w:space="0" w:color="auto"/>
                            <w:bottom w:val="none" w:sz="0" w:space="0" w:color="auto"/>
                            <w:right w:val="none" w:sz="0" w:space="0" w:color="auto"/>
                          </w:divBdr>
                        </w:div>
                        <w:div w:id="148981579">
                          <w:marLeft w:val="0"/>
                          <w:marRight w:val="0"/>
                          <w:marTop w:val="0"/>
                          <w:marBottom w:val="0"/>
                          <w:divBdr>
                            <w:top w:val="none" w:sz="0" w:space="0" w:color="auto"/>
                            <w:left w:val="none" w:sz="0" w:space="0" w:color="auto"/>
                            <w:bottom w:val="none" w:sz="0" w:space="0" w:color="auto"/>
                            <w:right w:val="none" w:sz="0" w:space="0" w:color="auto"/>
                          </w:divBdr>
                        </w:div>
                        <w:div w:id="173764911">
                          <w:marLeft w:val="0"/>
                          <w:marRight w:val="0"/>
                          <w:marTop w:val="0"/>
                          <w:marBottom w:val="0"/>
                          <w:divBdr>
                            <w:top w:val="none" w:sz="0" w:space="0" w:color="auto"/>
                            <w:left w:val="none" w:sz="0" w:space="0" w:color="auto"/>
                            <w:bottom w:val="none" w:sz="0" w:space="0" w:color="auto"/>
                            <w:right w:val="none" w:sz="0" w:space="0" w:color="auto"/>
                          </w:divBdr>
                        </w:div>
                        <w:div w:id="304892654">
                          <w:marLeft w:val="0"/>
                          <w:marRight w:val="0"/>
                          <w:marTop w:val="0"/>
                          <w:marBottom w:val="0"/>
                          <w:divBdr>
                            <w:top w:val="none" w:sz="0" w:space="0" w:color="auto"/>
                            <w:left w:val="none" w:sz="0" w:space="0" w:color="auto"/>
                            <w:bottom w:val="none" w:sz="0" w:space="0" w:color="auto"/>
                            <w:right w:val="none" w:sz="0" w:space="0" w:color="auto"/>
                          </w:divBdr>
                        </w:div>
                        <w:div w:id="382338111">
                          <w:marLeft w:val="0"/>
                          <w:marRight w:val="0"/>
                          <w:marTop w:val="0"/>
                          <w:marBottom w:val="0"/>
                          <w:divBdr>
                            <w:top w:val="none" w:sz="0" w:space="0" w:color="auto"/>
                            <w:left w:val="none" w:sz="0" w:space="0" w:color="auto"/>
                            <w:bottom w:val="none" w:sz="0" w:space="0" w:color="auto"/>
                            <w:right w:val="none" w:sz="0" w:space="0" w:color="auto"/>
                          </w:divBdr>
                        </w:div>
                        <w:div w:id="426461754">
                          <w:marLeft w:val="0"/>
                          <w:marRight w:val="0"/>
                          <w:marTop w:val="0"/>
                          <w:marBottom w:val="0"/>
                          <w:divBdr>
                            <w:top w:val="none" w:sz="0" w:space="0" w:color="auto"/>
                            <w:left w:val="none" w:sz="0" w:space="0" w:color="auto"/>
                            <w:bottom w:val="none" w:sz="0" w:space="0" w:color="auto"/>
                            <w:right w:val="none" w:sz="0" w:space="0" w:color="auto"/>
                          </w:divBdr>
                        </w:div>
                        <w:div w:id="437452863">
                          <w:marLeft w:val="0"/>
                          <w:marRight w:val="0"/>
                          <w:marTop w:val="0"/>
                          <w:marBottom w:val="0"/>
                          <w:divBdr>
                            <w:top w:val="none" w:sz="0" w:space="0" w:color="auto"/>
                            <w:left w:val="none" w:sz="0" w:space="0" w:color="auto"/>
                            <w:bottom w:val="none" w:sz="0" w:space="0" w:color="auto"/>
                            <w:right w:val="none" w:sz="0" w:space="0" w:color="auto"/>
                          </w:divBdr>
                        </w:div>
                        <w:div w:id="449471635">
                          <w:marLeft w:val="0"/>
                          <w:marRight w:val="0"/>
                          <w:marTop w:val="0"/>
                          <w:marBottom w:val="0"/>
                          <w:divBdr>
                            <w:top w:val="none" w:sz="0" w:space="0" w:color="auto"/>
                            <w:left w:val="none" w:sz="0" w:space="0" w:color="auto"/>
                            <w:bottom w:val="none" w:sz="0" w:space="0" w:color="auto"/>
                            <w:right w:val="none" w:sz="0" w:space="0" w:color="auto"/>
                          </w:divBdr>
                        </w:div>
                        <w:div w:id="538055213">
                          <w:marLeft w:val="0"/>
                          <w:marRight w:val="0"/>
                          <w:marTop w:val="0"/>
                          <w:marBottom w:val="0"/>
                          <w:divBdr>
                            <w:top w:val="none" w:sz="0" w:space="0" w:color="auto"/>
                            <w:left w:val="none" w:sz="0" w:space="0" w:color="auto"/>
                            <w:bottom w:val="none" w:sz="0" w:space="0" w:color="auto"/>
                            <w:right w:val="none" w:sz="0" w:space="0" w:color="auto"/>
                          </w:divBdr>
                        </w:div>
                        <w:div w:id="582952522">
                          <w:marLeft w:val="0"/>
                          <w:marRight w:val="0"/>
                          <w:marTop w:val="0"/>
                          <w:marBottom w:val="0"/>
                          <w:divBdr>
                            <w:top w:val="none" w:sz="0" w:space="0" w:color="auto"/>
                            <w:left w:val="none" w:sz="0" w:space="0" w:color="auto"/>
                            <w:bottom w:val="none" w:sz="0" w:space="0" w:color="auto"/>
                            <w:right w:val="none" w:sz="0" w:space="0" w:color="auto"/>
                          </w:divBdr>
                        </w:div>
                        <w:div w:id="615604347">
                          <w:marLeft w:val="0"/>
                          <w:marRight w:val="0"/>
                          <w:marTop w:val="0"/>
                          <w:marBottom w:val="0"/>
                          <w:divBdr>
                            <w:top w:val="none" w:sz="0" w:space="0" w:color="auto"/>
                            <w:left w:val="none" w:sz="0" w:space="0" w:color="auto"/>
                            <w:bottom w:val="none" w:sz="0" w:space="0" w:color="auto"/>
                            <w:right w:val="none" w:sz="0" w:space="0" w:color="auto"/>
                          </w:divBdr>
                        </w:div>
                        <w:div w:id="772550427">
                          <w:marLeft w:val="0"/>
                          <w:marRight w:val="0"/>
                          <w:marTop w:val="0"/>
                          <w:marBottom w:val="0"/>
                          <w:divBdr>
                            <w:top w:val="none" w:sz="0" w:space="0" w:color="auto"/>
                            <w:left w:val="none" w:sz="0" w:space="0" w:color="auto"/>
                            <w:bottom w:val="none" w:sz="0" w:space="0" w:color="auto"/>
                            <w:right w:val="none" w:sz="0" w:space="0" w:color="auto"/>
                          </w:divBdr>
                        </w:div>
                        <w:div w:id="786243162">
                          <w:marLeft w:val="0"/>
                          <w:marRight w:val="0"/>
                          <w:marTop w:val="0"/>
                          <w:marBottom w:val="0"/>
                          <w:divBdr>
                            <w:top w:val="none" w:sz="0" w:space="0" w:color="auto"/>
                            <w:left w:val="none" w:sz="0" w:space="0" w:color="auto"/>
                            <w:bottom w:val="none" w:sz="0" w:space="0" w:color="auto"/>
                            <w:right w:val="none" w:sz="0" w:space="0" w:color="auto"/>
                          </w:divBdr>
                        </w:div>
                        <w:div w:id="836461547">
                          <w:marLeft w:val="0"/>
                          <w:marRight w:val="0"/>
                          <w:marTop w:val="0"/>
                          <w:marBottom w:val="0"/>
                          <w:divBdr>
                            <w:top w:val="none" w:sz="0" w:space="0" w:color="auto"/>
                            <w:left w:val="none" w:sz="0" w:space="0" w:color="auto"/>
                            <w:bottom w:val="none" w:sz="0" w:space="0" w:color="auto"/>
                            <w:right w:val="none" w:sz="0" w:space="0" w:color="auto"/>
                          </w:divBdr>
                        </w:div>
                        <w:div w:id="914586286">
                          <w:marLeft w:val="0"/>
                          <w:marRight w:val="0"/>
                          <w:marTop w:val="0"/>
                          <w:marBottom w:val="0"/>
                          <w:divBdr>
                            <w:top w:val="none" w:sz="0" w:space="0" w:color="auto"/>
                            <w:left w:val="none" w:sz="0" w:space="0" w:color="auto"/>
                            <w:bottom w:val="none" w:sz="0" w:space="0" w:color="auto"/>
                            <w:right w:val="none" w:sz="0" w:space="0" w:color="auto"/>
                          </w:divBdr>
                        </w:div>
                        <w:div w:id="953176933">
                          <w:marLeft w:val="0"/>
                          <w:marRight w:val="0"/>
                          <w:marTop w:val="0"/>
                          <w:marBottom w:val="0"/>
                          <w:divBdr>
                            <w:top w:val="none" w:sz="0" w:space="0" w:color="auto"/>
                            <w:left w:val="none" w:sz="0" w:space="0" w:color="auto"/>
                            <w:bottom w:val="none" w:sz="0" w:space="0" w:color="auto"/>
                            <w:right w:val="none" w:sz="0" w:space="0" w:color="auto"/>
                          </w:divBdr>
                        </w:div>
                        <w:div w:id="1008556256">
                          <w:marLeft w:val="0"/>
                          <w:marRight w:val="0"/>
                          <w:marTop w:val="0"/>
                          <w:marBottom w:val="0"/>
                          <w:divBdr>
                            <w:top w:val="none" w:sz="0" w:space="0" w:color="auto"/>
                            <w:left w:val="none" w:sz="0" w:space="0" w:color="auto"/>
                            <w:bottom w:val="none" w:sz="0" w:space="0" w:color="auto"/>
                            <w:right w:val="none" w:sz="0" w:space="0" w:color="auto"/>
                          </w:divBdr>
                        </w:div>
                        <w:div w:id="1058288305">
                          <w:marLeft w:val="0"/>
                          <w:marRight w:val="0"/>
                          <w:marTop w:val="0"/>
                          <w:marBottom w:val="0"/>
                          <w:divBdr>
                            <w:top w:val="none" w:sz="0" w:space="0" w:color="auto"/>
                            <w:left w:val="none" w:sz="0" w:space="0" w:color="auto"/>
                            <w:bottom w:val="none" w:sz="0" w:space="0" w:color="auto"/>
                            <w:right w:val="none" w:sz="0" w:space="0" w:color="auto"/>
                          </w:divBdr>
                        </w:div>
                        <w:div w:id="1093160843">
                          <w:marLeft w:val="0"/>
                          <w:marRight w:val="0"/>
                          <w:marTop w:val="0"/>
                          <w:marBottom w:val="0"/>
                          <w:divBdr>
                            <w:top w:val="none" w:sz="0" w:space="0" w:color="auto"/>
                            <w:left w:val="none" w:sz="0" w:space="0" w:color="auto"/>
                            <w:bottom w:val="none" w:sz="0" w:space="0" w:color="auto"/>
                            <w:right w:val="none" w:sz="0" w:space="0" w:color="auto"/>
                          </w:divBdr>
                        </w:div>
                        <w:div w:id="1145004501">
                          <w:marLeft w:val="0"/>
                          <w:marRight w:val="0"/>
                          <w:marTop w:val="0"/>
                          <w:marBottom w:val="0"/>
                          <w:divBdr>
                            <w:top w:val="none" w:sz="0" w:space="0" w:color="auto"/>
                            <w:left w:val="none" w:sz="0" w:space="0" w:color="auto"/>
                            <w:bottom w:val="none" w:sz="0" w:space="0" w:color="auto"/>
                            <w:right w:val="none" w:sz="0" w:space="0" w:color="auto"/>
                          </w:divBdr>
                        </w:div>
                        <w:div w:id="1262838454">
                          <w:marLeft w:val="0"/>
                          <w:marRight w:val="0"/>
                          <w:marTop w:val="0"/>
                          <w:marBottom w:val="0"/>
                          <w:divBdr>
                            <w:top w:val="none" w:sz="0" w:space="0" w:color="auto"/>
                            <w:left w:val="none" w:sz="0" w:space="0" w:color="auto"/>
                            <w:bottom w:val="none" w:sz="0" w:space="0" w:color="auto"/>
                            <w:right w:val="none" w:sz="0" w:space="0" w:color="auto"/>
                          </w:divBdr>
                        </w:div>
                        <w:div w:id="1282301228">
                          <w:marLeft w:val="0"/>
                          <w:marRight w:val="0"/>
                          <w:marTop w:val="0"/>
                          <w:marBottom w:val="0"/>
                          <w:divBdr>
                            <w:top w:val="none" w:sz="0" w:space="0" w:color="auto"/>
                            <w:left w:val="none" w:sz="0" w:space="0" w:color="auto"/>
                            <w:bottom w:val="none" w:sz="0" w:space="0" w:color="auto"/>
                            <w:right w:val="none" w:sz="0" w:space="0" w:color="auto"/>
                          </w:divBdr>
                        </w:div>
                        <w:div w:id="1312708613">
                          <w:marLeft w:val="0"/>
                          <w:marRight w:val="0"/>
                          <w:marTop w:val="0"/>
                          <w:marBottom w:val="0"/>
                          <w:divBdr>
                            <w:top w:val="none" w:sz="0" w:space="0" w:color="auto"/>
                            <w:left w:val="none" w:sz="0" w:space="0" w:color="auto"/>
                            <w:bottom w:val="none" w:sz="0" w:space="0" w:color="auto"/>
                            <w:right w:val="none" w:sz="0" w:space="0" w:color="auto"/>
                          </w:divBdr>
                        </w:div>
                        <w:div w:id="1329090863">
                          <w:marLeft w:val="0"/>
                          <w:marRight w:val="0"/>
                          <w:marTop w:val="0"/>
                          <w:marBottom w:val="0"/>
                          <w:divBdr>
                            <w:top w:val="none" w:sz="0" w:space="0" w:color="auto"/>
                            <w:left w:val="none" w:sz="0" w:space="0" w:color="auto"/>
                            <w:bottom w:val="none" w:sz="0" w:space="0" w:color="auto"/>
                            <w:right w:val="none" w:sz="0" w:space="0" w:color="auto"/>
                          </w:divBdr>
                        </w:div>
                        <w:div w:id="1354264311">
                          <w:marLeft w:val="0"/>
                          <w:marRight w:val="0"/>
                          <w:marTop w:val="0"/>
                          <w:marBottom w:val="0"/>
                          <w:divBdr>
                            <w:top w:val="none" w:sz="0" w:space="0" w:color="auto"/>
                            <w:left w:val="none" w:sz="0" w:space="0" w:color="auto"/>
                            <w:bottom w:val="none" w:sz="0" w:space="0" w:color="auto"/>
                            <w:right w:val="none" w:sz="0" w:space="0" w:color="auto"/>
                          </w:divBdr>
                        </w:div>
                        <w:div w:id="1355496278">
                          <w:marLeft w:val="0"/>
                          <w:marRight w:val="0"/>
                          <w:marTop w:val="0"/>
                          <w:marBottom w:val="0"/>
                          <w:divBdr>
                            <w:top w:val="none" w:sz="0" w:space="0" w:color="auto"/>
                            <w:left w:val="none" w:sz="0" w:space="0" w:color="auto"/>
                            <w:bottom w:val="none" w:sz="0" w:space="0" w:color="auto"/>
                            <w:right w:val="none" w:sz="0" w:space="0" w:color="auto"/>
                          </w:divBdr>
                        </w:div>
                        <w:div w:id="1471023572">
                          <w:marLeft w:val="0"/>
                          <w:marRight w:val="0"/>
                          <w:marTop w:val="0"/>
                          <w:marBottom w:val="0"/>
                          <w:divBdr>
                            <w:top w:val="none" w:sz="0" w:space="0" w:color="auto"/>
                            <w:left w:val="none" w:sz="0" w:space="0" w:color="auto"/>
                            <w:bottom w:val="none" w:sz="0" w:space="0" w:color="auto"/>
                            <w:right w:val="none" w:sz="0" w:space="0" w:color="auto"/>
                          </w:divBdr>
                        </w:div>
                        <w:div w:id="1541360549">
                          <w:marLeft w:val="0"/>
                          <w:marRight w:val="0"/>
                          <w:marTop w:val="0"/>
                          <w:marBottom w:val="0"/>
                          <w:divBdr>
                            <w:top w:val="none" w:sz="0" w:space="0" w:color="auto"/>
                            <w:left w:val="none" w:sz="0" w:space="0" w:color="auto"/>
                            <w:bottom w:val="none" w:sz="0" w:space="0" w:color="auto"/>
                            <w:right w:val="none" w:sz="0" w:space="0" w:color="auto"/>
                          </w:divBdr>
                        </w:div>
                        <w:div w:id="1564607576">
                          <w:marLeft w:val="0"/>
                          <w:marRight w:val="0"/>
                          <w:marTop w:val="0"/>
                          <w:marBottom w:val="0"/>
                          <w:divBdr>
                            <w:top w:val="none" w:sz="0" w:space="0" w:color="auto"/>
                            <w:left w:val="none" w:sz="0" w:space="0" w:color="auto"/>
                            <w:bottom w:val="none" w:sz="0" w:space="0" w:color="auto"/>
                            <w:right w:val="none" w:sz="0" w:space="0" w:color="auto"/>
                          </w:divBdr>
                        </w:div>
                        <w:div w:id="1602225820">
                          <w:marLeft w:val="0"/>
                          <w:marRight w:val="0"/>
                          <w:marTop w:val="0"/>
                          <w:marBottom w:val="0"/>
                          <w:divBdr>
                            <w:top w:val="none" w:sz="0" w:space="0" w:color="auto"/>
                            <w:left w:val="none" w:sz="0" w:space="0" w:color="auto"/>
                            <w:bottom w:val="none" w:sz="0" w:space="0" w:color="auto"/>
                            <w:right w:val="none" w:sz="0" w:space="0" w:color="auto"/>
                          </w:divBdr>
                        </w:div>
                        <w:div w:id="1611618888">
                          <w:marLeft w:val="0"/>
                          <w:marRight w:val="0"/>
                          <w:marTop w:val="0"/>
                          <w:marBottom w:val="0"/>
                          <w:divBdr>
                            <w:top w:val="none" w:sz="0" w:space="0" w:color="auto"/>
                            <w:left w:val="none" w:sz="0" w:space="0" w:color="auto"/>
                            <w:bottom w:val="none" w:sz="0" w:space="0" w:color="auto"/>
                            <w:right w:val="none" w:sz="0" w:space="0" w:color="auto"/>
                          </w:divBdr>
                        </w:div>
                        <w:div w:id="1614828806">
                          <w:marLeft w:val="0"/>
                          <w:marRight w:val="0"/>
                          <w:marTop w:val="0"/>
                          <w:marBottom w:val="0"/>
                          <w:divBdr>
                            <w:top w:val="none" w:sz="0" w:space="0" w:color="auto"/>
                            <w:left w:val="none" w:sz="0" w:space="0" w:color="auto"/>
                            <w:bottom w:val="none" w:sz="0" w:space="0" w:color="auto"/>
                            <w:right w:val="none" w:sz="0" w:space="0" w:color="auto"/>
                          </w:divBdr>
                        </w:div>
                        <w:div w:id="1704138347">
                          <w:marLeft w:val="0"/>
                          <w:marRight w:val="0"/>
                          <w:marTop w:val="0"/>
                          <w:marBottom w:val="0"/>
                          <w:divBdr>
                            <w:top w:val="none" w:sz="0" w:space="0" w:color="auto"/>
                            <w:left w:val="none" w:sz="0" w:space="0" w:color="auto"/>
                            <w:bottom w:val="none" w:sz="0" w:space="0" w:color="auto"/>
                            <w:right w:val="none" w:sz="0" w:space="0" w:color="auto"/>
                          </w:divBdr>
                        </w:div>
                        <w:div w:id="1731882954">
                          <w:marLeft w:val="0"/>
                          <w:marRight w:val="0"/>
                          <w:marTop w:val="0"/>
                          <w:marBottom w:val="0"/>
                          <w:divBdr>
                            <w:top w:val="none" w:sz="0" w:space="0" w:color="auto"/>
                            <w:left w:val="none" w:sz="0" w:space="0" w:color="auto"/>
                            <w:bottom w:val="none" w:sz="0" w:space="0" w:color="auto"/>
                            <w:right w:val="none" w:sz="0" w:space="0" w:color="auto"/>
                          </w:divBdr>
                        </w:div>
                        <w:div w:id="1773085548">
                          <w:marLeft w:val="0"/>
                          <w:marRight w:val="0"/>
                          <w:marTop w:val="0"/>
                          <w:marBottom w:val="0"/>
                          <w:divBdr>
                            <w:top w:val="none" w:sz="0" w:space="0" w:color="auto"/>
                            <w:left w:val="none" w:sz="0" w:space="0" w:color="auto"/>
                            <w:bottom w:val="none" w:sz="0" w:space="0" w:color="auto"/>
                            <w:right w:val="none" w:sz="0" w:space="0" w:color="auto"/>
                          </w:divBdr>
                        </w:div>
                        <w:div w:id="1885366625">
                          <w:marLeft w:val="0"/>
                          <w:marRight w:val="0"/>
                          <w:marTop w:val="0"/>
                          <w:marBottom w:val="0"/>
                          <w:divBdr>
                            <w:top w:val="none" w:sz="0" w:space="0" w:color="auto"/>
                            <w:left w:val="none" w:sz="0" w:space="0" w:color="auto"/>
                            <w:bottom w:val="none" w:sz="0" w:space="0" w:color="auto"/>
                            <w:right w:val="none" w:sz="0" w:space="0" w:color="auto"/>
                          </w:divBdr>
                        </w:div>
                        <w:div w:id="1912958007">
                          <w:marLeft w:val="0"/>
                          <w:marRight w:val="0"/>
                          <w:marTop w:val="0"/>
                          <w:marBottom w:val="0"/>
                          <w:divBdr>
                            <w:top w:val="none" w:sz="0" w:space="0" w:color="auto"/>
                            <w:left w:val="none" w:sz="0" w:space="0" w:color="auto"/>
                            <w:bottom w:val="none" w:sz="0" w:space="0" w:color="auto"/>
                            <w:right w:val="none" w:sz="0" w:space="0" w:color="auto"/>
                          </w:divBdr>
                        </w:div>
                        <w:div w:id="1964145172">
                          <w:marLeft w:val="0"/>
                          <w:marRight w:val="0"/>
                          <w:marTop w:val="0"/>
                          <w:marBottom w:val="0"/>
                          <w:divBdr>
                            <w:top w:val="none" w:sz="0" w:space="0" w:color="auto"/>
                            <w:left w:val="none" w:sz="0" w:space="0" w:color="auto"/>
                            <w:bottom w:val="none" w:sz="0" w:space="0" w:color="auto"/>
                            <w:right w:val="none" w:sz="0" w:space="0" w:color="auto"/>
                          </w:divBdr>
                        </w:div>
                        <w:div w:id="19676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5835770">
      <w:bodyDiv w:val="1"/>
      <w:marLeft w:val="0"/>
      <w:marRight w:val="0"/>
      <w:marTop w:val="0"/>
      <w:marBottom w:val="0"/>
      <w:divBdr>
        <w:top w:val="none" w:sz="0" w:space="0" w:color="auto"/>
        <w:left w:val="none" w:sz="0" w:space="0" w:color="auto"/>
        <w:bottom w:val="none" w:sz="0" w:space="0" w:color="auto"/>
        <w:right w:val="none" w:sz="0" w:space="0" w:color="auto"/>
      </w:divBdr>
    </w:div>
    <w:div w:id="1754276623">
      <w:bodyDiv w:val="1"/>
      <w:marLeft w:val="0"/>
      <w:marRight w:val="0"/>
      <w:marTop w:val="0"/>
      <w:marBottom w:val="0"/>
      <w:divBdr>
        <w:top w:val="none" w:sz="0" w:space="0" w:color="auto"/>
        <w:left w:val="none" w:sz="0" w:space="0" w:color="auto"/>
        <w:bottom w:val="none" w:sz="0" w:space="0" w:color="auto"/>
        <w:right w:val="none" w:sz="0" w:space="0" w:color="auto"/>
      </w:divBdr>
    </w:div>
    <w:div w:id="1775705031">
      <w:bodyDiv w:val="1"/>
      <w:marLeft w:val="0"/>
      <w:marRight w:val="0"/>
      <w:marTop w:val="0"/>
      <w:marBottom w:val="0"/>
      <w:divBdr>
        <w:top w:val="none" w:sz="0" w:space="0" w:color="auto"/>
        <w:left w:val="none" w:sz="0" w:space="0" w:color="auto"/>
        <w:bottom w:val="none" w:sz="0" w:space="0" w:color="auto"/>
        <w:right w:val="none" w:sz="0" w:space="0" w:color="auto"/>
      </w:divBdr>
    </w:div>
    <w:div w:id="1775903242">
      <w:bodyDiv w:val="1"/>
      <w:marLeft w:val="0"/>
      <w:marRight w:val="0"/>
      <w:marTop w:val="0"/>
      <w:marBottom w:val="0"/>
      <w:divBdr>
        <w:top w:val="none" w:sz="0" w:space="0" w:color="auto"/>
        <w:left w:val="none" w:sz="0" w:space="0" w:color="auto"/>
        <w:bottom w:val="none" w:sz="0" w:space="0" w:color="auto"/>
        <w:right w:val="none" w:sz="0" w:space="0" w:color="auto"/>
      </w:divBdr>
      <w:divsChild>
        <w:div w:id="2108228194">
          <w:marLeft w:val="0"/>
          <w:marRight w:val="0"/>
          <w:marTop w:val="0"/>
          <w:marBottom w:val="0"/>
          <w:divBdr>
            <w:top w:val="none" w:sz="0" w:space="0" w:color="auto"/>
            <w:left w:val="none" w:sz="0" w:space="0" w:color="auto"/>
            <w:bottom w:val="none" w:sz="0" w:space="0" w:color="auto"/>
            <w:right w:val="none" w:sz="0" w:space="0" w:color="auto"/>
          </w:divBdr>
        </w:div>
      </w:divsChild>
    </w:div>
    <w:div w:id="1811248325">
      <w:bodyDiv w:val="1"/>
      <w:marLeft w:val="0"/>
      <w:marRight w:val="0"/>
      <w:marTop w:val="0"/>
      <w:marBottom w:val="0"/>
      <w:divBdr>
        <w:top w:val="none" w:sz="0" w:space="0" w:color="auto"/>
        <w:left w:val="none" w:sz="0" w:space="0" w:color="auto"/>
        <w:bottom w:val="none" w:sz="0" w:space="0" w:color="auto"/>
        <w:right w:val="none" w:sz="0" w:space="0" w:color="auto"/>
      </w:divBdr>
    </w:div>
    <w:div w:id="1816486988">
      <w:bodyDiv w:val="1"/>
      <w:marLeft w:val="0"/>
      <w:marRight w:val="0"/>
      <w:marTop w:val="0"/>
      <w:marBottom w:val="0"/>
      <w:divBdr>
        <w:top w:val="none" w:sz="0" w:space="0" w:color="auto"/>
        <w:left w:val="none" w:sz="0" w:space="0" w:color="auto"/>
        <w:bottom w:val="none" w:sz="0" w:space="0" w:color="auto"/>
        <w:right w:val="none" w:sz="0" w:space="0" w:color="auto"/>
      </w:divBdr>
    </w:div>
    <w:div w:id="1853833536">
      <w:bodyDiv w:val="1"/>
      <w:marLeft w:val="0"/>
      <w:marRight w:val="0"/>
      <w:marTop w:val="0"/>
      <w:marBottom w:val="0"/>
      <w:divBdr>
        <w:top w:val="none" w:sz="0" w:space="0" w:color="auto"/>
        <w:left w:val="none" w:sz="0" w:space="0" w:color="auto"/>
        <w:bottom w:val="none" w:sz="0" w:space="0" w:color="auto"/>
        <w:right w:val="none" w:sz="0" w:space="0" w:color="auto"/>
      </w:divBdr>
    </w:div>
    <w:div w:id="1854881417">
      <w:bodyDiv w:val="1"/>
      <w:marLeft w:val="0"/>
      <w:marRight w:val="0"/>
      <w:marTop w:val="0"/>
      <w:marBottom w:val="0"/>
      <w:divBdr>
        <w:top w:val="none" w:sz="0" w:space="0" w:color="auto"/>
        <w:left w:val="none" w:sz="0" w:space="0" w:color="auto"/>
        <w:bottom w:val="none" w:sz="0" w:space="0" w:color="auto"/>
        <w:right w:val="none" w:sz="0" w:space="0" w:color="auto"/>
      </w:divBdr>
    </w:div>
    <w:div w:id="1861895663">
      <w:bodyDiv w:val="1"/>
      <w:marLeft w:val="0"/>
      <w:marRight w:val="0"/>
      <w:marTop w:val="0"/>
      <w:marBottom w:val="0"/>
      <w:divBdr>
        <w:top w:val="none" w:sz="0" w:space="0" w:color="auto"/>
        <w:left w:val="none" w:sz="0" w:space="0" w:color="auto"/>
        <w:bottom w:val="none" w:sz="0" w:space="0" w:color="auto"/>
        <w:right w:val="none" w:sz="0" w:space="0" w:color="auto"/>
      </w:divBdr>
      <w:divsChild>
        <w:div w:id="1742096909">
          <w:marLeft w:val="0"/>
          <w:marRight w:val="0"/>
          <w:marTop w:val="0"/>
          <w:marBottom w:val="0"/>
          <w:divBdr>
            <w:top w:val="none" w:sz="0" w:space="0" w:color="auto"/>
            <w:left w:val="none" w:sz="0" w:space="0" w:color="auto"/>
            <w:bottom w:val="none" w:sz="0" w:space="0" w:color="auto"/>
            <w:right w:val="none" w:sz="0" w:space="0" w:color="auto"/>
          </w:divBdr>
          <w:divsChild>
            <w:div w:id="353118100">
              <w:marLeft w:val="0"/>
              <w:marRight w:val="0"/>
              <w:marTop w:val="0"/>
              <w:marBottom w:val="0"/>
              <w:divBdr>
                <w:top w:val="none" w:sz="0" w:space="0" w:color="auto"/>
                <w:left w:val="none" w:sz="0" w:space="0" w:color="auto"/>
                <w:bottom w:val="none" w:sz="0" w:space="0" w:color="auto"/>
                <w:right w:val="none" w:sz="0" w:space="0" w:color="auto"/>
              </w:divBdr>
              <w:divsChild>
                <w:div w:id="150492216">
                  <w:marLeft w:val="0"/>
                  <w:marRight w:val="0"/>
                  <w:marTop w:val="0"/>
                  <w:marBottom w:val="0"/>
                  <w:divBdr>
                    <w:top w:val="none" w:sz="0" w:space="0" w:color="auto"/>
                    <w:left w:val="none" w:sz="0" w:space="0" w:color="auto"/>
                    <w:bottom w:val="none" w:sz="0" w:space="0" w:color="auto"/>
                    <w:right w:val="none" w:sz="0" w:space="0" w:color="auto"/>
                  </w:divBdr>
                  <w:divsChild>
                    <w:div w:id="1100374653">
                      <w:marLeft w:val="0"/>
                      <w:marRight w:val="0"/>
                      <w:marTop w:val="0"/>
                      <w:marBottom w:val="0"/>
                      <w:divBdr>
                        <w:top w:val="none" w:sz="0" w:space="0" w:color="auto"/>
                        <w:left w:val="none" w:sz="0" w:space="0" w:color="auto"/>
                        <w:bottom w:val="none" w:sz="0" w:space="0" w:color="auto"/>
                        <w:right w:val="none" w:sz="0" w:space="0" w:color="auto"/>
                      </w:divBdr>
                      <w:divsChild>
                        <w:div w:id="397556930">
                          <w:marLeft w:val="0"/>
                          <w:marRight w:val="0"/>
                          <w:marTop w:val="0"/>
                          <w:marBottom w:val="0"/>
                          <w:divBdr>
                            <w:top w:val="none" w:sz="0" w:space="0" w:color="auto"/>
                            <w:left w:val="none" w:sz="0" w:space="0" w:color="auto"/>
                            <w:bottom w:val="none" w:sz="0" w:space="0" w:color="auto"/>
                            <w:right w:val="none" w:sz="0" w:space="0" w:color="auto"/>
                          </w:divBdr>
                          <w:divsChild>
                            <w:div w:id="1778402926">
                              <w:marLeft w:val="0"/>
                              <w:marRight w:val="0"/>
                              <w:marTop w:val="0"/>
                              <w:marBottom w:val="0"/>
                              <w:divBdr>
                                <w:top w:val="none" w:sz="0" w:space="0" w:color="auto"/>
                                <w:left w:val="none" w:sz="0" w:space="0" w:color="auto"/>
                                <w:bottom w:val="none" w:sz="0" w:space="0" w:color="auto"/>
                                <w:right w:val="none" w:sz="0" w:space="0" w:color="auto"/>
                              </w:divBdr>
                              <w:divsChild>
                                <w:div w:id="178662656">
                                  <w:marLeft w:val="0"/>
                                  <w:marRight w:val="0"/>
                                  <w:marTop w:val="0"/>
                                  <w:marBottom w:val="0"/>
                                  <w:divBdr>
                                    <w:top w:val="none" w:sz="0" w:space="0" w:color="auto"/>
                                    <w:left w:val="none" w:sz="0" w:space="0" w:color="auto"/>
                                    <w:bottom w:val="none" w:sz="0" w:space="0" w:color="auto"/>
                                    <w:right w:val="none" w:sz="0" w:space="0" w:color="auto"/>
                                  </w:divBdr>
                                  <w:divsChild>
                                    <w:div w:id="2818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3769">
                          <w:marLeft w:val="0"/>
                          <w:marRight w:val="0"/>
                          <w:marTop w:val="0"/>
                          <w:marBottom w:val="0"/>
                          <w:divBdr>
                            <w:top w:val="none" w:sz="0" w:space="0" w:color="auto"/>
                            <w:left w:val="none" w:sz="0" w:space="0" w:color="auto"/>
                            <w:bottom w:val="none" w:sz="0" w:space="0" w:color="auto"/>
                            <w:right w:val="none" w:sz="0" w:space="0" w:color="auto"/>
                          </w:divBdr>
                          <w:divsChild>
                            <w:div w:id="1553006840">
                              <w:marLeft w:val="0"/>
                              <w:marRight w:val="0"/>
                              <w:marTop w:val="0"/>
                              <w:marBottom w:val="0"/>
                              <w:divBdr>
                                <w:top w:val="none" w:sz="0" w:space="0" w:color="auto"/>
                                <w:left w:val="none" w:sz="0" w:space="0" w:color="auto"/>
                                <w:bottom w:val="none" w:sz="0" w:space="0" w:color="auto"/>
                                <w:right w:val="none" w:sz="0" w:space="0" w:color="auto"/>
                              </w:divBdr>
                              <w:divsChild>
                                <w:div w:id="1655645863">
                                  <w:marLeft w:val="0"/>
                                  <w:marRight w:val="0"/>
                                  <w:marTop w:val="0"/>
                                  <w:marBottom w:val="0"/>
                                  <w:divBdr>
                                    <w:top w:val="none" w:sz="0" w:space="0" w:color="auto"/>
                                    <w:left w:val="none" w:sz="0" w:space="0" w:color="auto"/>
                                    <w:bottom w:val="none" w:sz="0" w:space="0" w:color="auto"/>
                                    <w:right w:val="none" w:sz="0" w:space="0" w:color="auto"/>
                                  </w:divBdr>
                                  <w:divsChild>
                                    <w:div w:id="195686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164091">
                          <w:marLeft w:val="0"/>
                          <w:marRight w:val="0"/>
                          <w:marTop w:val="0"/>
                          <w:marBottom w:val="0"/>
                          <w:divBdr>
                            <w:top w:val="none" w:sz="0" w:space="0" w:color="auto"/>
                            <w:left w:val="none" w:sz="0" w:space="0" w:color="auto"/>
                            <w:bottom w:val="none" w:sz="0" w:space="0" w:color="auto"/>
                            <w:right w:val="none" w:sz="0" w:space="0" w:color="auto"/>
                          </w:divBdr>
                          <w:divsChild>
                            <w:div w:id="1421608158">
                              <w:marLeft w:val="0"/>
                              <w:marRight w:val="0"/>
                              <w:marTop w:val="0"/>
                              <w:marBottom w:val="0"/>
                              <w:divBdr>
                                <w:top w:val="none" w:sz="0" w:space="0" w:color="auto"/>
                                <w:left w:val="none" w:sz="0" w:space="0" w:color="auto"/>
                                <w:bottom w:val="none" w:sz="0" w:space="0" w:color="auto"/>
                                <w:right w:val="none" w:sz="0" w:space="0" w:color="auto"/>
                              </w:divBdr>
                              <w:divsChild>
                                <w:div w:id="1754425790">
                                  <w:marLeft w:val="0"/>
                                  <w:marRight w:val="0"/>
                                  <w:marTop w:val="0"/>
                                  <w:marBottom w:val="0"/>
                                  <w:divBdr>
                                    <w:top w:val="none" w:sz="0" w:space="0" w:color="auto"/>
                                    <w:left w:val="none" w:sz="0" w:space="0" w:color="auto"/>
                                    <w:bottom w:val="none" w:sz="0" w:space="0" w:color="auto"/>
                                    <w:right w:val="none" w:sz="0" w:space="0" w:color="auto"/>
                                  </w:divBdr>
                                  <w:divsChild>
                                    <w:div w:id="45891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6818">
                          <w:marLeft w:val="0"/>
                          <w:marRight w:val="0"/>
                          <w:marTop w:val="0"/>
                          <w:marBottom w:val="0"/>
                          <w:divBdr>
                            <w:top w:val="none" w:sz="0" w:space="0" w:color="auto"/>
                            <w:left w:val="none" w:sz="0" w:space="0" w:color="auto"/>
                            <w:bottom w:val="none" w:sz="0" w:space="0" w:color="auto"/>
                            <w:right w:val="none" w:sz="0" w:space="0" w:color="auto"/>
                          </w:divBdr>
                          <w:divsChild>
                            <w:div w:id="109859518">
                              <w:marLeft w:val="0"/>
                              <w:marRight w:val="0"/>
                              <w:marTop w:val="0"/>
                              <w:marBottom w:val="0"/>
                              <w:divBdr>
                                <w:top w:val="none" w:sz="0" w:space="0" w:color="auto"/>
                                <w:left w:val="none" w:sz="0" w:space="0" w:color="auto"/>
                                <w:bottom w:val="none" w:sz="0" w:space="0" w:color="auto"/>
                                <w:right w:val="none" w:sz="0" w:space="0" w:color="auto"/>
                              </w:divBdr>
                              <w:divsChild>
                                <w:div w:id="853879070">
                                  <w:marLeft w:val="0"/>
                                  <w:marRight w:val="0"/>
                                  <w:marTop w:val="0"/>
                                  <w:marBottom w:val="0"/>
                                  <w:divBdr>
                                    <w:top w:val="none" w:sz="0" w:space="0" w:color="auto"/>
                                    <w:left w:val="none" w:sz="0" w:space="0" w:color="auto"/>
                                    <w:bottom w:val="none" w:sz="0" w:space="0" w:color="auto"/>
                                    <w:right w:val="none" w:sz="0" w:space="0" w:color="auto"/>
                                  </w:divBdr>
                                  <w:divsChild>
                                    <w:div w:id="211085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2549748">
      <w:bodyDiv w:val="1"/>
      <w:marLeft w:val="0"/>
      <w:marRight w:val="0"/>
      <w:marTop w:val="0"/>
      <w:marBottom w:val="0"/>
      <w:divBdr>
        <w:top w:val="none" w:sz="0" w:space="0" w:color="auto"/>
        <w:left w:val="none" w:sz="0" w:space="0" w:color="auto"/>
        <w:bottom w:val="none" w:sz="0" w:space="0" w:color="auto"/>
        <w:right w:val="none" w:sz="0" w:space="0" w:color="auto"/>
      </w:divBdr>
    </w:div>
    <w:div w:id="1863739657">
      <w:bodyDiv w:val="1"/>
      <w:marLeft w:val="0"/>
      <w:marRight w:val="0"/>
      <w:marTop w:val="0"/>
      <w:marBottom w:val="0"/>
      <w:divBdr>
        <w:top w:val="none" w:sz="0" w:space="0" w:color="auto"/>
        <w:left w:val="none" w:sz="0" w:space="0" w:color="auto"/>
        <w:bottom w:val="none" w:sz="0" w:space="0" w:color="auto"/>
        <w:right w:val="none" w:sz="0" w:space="0" w:color="auto"/>
      </w:divBdr>
    </w:div>
    <w:div w:id="1875534481">
      <w:bodyDiv w:val="1"/>
      <w:marLeft w:val="0"/>
      <w:marRight w:val="0"/>
      <w:marTop w:val="0"/>
      <w:marBottom w:val="0"/>
      <w:divBdr>
        <w:top w:val="none" w:sz="0" w:space="0" w:color="auto"/>
        <w:left w:val="none" w:sz="0" w:space="0" w:color="auto"/>
        <w:bottom w:val="none" w:sz="0" w:space="0" w:color="auto"/>
        <w:right w:val="none" w:sz="0" w:space="0" w:color="auto"/>
      </w:divBdr>
    </w:div>
    <w:div w:id="1879512354">
      <w:bodyDiv w:val="1"/>
      <w:marLeft w:val="0"/>
      <w:marRight w:val="0"/>
      <w:marTop w:val="0"/>
      <w:marBottom w:val="0"/>
      <w:divBdr>
        <w:top w:val="none" w:sz="0" w:space="0" w:color="auto"/>
        <w:left w:val="none" w:sz="0" w:space="0" w:color="auto"/>
        <w:bottom w:val="none" w:sz="0" w:space="0" w:color="auto"/>
        <w:right w:val="none" w:sz="0" w:space="0" w:color="auto"/>
      </w:divBdr>
      <w:divsChild>
        <w:div w:id="1484196230">
          <w:marLeft w:val="0"/>
          <w:marRight w:val="0"/>
          <w:marTop w:val="0"/>
          <w:marBottom w:val="0"/>
          <w:divBdr>
            <w:top w:val="none" w:sz="0" w:space="0" w:color="auto"/>
            <w:left w:val="none" w:sz="0" w:space="0" w:color="auto"/>
            <w:bottom w:val="none" w:sz="0" w:space="0" w:color="auto"/>
            <w:right w:val="none" w:sz="0" w:space="0" w:color="auto"/>
          </w:divBdr>
        </w:div>
      </w:divsChild>
    </w:div>
    <w:div w:id="1911965817">
      <w:bodyDiv w:val="1"/>
      <w:marLeft w:val="0"/>
      <w:marRight w:val="0"/>
      <w:marTop w:val="0"/>
      <w:marBottom w:val="0"/>
      <w:divBdr>
        <w:top w:val="none" w:sz="0" w:space="0" w:color="auto"/>
        <w:left w:val="none" w:sz="0" w:space="0" w:color="auto"/>
        <w:bottom w:val="none" w:sz="0" w:space="0" w:color="auto"/>
        <w:right w:val="none" w:sz="0" w:space="0" w:color="auto"/>
      </w:divBdr>
      <w:divsChild>
        <w:div w:id="491215040">
          <w:marLeft w:val="0"/>
          <w:marRight w:val="0"/>
          <w:marTop w:val="0"/>
          <w:marBottom w:val="0"/>
          <w:divBdr>
            <w:top w:val="none" w:sz="0" w:space="0" w:color="auto"/>
            <w:left w:val="none" w:sz="0" w:space="0" w:color="auto"/>
            <w:bottom w:val="none" w:sz="0" w:space="0" w:color="auto"/>
            <w:right w:val="none" w:sz="0" w:space="0" w:color="auto"/>
          </w:divBdr>
          <w:divsChild>
            <w:div w:id="216087664">
              <w:marLeft w:val="0"/>
              <w:marRight w:val="0"/>
              <w:marTop w:val="0"/>
              <w:marBottom w:val="0"/>
              <w:divBdr>
                <w:top w:val="none" w:sz="0" w:space="0" w:color="auto"/>
                <w:left w:val="none" w:sz="0" w:space="0" w:color="auto"/>
                <w:bottom w:val="none" w:sz="0" w:space="0" w:color="auto"/>
                <w:right w:val="none" w:sz="0" w:space="0" w:color="auto"/>
              </w:divBdr>
              <w:divsChild>
                <w:div w:id="1931229782">
                  <w:marLeft w:val="2928"/>
                  <w:marRight w:val="0"/>
                  <w:marTop w:val="720"/>
                  <w:marBottom w:val="0"/>
                  <w:divBdr>
                    <w:top w:val="none" w:sz="0" w:space="0" w:color="auto"/>
                    <w:left w:val="none" w:sz="0" w:space="0" w:color="auto"/>
                    <w:bottom w:val="none" w:sz="0" w:space="0" w:color="auto"/>
                    <w:right w:val="none" w:sz="0" w:space="0" w:color="auto"/>
                  </w:divBdr>
                  <w:divsChild>
                    <w:div w:id="214080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735315">
      <w:bodyDiv w:val="1"/>
      <w:marLeft w:val="0"/>
      <w:marRight w:val="0"/>
      <w:marTop w:val="0"/>
      <w:marBottom w:val="0"/>
      <w:divBdr>
        <w:top w:val="none" w:sz="0" w:space="0" w:color="auto"/>
        <w:left w:val="none" w:sz="0" w:space="0" w:color="auto"/>
        <w:bottom w:val="none" w:sz="0" w:space="0" w:color="auto"/>
        <w:right w:val="none" w:sz="0" w:space="0" w:color="auto"/>
      </w:divBdr>
    </w:div>
    <w:div w:id="1936161999">
      <w:bodyDiv w:val="1"/>
      <w:marLeft w:val="0"/>
      <w:marRight w:val="0"/>
      <w:marTop w:val="0"/>
      <w:marBottom w:val="0"/>
      <w:divBdr>
        <w:top w:val="none" w:sz="0" w:space="0" w:color="auto"/>
        <w:left w:val="none" w:sz="0" w:space="0" w:color="auto"/>
        <w:bottom w:val="none" w:sz="0" w:space="0" w:color="auto"/>
        <w:right w:val="none" w:sz="0" w:space="0" w:color="auto"/>
      </w:divBdr>
    </w:div>
    <w:div w:id="1957980789">
      <w:bodyDiv w:val="1"/>
      <w:marLeft w:val="0"/>
      <w:marRight w:val="0"/>
      <w:marTop w:val="0"/>
      <w:marBottom w:val="0"/>
      <w:divBdr>
        <w:top w:val="none" w:sz="0" w:space="0" w:color="auto"/>
        <w:left w:val="none" w:sz="0" w:space="0" w:color="auto"/>
        <w:bottom w:val="none" w:sz="0" w:space="0" w:color="auto"/>
        <w:right w:val="none" w:sz="0" w:space="0" w:color="auto"/>
      </w:divBdr>
    </w:div>
    <w:div w:id="1965305164">
      <w:bodyDiv w:val="1"/>
      <w:marLeft w:val="0"/>
      <w:marRight w:val="0"/>
      <w:marTop w:val="0"/>
      <w:marBottom w:val="0"/>
      <w:divBdr>
        <w:top w:val="none" w:sz="0" w:space="0" w:color="auto"/>
        <w:left w:val="none" w:sz="0" w:space="0" w:color="auto"/>
        <w:bottom w:val="none" w:sz="0" w:space="0" w:color="auto"/>
        <w:right w:val="none" w:sz="0" w:space="0" w:color="auto"/>
      </w:divBdr>
    </w:div>
    <w:div w:id="1981884751">
      <w:bodyDiv w:val="1"/>
      <w:marLeft w:val="0"/>
      <w:marRight w:val="0"/>
      <w:marTop w:val="0"/>
      <w:marBottom w:val="0"/>
      <w:divBdr>
        <w:top w:val="none" w:sz="0" w:space="0" w:color="auto"/>
        <w:left w:val="none" w:sz="0" w:space="0" w:color="auto"/>
        <w:bottom w:val="none" w:sz="0" w:space="0" w:color="auto"/>
        <w:right w:val="none" w:sz="0" w:space="0" w:color="auto"/>
      </w:divBdr>
    </w:div>
    <w:div w:id="1995985078">
      <w:bodyDiv w:val="1"/>
      <w:marLeft w:val="0"/>
      <w:marRight w:val="0"/>
      <w:marTop w:val="0"/>
      <w:marBottom w:val="0"/>
      <w:divBdr>
        <w:top w:val="none" w:sz="0" w:space="0" w:color="auto"/>
        <w:left w:val="none" w:sz="0" w:space="0" w:color="auto"/>
        <w:bottom w:val="none" w:sz="0" w:space="0" w:color="auto"/>
        <w:right w:val="none" w:sz="0" w:space="0" w:color="auto"/>
      </w:divBdr>
      <w:divsChild>
        <w:div w:id="1192693013">
          <w:marLeft w:val="0"/>
          <w:marRight w:val="0"/>
          <w:marTop w:val="0"/>
          <w:marBottom w:val="0"/>
          <w:divBdr>
            <w:top w:val="none" w:sz="0" w:space="0" w:color="auto"/>
            <w:left w:val="none" w:sz="0" w:space="0" w:color="auto"/>
            <w:bottom w:val="none" w:sz="0" w:space="0" w:color="auto"/>
            <w:right w:val="none" w:sz="0" w:space="0" w:color="auto"/>
          </w:divBdr>
          <w:divsChild>
            <w:div w:id="99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22255">
      <w:bodyDiv w:val="1"/>
      <w:marLeft w:val="0"/>
      <w:marRight w:val="0"/>
      <w:marTop w:val="0"/>
      <w:marBottom w:val="0"/>
      <w:divBdr>
        <w:top w:val="none" w:sz="0" w:space="0" w:color="auto"/>
        <w:left w:val="none" w:sz="0" w:space="0" w:color="auto"/>
        <w:bottom w:val="none" w:sz="0" w:space="0" w:color="auto"/>
        <w:right w:val="none" w:sz="0" w:space="0" w:color="auto"/>
      </w:divBdr>
    </w:div>
    <w:div w:id="2002200391">
      <w:bodyDiv w:val="1"/>
      <w:marLeft w:val="0"/>
      <w:marRight w:val="0"/>
      <w:marTop w:val="0"/>
      <w:marBottom w:val="0"/>
      <w:divBdr>
        <w:top w:val="none" w:sz="0" w:space="0" w:color="auto"/>
        <w:left w:val="none" w:sz="0" w:space="0" w:color="auto"/>
        <w:bottom w:val="none" w:sz="0" w:space="0" w:color="auto"/>
        <w:right w:val="none" w:sz="0" w:space="0" w:color="auto"/>
      </w:divBdr>
      <w:divsChild>
        <w:div w:id="2010988051">
          <w:marLeft w:val="0"/>
          <w:marRight w:val="0"/>
          <w:marTop w:val="0"/>
          <w:marBottom w:val="0"/>
          <w:divBdr>
            <w:top w:val="none" w:sz="0" w:space="0" w:color="auto"/>
            <w:left w:val="none" w:sz="0" w:space="0" w:color="auto"/>
            <w:bottom w:val="none" w:sz="0" w:space="0" w:color="auto"/>
            <w:right w:val="none" w:sz="0" w:space="0" w:color="auto"/>
          </w:divBdr>
        </w:div>
      </w:divsChild>
    </w:div>
    <w:div w:id="2008512919">
      <w:bodyDiv w:val="1"/>
      <w:marLeft w:val="0"/>
      <w:marRight w:val="0"/>
      <w:marTop w:val="0"/>
      <w:marBottom w:val="0"/>
      <w:divBdr>
        <w:top w:val="none" w:sz="0" w:space="0" w:color="auto"/>
        <w:left w:val="none" w:sz="0" w:space="0" w:color="auto"/>
        <w:bottom w:val="none" w:sz="0" w:space="0" w:color="auto"/>
        <w:right w:val="none" w:sz="0" w:space="0" w:color="auto"/>
      </w:divBdr>
    </w:div>
    <w:div w:id="2044789203">
      <w:bodyDiv w:val="1"/>
      <w:marLeft w:val="0"/>
      <w:marRight w:val="0"/>
      <w:marTop w:val="0"/>
      <w:marBottom w:val="0"/>
      <w:divBdr>
        <w:top w:val="none" w:sz="0" w:space="0" w:color="auto"/>
        <w:left w:val="none" w:sz="0" w:space="0" w:color="auto"/>
        <w:bottom w:val="none" w:sz="0" w:space="0" w:color="auto"/>
        <w:right w:val="none" w:sz="0" w:space="0" w:color="auto"/>
      </w:divBdr>
      <w:divsChild>
        <w:div w:id="2081252352">
          <w:marLeft w:val="0"/>
          <w:marRight w:val="0"/>
          <w:marTop w:val="0"/>
          <w:marBottom w:val="0"/>
          <w:divBdr>
            <w:top w:val="none" w:sz="0" w:space="0" w:color="auto"/>
            <w:left w:val="none" w:sz="0" w:space="0" w:color="auto"/>
            <w:bottom w:val="none" w:sz="0" w:space="0" w:color="auto"/>
            <w:right w:val="none" w:sz="0" w:space="0" w:color="auto"/>
          </w:divBdr>
        </w:div>
      </w:divsChild>
    </w:div>
    <w:div w:id="2091074121">
      <w:bodyDiv w:val="1"/>
      <w:marLeft w:val="0"/>
      <w:marRight w:val="0"/>
      <w:marTop w:val="0"/>
      <w:marBottom w:val="0"/>
      <w:divBdr>
        <w:top w:val="none" w:sz="0" w:space="0" w:color="auto"/>
        <w:left w:val="none" w:sz="0" w:space="0" w:color="auto"/>
        <w:bottom w:val="none" w:sz="0" w:space="0" w:color="auto"/>
        <w:right w:val="none" w:sz="0" w:space="0" w:color="auto"/>
      </w:divBdr>
      <w:divsChild>
        <w:div w:id="1973517377">
          <w:marLeft w:val="0"/>
          <w:marRight w:val="0"/>
          <w:marTop w:val="0"/>
          <w:marBottom w:val="0"/>
          <w:divBdr>
            <w:top w:val="none" w:sz="0" w:space="0" w:color="auto"/>
            <w:left w:val="none" w:sz="0" w:space="0" w:color="auto"/>
            <w:bottom w:val="none" w:sz="0" w:space="0" w:color="auto"/>
            <w:right w:val="none" w:sz="0" w:space="0" w:color="auto"/>
          </w:divBdr>
          <w:divsChild>
            <w:div w:id="245503441">
              <w:marLeft w:val="0"/>
              <w:marRight w:val="0"/>
              <w:marTop w:val="0"/>
              <w:marBottom w:val="0"/>
              <w:divBdr>
                <w:top w:val="none" w:sz="0" w:space="0" w:color="auto"/>
                <w:left w:val="none" w:sz="0" w:space="0" w:color="auto"/>
                <w:bottom w:val="none" w:sz="0" w:space="0" w:color="auto"/>
                <w:right w:val="none" w:sz="0" w:space="0" w:color="auto"/>
              </w:divBdr>
              <w:divsChild>
                <w:div w:id="1821190254">
                  <w:marLeft w:val="0"/>
                  <w:marRight w:val="0"/>
                  <w:marTop w:val="0"/>
                  <w:marBottom w:val="0"/>
                  <w:divBdr>
                    <w:top w:val="none" w:sz="0" w:space="0" w:color="auto"/>
                    <w:left w:val="none" w:sz="0" w:space="0" w:color="auto"/>
                    <w:bottom w:val="none" w:sz="0" w:space="0" w:color="auto"/>
                    <w:right w:val="none" w:sz="0" w:space="0" w:color="auto"/>
                  </w:divBdr>
                  <w:divsChild>
                    <w:div w:id="121439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294389">
      <w:bodyDiv w:val="1"/>
      <w:marLeft w:val="0"/>
      <w:marRight w:val="0"/>
      <w:marTop w:val="0"/>
      <w:marBottom w:val="0"/>
      <w:divBdr>
        <w:top w:val="none" w:sz="0" w:space="0" w:color="auto"/>
        <w:left w:val="none" w:sz="0" w:space="0" w:color="auto"/>
        <w:bottom w:val="none" w:sz="0" w:space="0" w:color="auto"/>
        <w:right w:val="none" w:sz="0" w:space="0" w:color="auto"/>
      </w:divBdr>
    </w:div>
    <w:div w:id="2126607651">
      <w:bodyDiv w:val="1"/>
      <w:marLeft w:val="0"/>
      <w:marRight w:val="0"/>
      <w:marTop w:val="0"/>
      <w:marBottom w:val="0"/>
      <w:divBdr>
        <w:top w:val="none" w:sz="0" w:space="0" w:color="auto"/>
        <w:left w:val="none" w:sz="0" w:space="0" w:color="auto"/>
        <w:bottom w:val="none" w:sz="0" w:space="0" w:color="auto"/>
        <w:right w:val="none" w:sz="0" w:space="0" w:color="auto"/>
      </w:divBdr>
    </w:div>
    <w:div w:id="2132087182">
      <w:bodyDiv w:val="1"/>
      <w:marLeft w:val="0"/>
      <w:marRight w:val="0"/>
      <w:marTop w:val="0"/>
      <w:marBottom w:val="0"/>
      <w:divBdr>
        <w:top w:val="none" w:sz="0" w:space="0" w:color="auto"/>
        <w:left w:val="none" w:sz="0" w:space="0" w:color="auto"/>
        <w:bottom w:val="none" w:sz="0" w:space="0" w:color="auto"/>
        <w:right w:val="none" w:sz="0" w:space="0" w:color="auto"/>
      </w:divBdr>
      <w:divsChild>
        <w:div w:id="14629177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image" Target="media/image74.png"/><Relationship Id="rId16" Type="http://schemas.openxmlformats.org/officeDocument/2006/relationships/image" Target="media/image8.png"/><Relationship Id="rId11" Type="http://schemas.openxmlformats.org/officeDocument/2006/relationships/image" Target="media/image6.jpg"/><Relationship Id="rId32" Type="http://schemas.openxmlformats.org/officeDocument/2006/relationships/image" Target="media/image24.png"/><Relationship Id="rId37" Type="http://schemas.openxmlformats.org/officeDocument/2006/relationships/footer" Target="footer3.xml"/><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header" Target="head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g"/><Relationship Id="rId64" Type="http://schemas.openxmlformats.org/officeDocument/2006/relationships/image" Target="media/image55.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5.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www.legifrance.gouv.fr/loda/id/LEGIARTI000033359770/2016-11-10/" TargetMode="External"/><Relationship Id="rId61" Type="http://schemas.openxmlformats.org/officeDocument/2006/relationships/image" Target="media/image52.jpg"/><Relationship Id="rId82" Type="http://schemas.openxmlformats.org/officeDocument/2006/relationships/image" Target="media/image72.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I:\Standard\Pau\matricerapport.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4772F-681C-4791-A9AD-529035E4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matricerapport</Template>
  <TotalTime>136</TotalTime>
  <Pages>91</Pages>
  <Words>13182</Words>
  <Characters>76606</Characters>
  <Application>Microsoft Office Word</Application>
  <DocSecurity>0</DocSecurity>
  <Lines>638</Lines>
  <Paragraphs>179</Paragraphs>
  <ScaleCrop>false</ScaleCrop>
  <HeadingPairs>
    <vt:vector size="2" baseType="variant">
      <vt:variant>
        <vt:lpstr>Titre</vt:lpstr>
      </vt:variant>
      <vt:variant>
        <vt:i4>1</vt:i4>
      </vt:variant>
    </vt:vector>
  </HeadingPairs>
  <TitlesOfParts>
    <vt:vector size="1" baseType="lpstr">
      <vt:lpstr>Modèle Fax Sogreah Grenoble</vt:lpstr>
    </vt:vector>
  </TitlesOfParts>
  <Company>SOGREAH</Company>
  <LinksUpToDate>false</LinksUpToDate>
  <CharactersWithSpaces>89609</CharactersWithSpaces>
  <SharedDoc>false</SharedDoc>
  <HLinks>
    <vt:vector size="888" baseType="variant">
      <vt:variant>
        <vt:i4>4521991</vt:i4>
      </vt:variant>
      <vt:variant>
        <vt:i4>969</vt:i4>
      </vt:variant>
      <vt:variant>
        <vt:i4>0</vt:i4>
      </vt:variant>
      <vt:variant>
        <vt:i4>5</vt:i4>
      </vt:variant>
      <vt:variant>
        <vt:lpwstr>http://sierm.eaurmc.fr/eaux-superficielles/fiche-etat-eaux.php?station=06404800</vt:lpwstr>
      </vt:variant>
      <vt:variant>
        <vt:lpwstr>infoBulle#infoBulle</vt:lpwstr>
      </vt:variant>
      <vt:variant>
        <vt:i4>5046278</vt:i4>
      </vt:variant>
      <vt:variant>
        <vt:i4>936</vt:i4>
      </vt:variant>
      <vt:variant>
        <vt:i4>0</vt:i4>
      </vt:variant>
      <vt:variant>
        <vt:i4>5</vt:i4>
      </vt:variant>
      <vt:variant>
        <vt:lpwstr>http://sierm.eaurmc.fr/eaux-superficielles/fiche-etat-eaux.php?station=06409950</vt:lpwstr>
      </vt:variant>
      <vt:variant>
        <vt:lpwstr>infoBulle#infoBulle</vt:lpwstr>
      </vt:variant>
      <vt:variant>
        <vt:i4>5046278</vt:i4>
      </vt:variant>
      <vt:variant>
        <vt:i4>933</vt:i4>
      </vt:variant>
      <vt:variant>
        <vt:i4>0</vt:i4>
      </vt:variant>
      <vt:variant>
        <vt:i4>5</vt:i4>
      </vt:variant>
      <vt:variant>
        <vt:lpwstr>http://sierm.eaurmc.fr/eaux-superficielles/fiche-etat-eaux.php?station=06409950</vt:lpwstr>
      </vt:variant>
      <vt:variant>
        <vt:lpwstr>infoBulle#infoBulle</vt:lpwstr>
      </vt:variant>
      <vt:variant>
        <vt:i4>720904</vt:i4>
      </vt:variant>
      <vt:variant>
        <vt:i4>870</vt:i4>
      </vt:variant>
      <vt:variant>
        <vt:i4>0</vt:i4>
      </vt:variant>
      <vt:variant>
        <vt:i4>5</vt:i4>
      </vt:variant>
      <vt:variant>
        <vt:lpwstr>http://www.annuaire-mairie.fr/liste-des-communes-du-parc-naturel-regional-des-ballons-des-vosges.html</vt:lpwstr>
      </vt:variant>
      <vt:variant>
        <vt:lpwstr/>
      </vt:variant>
      <vt:variant>
        <vt:i4>1703988</vt:i4>
      </vt:variant>
      <vt:variant>
        <vt:i4>863</vt:i4>
      </vt:variant>
      <vt:variant>
        <vt:i4>0</vt:i4>
      </vt:variant>
      <vt:variant>
        <vt:i4>5</vt:i4>
      </vt:variant>
      <vt:variant>
        <vt:lpwstr/>
      </vt:variant>
      <vt:variant>
        <vt:lpwstr>_Toc345339136</vt:lpwstr>
      </vt:variant>
      <vt:variant>
        <vt:i4>1703988</vt:i4>
      </vt:variant>
      <vt:variant>
        <vt:i4>857</vt:i4>
      </vt:variant>
      <vt:variant>
        <vt:i4>0</vt:i4>
      </vt:variant>
      <vt:variant>
        <vt:i4>5</vt:i4>
      </vt:variant>
      <vt:variant>
        <vt:lpwstr/>
      </vt:variant>
      <vt:variant>
        <vt:lpwstr>_Toc345339135</vt:lpwstr>
      </vt:variant>
      <vt:variant>
        <vt:i4>1703988</vt:i4>
      </vt:variant>
      <vt:variant>
        <vt:i4>851</vt:i4>
      </vt:variant>
      <vt:variant>
        <vt:i4>0</vt:i4>
      </vt:variant>
      <vt:variant>
        <vt:i4>5</vt:i4>
      </vt:variant>
      <vt:variant>
        <vt:lpwstr/>
      </vt:variant>
      <vt:variant>
        <vt:lpwstr>_Toc345339134</vt:lpwstr>
      </vt:variant>
      <vt:variant>
        <vt:i4>1703988</vt:i4>
      </vt:variant>
      <vt:variant>
        <vt:i4>845</vt:i4>
      </vt:variant>
      <vt:variant>
        <vt:i4>0</vt:i4>
      </vt:variant>
      <vt:variant>
        <vt:i4>5</vt:i4>
      </vt:variant>
      <vt:variant>
        <vt:lpwstr/>
      </vt:variant>
      <vt:variant>
        <vt:lpwstr>_Toc345339133</vt:lpwstr>
      </vt:variant>
      <vt:variant>
        <vt:i4>1703988</vt:i4>
      </vt:variant>
      <vt:variant>
        <vt:i4>839</vt:i4>
      </vt:variant>
      <vt:variant>
        <vt:i4>0</vt:i4>
      </vt:variant>
      <vt:variant>
        <vt:i4>5</vt:i4>
      </vt:variant>
      <vt:variant>
        <vt:lpwstr/>
      </vt:variant>
      <vt:variant>
        <vt:lpwstr>_Toc345339132</vt:lpwstr>
      </vt:variant>
      <vt:variant>
        <vt:i4>1703988</vt:i4>
      </vt:variant>
      <vt:variant>
        <vt:i4>833</vt:i4>
      </vt:variant>
      <vt:variant>
        <vt:i4>0</vt:i4>
      </vt:variant>
      <vt:variant>
        <vt:i4>5</vt:i4>
      </vt:variant>
      <vt:variant>
        <vt:lpwstr/>
      </vt:variant>
      <vt:variant>
        <vt:lpwstr>_Toc345339131</vt:lpwstr>
      </vt:variant>
      <vt:variant>
        <vt:i4>1703988</vt:i4>
      </vt:variant>
      <vt:variant>
        <vt:i4>827</vt:i4>
      </vt:variant>
      <vt:variant>
        <vt:i4>0</vt:i4>
      </vt:variant>
      <vt:variant>
        <vt:i4>5</vt:i4>
      </vt:variant>
      <vt:variant>
        <vt:lpwstr/>
      </vt:variant>
      <vt:variant>
        <vt:lpwstr>_Toc345339130</vt:lpwstr>
      </vt:variant>
      <vt:variant>
        <vt:i4>1769524</vt:i4>
      </vt:variant>
      <vt:variant>
        <vt:i4>821</vt:i4>
      </vt:variant>
      <vt:variant>
        <vt:i4>0</vt:i4>
      </vt:variant>
      <vt:variant>
        <vt:i4>5</vt:i4>
      </vt:variant>
      <vt:variant>
        <vt:lpwstr/>
      </vt:variant>
      <vt:variant>
        <vt:lpwstr>_Toc345339129</vt:lpwstr>
      </vt:variant>
      <vt:variant>
        <vt:i4>1769524</vt:i4>
      </vt:variant>
      <vt:variant>
        <vt:i4>815</vt:i4>
      </vt:variant>
      <vt:variant>
        <vt:i4>0</vt:i4>
      </vt:variant>
      <vt:variant>
        <vt:i4>5</vt:i4>
      </vt:variant>
      <vt:variant>
        <vt:lpwstr/>
      </vt:variant>
      <vt:variant>
        <vt:lpwstr>_Toc345339128</vt:lpwstr>
      </vt:variant>
      <vt:variant>
        <vt:i4>1769524</vt:i4>
      </vt:variant>
      <vt:variant>
        <vt:i4>809</vt:i4>
      </vt:variant>
      <vt:variant>
        <vt:i4>0</vt:i4>
      </vt:variant>
      <vt:variant>
        <vt:i4>5</vt:i4>
      </vt:variant>
      <vt:variant>
        <vt:lpwstr/>
      </vt:variant>
      <vt:variant>
        <vt:lpwstr>_Toc345339127</vt:lpwstr>
      </vt:variant>
      <vt:variant>
        <vt:i4>1769524</vt:i4>
      </vt:variant>
      <vt:variant>
        <vt:i4>803</vt:i4>
      </vt:variant>
      <vt:variant>
        <vt:i4>0</vt:i4>
      </vt:variant>
      <vt:variant>
        <vt:i4>5</vt:i4>
      </vt:variant>
      <vt:variant>
        <vt:lpwstr/>
      </vt:variant>
      <vt:variant>
        <vt:lpwstr>_Toc345339126</vt:lpwstr>
      </vt:variant>
      <vt:variant>
        <vt:i4>1769524</vt:i4>
      </vt:variant>
      <vt:variant>
        <vt:i4>797</vt:i4>
      </vt:variant>
      <vt:variant>
        <vt:i4>0</vt:i4>
      </vt:variant>
      <vt:variant>
        <vt:i4>5</vt:i4>
      </vt:variant>
      <vt:variant>
        <vt:lpwstr/>
      </vt:variant>
      <vt:variant>
        <vt:lpwstr>_Toc345339125</vt:lpwstr>
      </vt:variant>
      <vt:variant>
        <vt:i4>1769524</vt:i4>
      </vt:variant>
      <vt:variant>
        <vt:i4>791</vt:i4>
      </vt:variant>
      <vt:variant>
        <vt:i4>0</vt:i4>
      </vt:variant>
      <vt:variant>
        <vt:i4>5</vt:i4>
      </vt:variant>
      <vt:variant>
        <vt:lpwstr/>
      </vt:variant>
      <vt:variant>
        <vt:lpwstr>_Toc345339124</vt:lpwstr>
      </vt:variant>
      <vt:variant>
        <vt:i4>1769524</vt:i4>
      </vt:variant>
      <vt:variant>
        <vt:i4>785</vt:i4>
      </vt:variant>
      <vt:variant>
        <vt:i4>0</vt:i4>
      </vt:variant>
      <vt:variant>
        <vt:i4>5</vt:i4>
      </vt:variant>
      <vt:variant>
        <vt:lpwstr/>
      </vt:variant>
      <vt:variant>
        <vt:lpwstr>_Toc345339123</vt:lpwstr>
      </vt:variant>
      <vt:variant>
        <vt:i4>1769524</vt:i4>
      </vt:variant>
      <vt:variant>
        <vt:i4>779</vt:i4>
      </vt:variant>
      <vt:variant>
        <vt:i4>0</vt:i4>
      </vt:variant>
      <vt:variant>
        <vt:i4>5</vt:i4>
      </vt:variant>
      <vt:variant>
        <vt:lpwstr/>
      </vt:variant>
      <vt:variant>
        <vt:lpwstr>_Toc345339122</vt:lpwstr>
      </vt:variant>
      <vt:variant>
        <vt:i4>1769524</vt:i4>
      </vt:variant>
      <vt:variant>
        <vt:i4>773</vt:i4>
      </vt:variant>
      <vt:variant>
        <vt:i4>0</vt:i4>
      </vt:variant>
      <vt:variant>
        <vt:i4>5</vt:i4>
      </vt:variant>
      <vt:variant>
        <vt:lpwstr/>
      </vt:variant>
      <vt:variant>
        <vt:lpwstr>_Toc345339121</vt:lpwstr>
      </vt:variant>
      <vt:variant>
        <vt:i4>1769524</vt:i4>
      </vt:variant>
      <vt:variant>
        <vt:i4>767</vt:i4>
      </vt:variant>
      <vt:variant>
        <vt:i4>0</vt:i4>
      </vt:variant>
      <vt:variant>
        <vt:i4>5</vt:i4>
      </vt:variant>
      <vt:variant>
        <vt:lpwstr/>
      </vt:variant>
      <vt:variant>
        <vt:lpwstr>_Toc345339120</vt:lpwstr>
      </vt:variant>
      <vt:variant>
        <vt:i4>1572916</vt:i4>
      </vt:variant>
      <vt:variant>
        <vt:i4>761</vt:i4>
      </vt:variant>
      <vt:variant>
        <vt:i4>0</vt:i4>
      </vt:variant>
      <vt:variant>
        <vt:i4>5</vt:i4>
      </vt:variant>
      <vt:variant>
        <vt:lpwstr/>
      </vt:variant>
      <vt:variant>
        <vt:lpwstr>_Toc345339119</vt:lpwstr>
      </vt:variant>
      <vt:variant>
        <vt:i4>1572916</vt:i4>
      </vt:variant>
      <vt:variant>
        <vt:i4>755</vt:i4>
      </vt:variant>
      <vt:variant>
        <vt:i4>0</vt:i4>
      </vt:variant>
      <vt:variant>
        <vt:i4>5</vt:i4>
      </vt:variant>
      <vt:variant>
        <vt:lpwstr/>
      </vt:variant>
      <vt:variant>
        <vt:lpwstr>_Toc345339118</vt:lpwstr>
      </vt:variant>
      <vt:variant>
        <vt:i4>1572916</vt:i4>
      </vt:variant>
      <vt:variant>
        <vt:i4>749</vt:i4>
      </vt:variant>
      <vt:variant>
        <vt:i4>0</vt:i4>
      </vt:variant>
      <vt:variant>
        <vt:i4>5</vt:i4>
      </vt:variant>
      <vt:variant>
        <vt:lpwstr/>
      </vt:variant>
      <vt:variant>
        <vt:lpwstr>_Toc345339117</vt:lpwstr>
      </vt:variant>
      <vt:variant>
        <vt:i4>1572916</vt:i4>
      </vt:variant>
      <vt:variant>
        <vt:i4>743</vt:i4>
      </vt:variant>
      <vt:variant>
        <vt:i4>0</vt:i4>
      </vt:variant>
      <vt:variant>
        <vt:i4>5</vt:i4>
      </vt:variant>
      <vt:variant>
        <vt:lpwstr/>
      </vt:variant>
      <vt:variant>
        <vt:lpwstr>_Toc345339116</vt:lpwstr>
      </vt:variant>
      <vt:variant>
        <vt:i4>1572916</vt:i4>
      </vt:variant>
      <vt:variant>
        <vt:i4>737</vt:i4>
      </vt:variant>
      <vt:variant>
        <vt:i4>0</vt:i4>
      </vt:variant>
      <vt:variant>
        <vt:i4>5</vt:i4>
      </vt:variant>
      <vt:variant>
        <vt:lpwstr/>
      </vt:variant>
      <vt:variant>
        <vt:lpwstr>_Toc345339115</vt:lpwstr>
      </vt:variant>
      <vt:variant>
        <vt:i4>1572916</vt:i4>
      </vt:variant>
      <vt:variant>
        <vt:i4>731</vt:i4>
      </vt:variant>
      <vt:variant>
        <vt:i4>0</vt:i4>
      </vt:variant>
      <vt:variant>
        <vt:i4>5</vt:i4>
      </vt:variant>
      <vt:variant>
        <vt:lpwstr/>
      </vt:variant>
      <vt:variant>
        <vt:lpwstr>_Toc345339114</vt:lpwstr>
      </vt:variant>
      <vt:variant>
        <vt:i4>1572916</vt:i4>
      </vt:variant>
      <vt:variant>
        <vt:i4>725</vt:i4>
      </vt:variant>
      <vt:variant>
        <vt:i4>0</vt:i4>
      </vt:variant>
      <vt:variant>
        <vt:i4>5</vt:i4>
      </vt:variant>
      <vt:variant>
        <vt:lpwstr/>
      </vt:variant>
      <vt:variant>
        <vt:lpwstr>_Toc345339113</vt:lpwstr>
      </vt:variant>
      <vt:variant>
        <vt:i4>1572916</vt:i4>
      </vt:variant>
      <vt:variant>
        <vt:i4>719</vt:i4>
      </vt:variant>
      <vt:variant>
        <vt:i4>0</vt:i4>
      </vt:variant>
      <vt:variant>
        <vt:i4>5</vt:i4>
      </vt:variant>
      <vt:variant>
        <vt:lpwstr/>
      </vt:variant>
      <vt:variant>
        <vt:lpwstr>_Toc345339112</vt:lpwstr>
      </vt:variant>
      <vt:variant>
        <vt:i4>1572916</vt:i4>
      </vt:variant>
      <vt:variant>
        <vt:i4>713</vt:i4>
      </vt:variant>
      <vt:variant>
        <vt:i4>0</vt:i4>
      </vt:variant>
      <vt:variant>
        <vt:i4>5</vt:i4>
      </vt:variant>
      <vt:variant>
        <vt:lpwstr/>
      </vt:variant>
      <vt:variant>
        <vt:lpwstr>_Toc345339111</vt:lpwstr>
      </vt:variant>
      <vt:variant>
        <vt:i4>1572916</vt:i4>
      </vt:variant>
      <vt:variant>
        <vt:i4>707</vt:i4>
      </vt:variant>
      <vt:variant>
        <vt:i4>0</vt:i4>
      </vt:variant>
      <vt:variant>
        <vt:i4>5</vt:i4>
      </vt:variant>
      <vt:variant>
        <vt:lpwstr/>
      </vt:variant>
      <vt:variant>
        <vt:lpwstr>_Toc345339110</vt:lpwstr>
      </vt:variant>
      <vt:variant>
        <vt:i4>1638452</vt:i4>
      </vt:variant>
      <vt:variant>
        <vt:i4>701</vt:i4>
      </vt:variant>
      <vt:variant>
        <vt:i4>0</vt:i4>
      </vt:variant>
      <vt:variant>
        <vt:i4>5</vt:i4>
      </vt:variant>
      <vt:variant>
        <vt:lpwstr/>
      </vt:variant>
      <vt:variant>
        <vt:lpwstr>_Toc345339109</vt:lpwstr>
      </vt:variant>
      <vt:variant>
        <vt:i4>1638452</vt:i4>
      </vt:variant>
      <vt:variant>
        <vt:i4>695</vt:i4>
      </vt:variant>
      <vt:variant>
        <vt:i4>0</vt:i4>
      </vt:variant>
      <vt:variant>
        <vt:i4>5</vt:i4>
      </vt:variant>
      <vt:variant>
        <vt:lpwstr/>
      </vt:variant>
      <vt:variant>
        <vt:lpwstr>_Toc345339108</vt:lpwstr>
      </vt:variant>
      <vt:variant>
        <vt:i4>1638452</vt:i4>
      </vt:variant>
      <vt:variant>
        <vt:i4>689</vt:i4>
      </vt:variant>
      <vt:variant>
        <vt:i4>0</vt:i4>
      </vt:variant>
      <vt:variant>
        <vt:i4>5</vt:i4>
      </vt:variant>
      <vt:variant>
        <vt:lpwstr/>
      </vt:variant>
      <vt:variant>
        <vt:lpwstr>_Toc345339107</vt:lpwstr>
      </vt:variant>
      <vt:variant>
        <vt:i4>1638452</vt:i4>
      </vt:variant>
      <vt:variant>
        <vt:i4>683</vt:i4>
      </vt:variant>
      <vt:variant>
        <vt:i4>0</vt:i4>
      </vt:variant>
      <vt:variant>
        <vt:i4>5</vt:i4>
      </vt:variant>
      <vt:variant>
        <vt:lpwstr/>
      </vt:variant>
      <vt:variant>
        <vt:lpwstr>_Toc345339106</vt:lpwstr>
      </vt:variant>
      <vt:variant>
        <vt:i4>1638452</vt:i4>
      </vt:variant>
      <vt:variant>
        <vt:i4>677</vt:i4>
      </vt:variant>
      <vt:variant>
        <vt:i4>0</vt:i4>
      </vt:variant>
      <vt:variant>
        <vt:i4>5</vt:i4>
      </vt:variant>
      <vt:variant>
        <vt:lpwstr/>
      </vt:variant>
      <vt:variant>
        <vt:lpwstr>_Toc345339105</vt:lpwstr>
      </vt:variant>
      <vt:variant>
        <vt:i4>1638452</vt:i4>
      </vt:variant>
      <vt:variant>
        <vt:i4>671</vt:i4>
      </vt:variant>
      <vt:variant>
        <vt:i4>0</vt:i4>
      </vt:variant>
      <vt:variant>
        <vt:i4>5</vt:i4>
      </vt:variant>
      <vt:variant>
        <vt:lpwstr/>
      </vt:variant>
      <vt:variant>
        <vt:lpwstr>_Toc345339104</vt:lpwstr>
      </vt:variant>
      <vt:variant>
        <vt:i4>1638452</vt:i4>
      </vt:variant>
      <vt:variant>
        <vt:i4>665</vt:i4>
      </vt:variant>
      <vt:variant>
        <vt:i4>0</vt:i4>
      </vt:variant>
      <vt:variant>
        <vt:i4>5</vt:i4>
      </vt:variant>
      <vt:variant>
        <vt:lpwstr/>
      </vt:variant>
      <vt:variant>
        <vt:lpwstr>_Toc345339103</vt:lpwstr>
      </vt:variant>
      <vt:variant>
        <vt:i4>1638452</vt:i4>
      </vt:variant>
      <vt:variant>
        <vt:i4>659</vt:i4>
      </vt:variant>
      <vt:variant>
        <vt:i4>0</vt:i4>
      </vt:variant>
      <vt:variant>
        <vt:i4>5</vt:i4>
      </vt:variant>
      <vt:variant>
        <vt:lpwstr/>
      </vt:variant>
      <vt:variant>
        <vt:lpwstr>_Toc345339102</vt:lpwstr>
      </vt:variant>
      <vt:variant>
        <vt:i4>1638452</vt:i4>
      </vt:variant>
      <vt:variant>
        <vt:i4>653</vt:i4>
      </vt:variant>
      <vt:variant>
        <vt:i4>0</vt:i4>
      </vt:variant>
      <vt:variant>
        <vt:i4>5</vt:i4>
      </vt:variant>
      <vt:variant>
        <vt:lpwstr/>
      </vt:variant>
      <vt:variant>
        <vt:lpwstr>_Toc345339101</vt:lpwstr>
      </vt:variant>
      <vt:variant>
        <vt:i4>1638452</vt:i4>
      </vt:variant>
      <vt:variant>
        <vt:i4>647</vt:i4>
      </vt:variant>
      <vt:variant>
        <vt:i4>0</vt:i4>
      </vt:variant>
      <vt:variant>
        <vt:i4>5</vt:i4>
      </vt:variant>
      <vt:variant>
        <vt:lpwstr/>
      </vt:variant>
      <vt:variant>
        <vt:lpwstr>_Toc345339100</vt:lpwstr>
      </vt:variant>
      <vt:variant>
        <vt:i4>1048629</vt:i4>
      </vt:variant>
      <vt:variant>
        <vt:i4>641</vt:i4>
      </vt:variant>
      <vt:variant>
        <vt:i4>0</vt:i4>
      </vt:variant>
      <vt:variant>
        <vt:i4>5</vt:i4>
      </vt:variant>
      <vt:variant>
        <vt:lpwstr/>
      </vt:variant>
      <vt:variant>
        <vt:lpwstr>_Toc345339099</vt:lpwstr>
      </vt:variant>
      <vt:variant>
        <vt:i4>1048629</vt:i4>
      </vt:variant>
      <vt:variant>
        <vt:i4>635</vt:i4>
      </vt:variant>
      <vt:variant>
        <vt:i4>0</vt:i4>
      </vt:variant>
      <vt:variant>
        <vt:i4>5</vt:i4>
      </vt:variant>
      <vt:variant>
        <vt:lpwstr/>
      </vt:variant>
      <vt:variant>
        <vt:lpwstr>_Toc345339098</vt:lpwstr>
      </vt:variant>
      <vt:variant>
        <vt:i4>1048629</vt:i4>
      </vt:variant>
      <vt:variant>
        <vt:i4>629</vt:i4>
      </vt:variant>
      <vt:variant>
        <vt:i4>0</vt:i4>
      </vt:variant>
      <vt:variant>
        <vt:i4>5</vt:i4>
      </vt:variant>
      <vt:variant>
        <vt:lpwstr/>
      </vt:variant>
      <vt:variant>
        <vt:lpwstr>_Toc345339097</vt:lpwstr>
      </vt:variant>
      <vt:variant>
        <vt:i4>1048629</vt:i4>
      </vt:variant>
      <vt:variant>
        <vt:i4>623</vt:i4>
      </vt:variant>
      <vt:variant>
        <vt:i4>0</vt:i4>
      </vt:variant>
      <vt:variant>
        <vt:i4>5</vt:i4>
      </vt:variant>
      <vt:variant>
        <vt:lpwstr/>
      </vt:variant>
      <vt:variant>
        <vt:lpwstr>_Toc345339096</vt:lpwstr>
      </vt:variant>
      <vt:variant>
        <vt:i4>1048629</vt:i4>
      </vt:variant>
      <vt:variant>
        <vt:i4>617</vt:i4>
      </vt:variant>
      <vt:variant>
        <vt:i4>0</vt:i4>
      </vt:variant>
      <vt:variant>
        <vt:i4>5</vt:i4>
      </vt:variant>
      <vt:variant>
        <vt:lpwstr/>
      </vt:variant>
      <vt:variant>
        <vt:lpwstr>_Toc345339095</vt:lpwstr>
      </vt:variant>
      <vt:variant>
        <vt:i4>1048629</vt:i4>
      </vt:variant>
      <vt:variant>
        <vt:i4>611</vt:i4>
      </vt:variant>
      <vt:variant>
        <vt:i4>0</vt:i4>
      </vt:variant>
      <vt:variant>
        <vt:i4>5</vt:i4>
      </vt:variant>
      <vt:variant>
        <vt:lpwstr/>
      </vt:variant>
      <vt:variant>
        <vt:lpwstr>_Toc345339094</vt:lpwstr>
      </vt:variant>
      <vt:variant>
        <vt:i4>1048629</vt:i4>
      </vt:variant>
      <vt:variant>
        <vt:i4>605</vt:i4>
      </vt:variant>
      <vt:variant>
        <vt:i4>0</vt:i4>
      </vt:variant>
      <vt:variant>
        <vt:i4>5</vt:i4>
      </vt:variant>
      <vt:variant>
        <vt:lpwstr/>
      </vt:variant>
      <vt:variant>
        <vt:lpwstr>_Toc345339093</vt:lpwstr>
      </vt:variant>
      <vt:variant>
        <vt:i4>1048629</vt:i4>
      </vt:variant>
      <vt:variant>
        <vt:i4>599</vt:i4>
      </vt:variant>
      <vt:variant>
        <vt:i4>0</vt:i4>
      </vt:variant>
      <vt:variant>
        <vt:i4>5</vt:i4>
      </vt:variant>
      <vt:variant>
        <vt:lpwstr/>
      </vt:variant>
      <vt:variant>
        <vt:lpwstr>_Toc345339092</vt:lpwstr>
      </vt:variant>
      <vt:variant>
        <vt:i4>1048629</vt:i4>
      </vt:variant>
      <vt:variant>
        <vt:i4>593</vt:i4>
      </vt:variant>
      <vt:variant>
        <vt:i4>0</vt:i4>
      </vt:variant>
      <vt:variant>
        <vt:i4>5</vt:i4>
      </vt:variant>
      <vt:variant>
        <vt:lpwstr/>
      </vt:variant>
      <vt:variant>
        <vt:lpwstr>_Toc345339091</vt:lpwstr>
      </vt:variant>
      <vt:variant>
        <vt:i4>1048629</vt:i4>
      </vt:variant>
      <vt:variant>
        <vt:i4>587</vt:i4>
      </vt:variant>
      <vt:variant>
        <vt:i4>0</vt:i4>
      </vt:variant>
      <vt:variant>
        <vt:i4>5</vt:i4>
      </vt:variant>
      <vt:variant>
        <vt:lpwstr/>
      </vt:variant>
      <vt:variant>
        <vt:lpwstr>_Toc345339090</vt:lpwstr>
      </vt:variant>
      <vt:variant>
        <vt:i4>1114165</vt:i4>
      </vt:variant>
      <vt:variant>
        <vt:i4>581</vt:i4>
      </vt:variant>
      <vt:variant>
        <vt:i4>0</vt:i4>
      </vt:variant>
      <vt:variant>
        <vt:i4>5</vt:i4>
      </vt:variant>
      <vt:variant>
        <vt:lpwstr/>
      </vt:variant>
      <vt:variant>
        <vt:lpwstr>_Toc345339089</vt:lpwstr>
      </vt:variant>
      <vt:variant>
        <vt:i4>1114165</vt:i4>
      </vt:variant>
      <vt:variant>
        <vt:i4>575</vt:i4>
      </vt:variant>
      <vt:variant>
        <vt:i4>0</vt:i4>
      </vt:variant>
      <vt:variant>
        <vt:i4>5</vt:i4>
      </vt:variant>
      <vt:variant>
        <vt:lpwstr/>
      </vt:variant>
      <vt:variant>
        <vt:lpwstr>_Toc345339088</vt:lpwstr>
      </vt:variant>
      <vt:variant>
        <vt:i4>1114165</vt:i4>
      </vt:variant>
      <vt:variant>
        <vt:i4>569</vt:i4>
      </vt:variant>
      <vt:variant>
        <vt:i4>0</vt:i4>
      </vt:variant>
      <vt:variant>
        <vt:i4>5</vt:i4>
      </vt:variant>
      <vt:variant>
        <vt:lpwstr/>
      </vt:variant>
      <vt:variant>
        <vt:lpwstr>_Toc345339087</vt:lpwstr>
      </vt:variant>
      <vt:variant>
        <vt:i4>1114165</vt:i4>
      </vt:variant>
      <vt:variant>
        <vt:i4>563</vt:i4>
      </vt:variant>
      <vt:variant>
        <vt:i4>0</vt:i4>
      </vt:variant>
      <vt:variant>
        <vt:i4>5</vt:i4>
      </vt:variant>
      <vt:variant>
        <vt:lpwstr/>
      </vt:variant>
      <vt:variant>
        <vt:lpwstr>_Toc345339086</vt:lpwstr>
      </vt:variant>
      <vt:variant>
        <vt:i4>1114165</vt:i4>
      </vt:variant>
      <vt:variant>
        <vt:i4>557</vt:i4>
      </vt:variant>
      <vt:variant>
        <vt:i4>0</vt:i4>
      </vt:variant>
      <vt:variant>
        <vt:i4>5</vt:i4>
      </vt:variant>
      <vt:variant>
        <vt:lpwstr/>
      </vt:variant>
      <vt:variant>
        <vt:lpwstr>_Toc345339085</vt:lpwstr>
      </vt:variant>
      <vt:variant>
        <vt:i4>1114165</vt:i4>
      </vt:variant>
      <vt:variant>
        <vt:i4>551</vt:i4>
      </vt:variant>
      <vt:variant>
        <vt:i4>0</vt:i4>
      </vt:variant>
      <vt:variant>
        <vt:i4>5</vt:i4>
      </vt:variant>
      <vt:variant>
        <vt:lpwstr/>
      </vt:variant>
      <vt:variant>
        <vt:lpwstr>_Toc345339084</vt:lpwstr>
      </vt:variant>
      <vt:variant>
        <vt:i4>1114165</vt:i4>
      </vt:variant>
      <vt:variant>
        <vt:i4>545</vt:i4>
      </vt:variant>
      <vt:variant>
        <vt:i4>0</vt:i4>
      </vt:variant>
      <vt:variant>
        <vt:i4>5</vt:i4>
      </vt:variant>
      <vt:variant>
        <vt:lpwstr/>
      </vt:variant>
      <vt:variant>
        <vt:lpwstr>_Toc345339083</vt:lpwstr>
      </vt:variant>
      <vt:variant>
        <vt:i4>1114165</vt:i4>
      </vt:variant>
      <vt:variant>
        <vt:i4>539</vt:i4>
      </vt:variant>
      <vt:variant>
        <vt:i4>0</vt:i4>
      </vt:variant>
      <vt:variant>
        <vt:i4>5</vt:i4>
      </vt:variant>
      <vt:variant>
        <vt:lpwstr/>
      </vt:variant>
      <vt:variant>
        <vt:lpwstr>_Toc345339082</vt:lpwstr>
      </vt:variant>
      <vt:variant>
        <vt:i4>1114165</vt:i4>
      </vt:variant>
      <vt:variant>
        <vt:i4>533</vt:i4>
      </vt:variant>
      <vt:variant>
        <vt:i4>0</vt:i4>
      </vt:variant>
      <vt:variant>
        <vt:i4>5</vt:i4>
      </vt:variant>
      <vt:variant>
        <vt:lpwstr/>
      </vt:variant>
      <vt:variant>
        <vt:lpwstr>_Toc345339081</vt:lpwstr>
      </vt:variant>
      <vt:variant>
        <vt:i4>1114165</vt:i4>
      </vt:variant>
      <vt:variant>
        <vt:i4>527</vt:i4>
      </vt:variant>
      <vt:variant>
        <vt:i4>0</vt:i4>
      </vt:variant>
      <vt:variant>
        <vt:i4>5</vt:i4>
      </vt:variant>
      <vt:variant>
        <vt:lpwstr/>
      </vt:variant>
      <vt:variant>
        <vt:lpwstr>_Toc345339080</vt:lpwstr>
      </vt:variant>
      <vt:variant>
        <vt:i4>1966133</vt:i4>
      </vt:variant>
      <vt:variant>
        <vt:i4>521</vt:i4>
      </vt:variant>
      <vt:variant>
        <vt:i4>0</vt:i4>
      </vt:variant>
      <vt:variant>
        <vt:i4>5</vt:i4>
      </vt:variant>
      <vt:variant>
        <vt:lpwstr/>
      </vt:variant>
      <vt:variant>
        <vt:lpwstr>_Toc345339079</vt:lpwstr>
      </vt:variant>
      <vt:variant>
        <vt:i4>1966133</vt:i4>
      </vt:variant>
      <vt:variant>
        <vt:i4>512</vt:i4>
      </vt:variant>
      <vt:variant>
        <vt:i4>0</vt:i4>
      </vt:variant>
      <vt:variant>
        <vt:i4>5</vt:i4>
      </vt:variant>
      <vt:variant>
        <vt:lpwstr/>
      </vt:variant>
      <vt:variant>
        <vt:lpwstr>_Toc345339078</vt:lpwstr>
      </vt:variant>
      <vt:variant>
        <vt:i4>1966133</vt:i4>
      </vt:variant>
      <vt:variant>
        <vt:i4>506</vt:i4>
      </vt:variant>
      <vt:variant>
        <vt:i4>0</vt:i4>
      </vt:variant>
      <vt:variant>
        <vt:i4>5</vt:i4>
      </vt:variant>
      <vt:variant>
        <vt:lpwstr/>
      </vt:variant>
      <vt:variant>
        <vt:lpwstr>_Toc345339077</vt:lpwstr>
      </vt:variant>
      <vt:variant>
        <vt:i4>1966133</vt:i4>
      </vt:variant>
      <vt:variant>
        <vt:i4>500</vt:i4>
      </vt:variant>
      <vt:variant>
        <vt:i4>0</vt:i4>
      </vt:variant>
      <vt:variant>
        <vt:i4>5</vt:i4>
      </vt:variant>
      <vt:variant>
        <vt:lpwstr/>
      </vt:variant>
      <vt:variant>
        <vt:lpwstr>_Toc345339076</vt:lpwstr>
      </vt:variant>
      <vt:variant>
        <vt:i4>1966133</vt:i4>
      </vt:variant>
      <vt:variant>
        <vt:i4>494</vt:i4>
      </vt:variant>
      <vt:variant>
        <vt:i4>0</vt:i4>
      </vt:variant>
      <vt:variant>
        <vt:i4>5</vt:i4>
      </vt:variant>
      <vt:variant>
        <vt:lpwstr/>
      </vt:variant>
      <vt:variant>
        <vt:lpwstr>_Toc345339075</vt:lpwstr>
      </vt:variant>
      <vt:variant>
        <vt:i4>1966133</vt:i4>
      </vt:variant>
      <vt:variant>
        <vt:i4>488</vt:i4>
      </vt:variant>
      <vt:variant>
        <vt:i4>0</vt:i4>
      </vt:variant>
      <vt:variant>
        <vt:i4>5</vt:i4>
      </vt:variant>
      <vt:variant>
        <vt:lpwstr/>
      </vt:variant>
      <vt:variant>
        <vt:lpwstr>_Toc345339074</vt:lpwstr>
      </vt:variant>
      <vt:variant>
        <vt:i4>1966133</vt:i4>
      </vt:variant>
      <vt:variant>
        <vt:i4>482</vt:i4>
      </vt:variant>
      <vt:variant>
        <vt:i4>0</vt:i4>
      </vt:variant>
      <vt:variant>
        <vt:i4>5</vt:i4>
      </vt:variant>
      <vt:variant>
        <vt:lpwstr/>
      </vt:variant>
      <vt:variant>
        <vt:lpwstr>_Toc345339073</vt:lpwstr>
      </vt:variant>
      <vt:variant>
        <vt:i4>1966133</vt:i4>
      </vt:variant>
      <vt:variant>
        <vt:i4>476</vt:i4>
      </vt:variant>
      <vt:variant>
        <vt:i4>0</vt:i4>
      </vt:variant>
      <vt:variant>
        <vt:i4>5</vt:i4>
      </vt:variant>
      <vt:variant>
        <vt:lpwstr/>
      </vt:variant>
      <vt:variant>
        <vt:lpwstr>_Toc345339072</vt:lpwstr>
      </vt:variant>
      <vt:variant>
        <vt:i4>1966133</vt:i4>
      </vt:variant>
      <vt:variant>
        <vt:i4>470</vt:i4>
      </vt:variant>
      <vt:variant>
        <vt:i4>0</vt:i4>
      </vt:variant>
      <vt:variant>
        <vt:i4>5</vt:i4>
      </vt:variant>
      <vt:variant>
        <vt:lpwstr/>
      </vt:variant>
      <vt:variant>
        <vt:lpwstr>_Toc345339071</vt:lpwstr>
      </vt:variant>
      <vt:variant>
        <vt:i4>1966133</vt:i4>
      </vt:variant>
      <vt:variant>
        <vt:i4>464</vt:i4>
      </vt:variant>
      <vt:variant>
        <vt:i4>0</vt:i4>
      </vt:variant>
      <vt:variant>
        <vt:i4>5</vt:i4>
      </vt:variant>
      <vt:variant>
        <vt:lpwstr/>
      </vt:variant>
      <vt:variant>
        <vt:lpwstr>_Toc345339070</vt:lpwstr>
      </vt:variant>
      <vt:variant>
        <vt:i4>2031669</vt:i4>
      </vt:variant>
      <vt:variant>
        <vt:i4>458</vt:i4>
      </vt:variant>
      <vt:variant>
        <vt:i4>0</vt:i4>
      </vt:variant>
      <vt:variant>
        <vt:i4>5</vt:i4>
      </vt:variant>
      <vt:variant>
        <vt:lpwstr/>
      </vt:variant>
      <vt:variant>
        <vt:lpwstr>_Toc345339069</vt:lpwstr>
      </vt:variant>
      <vt:variant>
        <vt:i4>2031669</vt:i4>
      </vt:variant>
      <vt:variant>
        <vt:i4>452</vt:i4>
      </vt:variant>
      <vt:variant>
        <vt:i4>0</vt:i4>
      </vt:variant>
      <vt:variant>
        <vt:i4>5</vt:i4>
      </vt:variant>
      <vt:variant>
        <vt:lpwstr/>
      </vt:variant>
      <vt:variant>
        <vt:lpwstr>_Toc345339068</vt:lpwstr>
      </vt:variant>
      <vt:variant>
        <vt:i4>2031669</vt:i4>
      </vt:variant>
      <vt:variant>
        <vt:i4>446</vt:i4>
      </vt:variant>
      <vt:variant>
        <vt:i4>0</vt:i4>
      </vt:variant>
      <vt:variant>
        <vt:i4>5</vt:i4>
      </vt:variant>
      <vt:variant>
        <vt:lpwstr/>
      </vt:variant>
      <vt:variant>
        <vt:lpwstr>_Toc345339067</vt:lpwstr>
      </vt:variant>
      <vt:variant>
        <vt:i4>2031669</vt:i4>
      </vt:variant>
      <vt:variant>
        <vt:i4>440</vt:i4>
      </vt:variant>
      <vt:variant>
        <vt:i4>0</vt:i4>
      </vt:variant>
      <vt:variant>
        <vt:i4>5</vt:i4>
      </vt:variant>
      <vt:variant>
        <vt:lpwstr/>
      </vt:variant>
      <vt:variant>
        <vt:lpwstr>_Toc345339066</vt:lpwstr>
      </vt:variant>
      <vt:variant>
        <vt:i4>2031669</vt:i4>
      </vt:variant>
      <vt:variant>
        <vt:i4>434</vt:i4>
      </vt:variant>
      <vt:variant>
        <vt:i4>0</vt:i4>
      </vt:variant>
      <vt:variant>
        <vt:i4>5</vt:i4>
      </vt:variant>
      <vt:variant>
        <vt:lpwstr/>
      </vt:variant>
      <vt:variant>
        <vt:lpwstr>_Toc345339065</vt:lpwstr>
      </vt:variant>
      <vt:variant>
        <vt:i4>2031669</vt:i4>
      </vt:variant>
      <vt:variant>
        <vt:i4>428</vt:i4>
      </vt:variant>
      <vt:variant>
        <vt:i4>0</vt:i4>
      </vt:variant>
      <vt:variant>
        <vt:i4>5</vt:i4>
      </vt:variant>
      <vt:variant>
        <vt:lpwstr/>
      </vt:variant>
      <vt:variant>
        <vt:lpwstr>_Toc345339064</vt:lpwstr>
      </vt:variant>
      <vt:variant>
        <vt:i4>2031669</vt:i4>
      </vt:variant>
      <vt:variant>
        <vt:i4>422</vt:i4>
      </vt:variant>
      <vt:variant>
        <vt:i4>0</vt:i4>
      </vt:variant>
      <vt:variant>
        <vt:i4>5</vt:i4>
      </vt:variant>
      <vt:variant>
        <vt:lpwstr/>
      </vt:variant>
      <vt:variant>
        <vt:lpwstr>_Toc345339063</vt:lpwstr>
      </vt:variant>
      <vt:variant>
        <vt:i4>2031669</vt:i4>
      </vt:variant>
      <vt:variant>
        <vt:i4>416</vt:i4>
      </vt:variant>
      <vt:variant>
        <vt:i4>0</vt:i4>
      </vt:variant>
      <vt:variant>
        <vt:i4>5</vt:i4>
      </vt:variant>
      <vt:variant>
        <vt:lpwstr/>
      </vt:variant>
      <vt:variant>
        <vt:lpwstr>_Toc345339062</vt:lpwstr>
      </vt:variant>
      <vt:variant>
        <vt:i4>2031669</vt:i4>
      </vt:variant>
      <vt:variant>
        <vt:i4>410</vt:i4>
      </vt:variant>
      <vt:variant>
        <vt:i4>0</vt:i4>
      </vt:variant>
      <vt:variant>
        <vt:i4>5</vt:i4>
      </vt:variant>
      <vt:variant>
        <vt:lpwstr/>
      </vt:variant>
      <vt:variant>
        <vt:lpwstr>_Toc345339061</vt:lpwstr>
      </vt:variant>
      <vt:variant>
        <vt:i4>2031669</vt:i4>
      </vt:variant>
      <vt:variant>
        <vt:i4>404</vt:i4>
      </vt:variant>
      <vt:variant>
        <vt:i4>0</vt:i4>
      </vt:variant>
      <vt:variant>
        <vt:i4>5</vt:i4>
      </vt:variant>
      <vt:variant>
        <vt:lpwstr/>
      </vt:variant>
      <vt:variant>
        <vt:lpwstr>_Toc345339060</vt:lpwstr>
      </vt:variant>
      <vt:variant>
        <vt:i4>1835061</vt:i4>
      </vt:variant>
      <vt:variant>
        <vt:i4>398</vt:i4>
      </vt:variant>
      <vt:variant>
        <vt:i4>0</vt:i4>
      </vt:variant>
      <vt:variant>
        <vt:i4>5</vt:i4>
      </vt:variant>
      <vt:variant>
        <vt:lpwstr/>
      </vt:variant>
      <vt:variant>
        <vt:lpwstr>_Toc345339059</vt:lpwstr>
      </vt:variant>
      <vt:variant>
        <vt:i4>1835061</vt:i4>
      </vt:variant>
      <vt:variant>
        <vt:i4>392</vt:i4>
      </vt:variant>
      <vt:variant>
        <vt:i4>0</vt:i4>
      </vt:variant>
      <vt:variant>
        <vt:i4>5</vt:i4>
      </vt:variant>
      <vt:variant>
        <vt:lpwstr/>
      </vt:variant>
      <vt:variant>
        <vt:lpwstr>_Toc345339058</vt:lpwstr>
      </vt:variant>
      <vt:variant>
        <vt:i4>1835061</vt:i4>
      </vt:variant>
      <vt:variant>
        <vt:i4>386</vt:i4>
      </vt:variant>
      <vt:variant>
        <vt:i4>0</vt:i4>
      </vt:variant>
      <vt:variant>
        <vt:i4>5</vt:i4>
      </vt:variant>
      <vt:variant>
        <vt:lpwstr/>
      </vt:variant>
      <vt:variant>
        <vt:lpwstr>_Toc345339057</vt:lpwstr>
      </vt:variant>
      <vt:variant>
        <vt:i4>1835061</vt:i4>
      </vt:variant>
      <vt:variant>
        <vt:i4>380</vt:i4>
      </vt:variant>
      <vt:variant>
        <vt:i4>0</vt:i4>
      </vt:variant>
      <vt:variant>
        <vt:i4>5</vt:i4>
      </vt:variant>
      <vt:variant>
        <vt:lpwstr/>
      </vt:variant>
      <vt:variant>
        <vt:lpwstr>_Toc345339056</vt:lpwstr>
      </vt:variant>
      <vt:variant>
        <vt:i4>1835061</vt:i4>
      </vt:variant>
      <vt:variant>
        <vt:i4>374</vt:i4>
      </vt:variant>
      <vt:variant>
        <vt:i4>0</vt:i4>
      </vt:variant>
      <vt:variant>
        <vt:i4>5</vt:i4>
      </vt:variant>
      <vt:variant>
        <vt:lpwstr/>
      </vt:variant>
      <vt:variant>
        <vt:lpwstr>_Toc345339055</vt:lpwstr>
      </vt:variant>
      <vt:variant>
        <vt:i4>1835061</vt:i4>
      </vt:variant>
      <vt:variant>
        <vt:i4>368</vt:i4>
      </vt:variant>
      <vt:variant>
        <vt:i4>0</vt:i4>
      </vt:variant>
      <vt:variant>
        <vt:i4>5</vt:i4>
      </vt:variant>
      <vt:variant>
        <vt:lpwstr/>
      </vt:variant>
      <vt:variant>
        <vt:lpwstr>_Toc345339054</vt:lpwstr>
      </vt:variant>
      <vt:variant>
        <vt:i4>1835061</vt:i4>
      </vt:variant>
      <vt:variant>
        <vt:i4>362</vt:i4>
      </vt:variant>
      <vt:variant>
        <vt:i4>0</vt:i4>
      </vt:variant>
      <vt:variant>
        <vt:i4>5</vt:i4>
      </vt:variant>
      <vt:variant>
        <vt:lpwstr/>
      </vt:variant>
      <vt:variant>
        <vt:lpwstr>_Toc345339053</vt:lpwstr>
      </vt:variant>
      <vt:variant>
        <vt:i4>1835061</vt:i4>
      </vt:variant>
      <vt:variant>
        <vt:i4>356</vt:i4>
      </vt:variant>
      <vt:variant>
        <vt:i4>0</vt:i4>
      </vt:variant>
      <vt:variant>
        <vt:i4>5</vt:i4>
      </vt:variant>
      <vt:variant>
        <vt:lpwstr/>
      </vt:variant>
      <vt:variant>
        <vt:lpwstr>_Toc345339052</vt:lpwstr>
      </vt:variant>
      <vt:variant>
        <vt:i4>1835061</vt:i4>
      </vt:variant>
      <vt:variant>
        <vt:i4>350</vt:i4>
      </vt:variant>
      <vt:variant>
        <vt:i4>0</vt:i4>
      </vt:variant>
      <vt:variant>
        <vt:i4>5</vt:i4>
      </vt:variant>
      <vt:variant>
        <vt:lpwstr/>
      </vt:variant>
      <vt:variant>
        <vt:lpwstr>_Toc345339051</vt:lpwstr>
      </vt:variant>
      <vt:variant>
        <vt:i4>1835061</vt:i4>
      </vt:variant>
      <vt:variant>
        <vt:i4>344</vt:i4>
      </vt:variant>
      <vt:variant>
        <vt:i4>0</vt:i4>
      </vt:variant>
      <vt:variant>
        <vt:i4>5</vt:i4>
      </vt:variant>
      <vt:variant>
        <vt:lpwstr/>
      </vt:variant>
      <vt:variant>
        <vt:lpwstr>_Toc345339050</vt:lpwstr>
      </vt:variant>
      <vt:variant>
        <vt:i4>1900597</vt:i4>
      </vt:variant>
      <vt:variant>
        <vt:i4>338</vt:i4>
      </vt:variant>
      <vt:variant>
        <vt:i4>0</vt:i4>
      </vt:variant>
      <vt:variant>
        <vt:i4>5</vt:i4>
      </vt:variant>
      <vt:variant>
        <vt:lpwstr/>
      </vt:variant>
      <vt:variant>
        <vt:lpwstr>_Toc345339049</vt:lpwstr>
      </vt:variant>
      <vt:variant>
        <vt:i4>1900597</vt:i4>
      </vt:variant>
      <vt:variant>
        <vt:i4>332</vt:i4>
      </vt:variant>
      <vt:variant>
        <vt:i4>0</vt:i4>
      </vt:variant>
      <vt:variant>
        <vt:i4>5</vt:i4>
      </vt:variant>
      <vt:variant>
        <vt:lpwstr/>
      </vt:variant>
      <vt:variant>
        <vt:lpwstr>_Toc345339048</vt:lpwstr>
      </vt:variant>
      <vt:variant>
        <vt:i4>1900597</vt:i4>
      </vt:variant>
      <vt:variant>
        <vt:i4>326</vt:i4>
      </vt:variant>
      <vt:variant>
        <vt:i4>0</vt:i4>
      </vt:variant>
      <vt:variant>
        <vt:i4>5</vt:i4>
      </vt:variant>
      <vt:variant>
        <vt:lpwstr/>
      </vt:variant>
      <vt:variant>
        <vt:lpwstr>_Toc345339047</vt:lpwstr>
      </vt:variant>
      <vt:variant>
        <vt:i4>1900597</vt:i4>
      </vt:variant>
      <vt:variant>
        <vt:i4>320</vt:i4>
      </vt:variant>
      <vt:variant>
        <vt:i4>0</vt:i4>
      </vt:variant>
      <vt:variant>
        <vt:i4>5</vt:i4>
      </vt:variant>
      <vt:variant>
        <vt:lpwstr/>
      </vt:variant>
      <vt:variant>
        <vt:lpwstr>_Toc345339046</vt:lpwstr>
      </vt:variant>
      <vt:variant>
        <vt:i4>1900597</vt:i4>
      </vt:variant>
      <vt:variant>
        <vt:i4>314</vt:i4>
      </vt:variant>
      <vt:variant>
        <vt:i4>0</vt:i4>
      </vt:variant>
      <vt:variant>
        <vt:i4>5</vt:i4>
      </vt:variant>
      <vt:variant>
        <vt:lpwstr/>
      </vt:variant>
      <vt:variant>
        <vt:lpwstr>_Toc345339045</vt:lpwstr>
      </vt:variant>
      <vt:variant>
        <vt:i4>1900597</vt:i4>
      </vt:variant>
      <vt:variant>
        <vt:i4>308</vt:i4>
      </vt:variant>
      <vt:variant>
        <vt:i4>0</vt:i4>
      </vt:variant>
      <vt:variant>
        <vt:i4>5</vt:i4>
      </vt:variant>
      <vt:variant>
        <vt:lpwstr/>
      </vt:variant>
      <vt:variant>
        <vt:lpwstr>_Toc345339044</vt:lpwstr>
      </vt:variant>
      <vt:variant>
        <vt:i4>1900597</vt:i4>
      </vt:variant>
      <vt:variant>
        <vt:i4>302</vt:i4>
      </vt:variant>
      <vt:variant>
        <vt:i4>0</vt:i4>
      </vt:variant>
      <vt:variant>
        <vt:i4>5</vt:i4>
      </vt:variant>
      <vt:variant>
        <vt:lpwstr/>
      </vt:variant>
      <vt:variant>
        <vt:lpwstr>_Toc345339043</vt:lpwstr>
      </vt:variant>
      <vt:variant>
        <vt:i4>1900597</vt:i4>
      </vt:variant>
      <vt:variant>
        <vt:i4>296</vt:i4>
      </vt:variant>
      <vt:variant>
        <vt:i4>0</vt:i4>
      </vt:variant>
      <vt:variant>
        <vt:i4>5</vt:i4>
      </vt:variant>
      <vt:variant>
        <vt:lpwstr/>
      </vt:variant>
      <vt:variant>
        <vt:lpwstr>_Toc345339042</vt:lpwstr>
      </vt:variant>
      <vt:variant>
        <vt:i4>1900597</vt:i4>
      </vt:variant>
      <vt:variant>
        <vt:i4>290</vt:i4>
      </vt:variant>
      <vt:variant>
        <vt:i4>0</vt:i4>
      </vt:variant>
      <vt:variant>
        <vt:i4>5</vt:i4>
      </vt:variant>
      <vt:variant>
        <vt:lpwstr/>
      </vt:variant>
      <vt:variant>
        <vt:lpwstr>_Toc345339041</vt:lpwstr>
      </vt:variant>
      <vt:variant>
        <vt:i4>1900597</vt:i4>
      </vt:variant>
      <vt:variant>
        <vt:i4>284</vt:i4>
      </vt:variant>
      <vt:variant>
        <vt:i4>0</vt:i4>
      </vt:variant>
      <vt:variant>
        <vt:i4>5</vt:i4>
      </vt:variant>
      <vt:variant>
        <vt:lpwstr/>
      </vt:variant>
      <vt:variant>
        <vt:lpwstr>_Toc345339040</vt:lpwstr>
      </vt:variant>
      <vt:variant>
        <vt:i4>1703989</vt:i4>
      </vt:variant>
      <vt:variant>
        <vt:i4>278</vt:i4>
      </vt:variant>
      <vt:variant>
        <vt:i4>0</vt:i4>
      </vt:variant>
      <vt:variant>
        <vt:i4>5</vt:i4>
      </vt:variant>
      <vt:variant>
        <vt:lpwstr/>
      </vt:variant>
      <vt:variant>
        <vt:lpwstr>_Toc345339039</vt:lpwstr>
      </vt:variant>
      <vt:variant>
        <vt:i4>1703989</vt:i4>
      </vt:variant>
      <vt:variant>
        <vt:i4>272</vt:i4>
      </vt:variant>
      <vt:variant>
        <vt:i4>0</vt:i4>
      </vt:variant>
      <vt:variant>
        <vt:i4>5</vt:i4>
      </vt:variant>
      <vt:variant>
        <vt:lpwstr/>
      </vt:variant>
      <vt:variant>
        <vt:lpwstr>_Toc345339038</vt:lpwstr>
      </vt:variant>
      <vt:variant>
        <vt:i4>1703989</vt:i4>
      </vt:variant>
      <vt:variant>
        <vt:i4>266</vt:i4>
      </vt:variant>
      <vt:variant>
        <vt:i4>0</vt:i4>
      </vt:variant>
      <vt:variant>
        <vt:i4>5</vt:i4>
      </vt:variant>
      <vt:variant>
        <vt:lpwstr/>
      </vt:variant>
      <vt:variant>
        <vt:lpwstr>_Toc345339037</vt:lpwstr>
      </vt:variant>
      <vt:variant>
        <vt:i4>1703989</vt:i4>
      </vt:variant>
      <vt:variant>
        <vt:i4>260</vt:i4>
      </vt:variant>
      <vt:variant>
        <vt:i4>0</vt:i4>
      </vt:variant>
      <vt:variant>
        <vt:i4>5</vt:i4>
      </vt:variant>
      <vt:variant>
        <vt:lpwstr/>
      </vt:variant>
      <vt:variant>
        <vt:lpwstr>_Toc345339036</vt:lpwstr>
      </vt:variant>
      <vt:variant>
        <vt:i4>1703989</vt:i4>
      </vt:variant>
      <vt:variant>
        <vt:i4>254</vt:i4>
      </vt:variant>
      <vt:variant>
        <vt:i4>0</vt:i4>
      </vt:variant>
      <vt:variant>
        <vt:i4>5</vt:i4>
      </vt:variant>
      <vt:variant>
        <vt:lpwstr/>
      </vt:variant>
      <vt:variant>
        <vt:lpwstr>_Toc345339035</vt:lpwstr>
      </vt:variant>
      <vt:variant>
        <vt:i4>1703989</vt:i4>
      </vt:variant>
      <vt:variant>
        <vt:i4>248</vt:i4>
      </vt:variant>
      <vt:variant>
        <vt:i4>0</vt:i4>
      </vt:variant>
      <vt:variant>
        <vt:i4>5</vt:i4>
      </vt:variant>
      <vt:variant>
        <vt:lpwstr/>
      </vt:variant>
      <vt:variant>
        <vt:lpwstr>_Toc345339034</vt:lpwstr>
      </vt:variant>
      <vt:variant>
        <vt:i4>1703989</vt:i4>
      </vt:variant>
      <vt:variant>
        <vt:i4>242</vt:i4>
      </vt:variant>
      <vt:variant>
        <vt:i4>0</vt:i4>
      </vt:variant>
      <vt:variant>
        <vt:i4>5</vt:i4>
      </vt:variant>
      <vt:variant>
        <vt:lpwstr/>
      </vt:variant>
      <vt:variant>
        <vt:lpwstr>_Toc345339033</vt:lpwstr>
      </vt:variant>
      <vt:variant>
        <vt:i4>1703989</vt:i4>
      </vt:variant>
      <vt:variant>
        <vt:i4>236</vt:i4>
      </vt:variant>
      <vt:variant>
        <vt:i4>0</vt:i4>
      </vt:variant>
      <vt:variant>
        <vt:i4>5</vt:i4>
      </vt:variant>
      <vt:variant>
        <vt:lpwstr/>
      </vt:variant>
      <vt:variant>
        <vt:lpwstr>_Toc345339032</vt:lpwstr>
      </vt:variant>
      <vt:variant>
        <vt:i4>1703989</vt:i4>
      </vt:variant>
      <vt:variant>
        <vt:i4>230</vt:i4>
      </vt:variant>
      <vt:variant>
        <vt:i4>0</vt:i4>
      </vt:variant>
      <vt:variant>
        <vt:i4>5</vt:i4>
      </vt:variant>
      <vt:variant>
        <vt:lpwstr/>
      </vt:variant>
      <vt:variant>
        <vt:lpwstr>_Toc345339031</vt:lpwstr>
      </vt:variant>
      <vt:variant>
        <vt:i4>1703989</vt:i4>
      </vt:variant>
      <vt:variant>
        <vt:i4>224</vt:i4>
      </vt:variant>
      <vt:variant>
        <vt:i4>0</vt:i4>
      </vt:variant>
      <vt:variant>
        <vt:i4>5</vt:i4>
      </vt:variant>
      <vt:variant>
        <vt:lpwstr/>
      </vt:variant>
      <vt:variant>
        <vt:lpwstr>_Toc345339030</vt:lpwstr>
      </vt:variant>
      <vt:variant>
        <vt:i4>1769525</vt:i4>
      </vt:variant>
      <vt:variant>
        <vt:i4>218</vt:i4>
      </vt:variant>
      <vt:variant>
        <vt:i4>0</vt:i4>
      </vt:variant>
      <vt:variant>
        <vt:i4>5</vt:i4>
      </vt:variant>
      <vt:variant>
        <vt:lpwstr/>
      </vt:variant>
      <vt:variant>
        <vt:lpwstr>_Toc345339029</vt:lpwstr>
      </vt:variant>
      <vt:variant>
        <vt:i4>1769525</vt:i4>
      </vt:variant>
      <vt:variant>
        <vt:i4>212</vt:i4>
      </vt:variant>
      <vt:variant>
        <vt:i4>0</vt:i4>
      </vt:variant>
      <vt:variant>
        <vt:i4>5</vt:i4>
      </vt:variant>
      <vt:variant>
        <vt:lpwstr/>
      </vt:variant>
      <vt:variant>
        <vt:lpwstr>_Toc345339028</vt:lpwstr>
      </vt:variant>
      <vt:variant>
        <vt:i4>1769525</vt:i4>
      </vt:variant>
      <vt:variant>
        <vt:i4>206</vt:i4>
      </vt:variant>
      <vt:variant>
        <vt:i4>0</vt:i4>
      </vt:variant>
      <vt:variant>
        <vt:i4>5</vt:i4>
      </vt:variant>
      <vt:variant>
        <vt:lpwstr/>
      </vt:variant>
      <vt:variant>
        <vt:lpwstr>_Toc345339027</vt:lpwstr>
      </vt:variant>
      <vt:variant>
        <vt:i4>1769525</vt:i4>
      </vt:variant>
      <vt:variant>
        <vt:i4>200</vt:i4>
      </vt:variant>
      <vt:variant>
        <vt:i4>0</vt:i4>
      </vt:variant>
      <vt:variant>
        <vt:i4>5</vt:i4>
      </vt:variant>
      <vt:variant>
        <vt:lpwstr/>
      </vt:variant>
      <vt:variant>
        <vt:lpwstr>_Toc345339026</vt:lpwstr>
      </vt:variant>
      <vt:variant>
        <vt:i4>1769525</vt:i4>
      </vt:variant>
      <vt:variant>
        <vt:i4>194</vt:i4>
      </vt:variant>
      <vt:variant>
        <vt:i4>0</vt:i4>
      </vt:variant>
      <vt:variant>
        <vt:i4>5</vt:i4>
      </vt:variant>
      <vt:variant>
        <vt:lpwstr/>
      </vt:variant>
      <vt:variant>
        <vt:lpwstr>_Toc345339025</vt:lpwstr>
      </vt:variant>
      <vt:variant>
        <vt:i4>1769525</vt:i4>
      </vt:variant>
      <vt:variant>
        <vt:i4>188</vt:i4>
      </vt:variant>
      <vt:variant>
        <vt:i4>0</vt:i4>
      </vt:variant>
      <vt:variant>
        <vt:i4>5</vt:i4>
      </vt:variant>
      <vt:variant>
        <vt:lpwstr/>
      </vt:variant>
      <vt:variant>
        <vt:lpwstr>_Toc345339024</vt:lpwstr>
      </vt:variant>
      <vt:variant>
        <vt:i4>1769525</vt:i4>
      </vt:variant>
      <vt:variant>
        <vt:i4>182</vt:i4>
      </vt:variant>
      <vt:variant>
        <vt:i4>0</vt:i4>
      </vt:variant>
      <vt:variant>
        <vt:i4>5</vt:i4>
      </vt:variant>
      <vt:variant>
        <vt:lpwstr/>
      </vt:variant>
      <vt:variant>
        <vt:lpwstr>_Toc345339023</vt:lpwstr>
      </vt:variant>
      <vt:variant>
        <vt:i4>1769525</vt:i4>
      </vt:variant>
      <vt:variant>
        <vt:i4>176</vt:i4>
      </vt:variant>
      <vt:variant>
        <vt:i4>0</vt:i4>
      </vt:variant>
      <vt:variant>
        <vt:i4>5</vt:i4>
      </vt:variant>
      <vt:variant>
        <vt:lpwstr/>
      </vt:variant>
      <vt:variant>
        <vt:lpwstr>_Toc345339022</vt:lpwstr>
      </vt:variant>
      <vt:variant>
        <vt:i4>1769525</vt:i4>
      </vt:variant>
      <vt:variant>
        <vt:i4>170</vt:i4>
      </vt:variant>
      <vt:variant>
        <vt:i4>0</vt:i4>
      </vt:variant>
      <vt:variant>
        <vt:i4>5</vt:i4>
      </vt:variant>
      <vt:variant>
        <vt:lpwstr/>
      </vt:variant>
      <vt:variant>
        <vt:lpwstr>_Toc345339021</vt:lpwstr>
      </vt:variant>
      <vt:variant>
        <vt:i4>1769525</vt:i4>
      </vt:variant>
      <vt:variant>
        <vt:i4>164</vt:i4>
      </vt:variant>
      <vt:variant>
        <vt:i4>0</vt:i4>
      </vt:variant>
      <vt:variant>
        <vt:i4>5</vt:i4>
      </vt:variant>
      <vt:variant>
        <vt:lpwstr/>
      </vt:variant>
      <vt:variant>
        <vt:lpwstr>_Toc345339020</vt:lpwstr>
      </vt:variant>
      <vt:variant>
        <vt:i4>1572917</vt:i4>
      </vt:variant>
      <vt:variant>
        <vt:i4>158</vt:i4>
      </vt:variant>
      <vt:variant>
        <vt:i4>0</vt:i4>
      </vt:variant>
      <vt:variant>
        <vt:i4>5</vt:i4>
      </vt:variant>
      <vt:variant>
        <vt:lpwstr/>
      </vt:variant>
      <vt:variant>
        <vt:lpwstr>_Toc345339019</vt:lpwstr>
      </vt:variant>
      <vt:variant>
        <vt:i4>1572917</vt:i4>
      </vt:variant>
      <vt:variant>
        <vt:i4>152</vt:i4>
      </vt:variant>
      <vt:variant>
        <vt:i4>0</vt:i4>
      </vt:variant>
      <vt:variant>
        <vt:i4>5</vt:i4>
      </vt:variant>
      <vt:variant>
        <vt:lpwstr/>
      </vt:variant>
      <vt:variant>
        <vt:lpwstr>_Toc345339018</vt:lpwstr>
      </vt:variant>
      <vt:variant>
        <vt:i4>1572917</vt:i4>
      </vt:variant>
      <vt:variant>
        <vt:i4>146</vt:i4>
      </vt:variant>
      <vt:variant>
        <vt:i4>0</vt:i4>
      </vt:variant>
      <vt:variant>
        <vt:i4>5</vt:i4>
      </vt:variant>
      <vt:variant>
        <vt:lpwstr/>
      </vt:variant>
      <vt:variant>
        <vt:lpwstr>_Toc345339017</vt:lpwstr>
      </vt:variant>
      <vt:variant>
        <vt:i4>1572917</vt:i4>
      </vt:variant>
      <vt:variant>
        <vt:i4>140</vt:i4>
      </vt:variant>
      <vt:variant>
        <vt:i4>0</vt:i4>
      </vt:variant>
      <vt:variant>
        <vt:i4>5</vt:i4>
      </vt:variant>
      <vt:variant>
        <vt:lpwstr/>
      </vt:variant>
      <vt:variant>
        <vt:lpwstr>_Toc345339016</vt:lpwstr>
      </vt:variant>
      <vt:variant>
        <vt:i4>1572917</vt:i4>
      </vt:variant>
      <vt:variant>
        <vt:i4>134</vt:i4>
      </vt:variant>
      <vt:variant>
        <vt:i4>0</vt:i4>
      </vt:variant>
      <vt:variant>
        <vt:i4>5</vt:i4>
      </vt:variant>
      <vt:variant>
        <vt:lpwstr/>
      </vt:variant>
      <vt:variant>
        <vt:lpwstr>_Toc345339015</vt:lpwstr>
      </vt:variant>
      <vt:variant>
        <vt:i4>1572917</vt:i4>
      </vt:variant>
      <vt:variant>
        <vt:i4>128</vt:i4>
      </vt:variant>
      <vt:variant>
        <vt:i4>0</vt:i4>
      </vt:variant>
      <vt:variant>
        <vt:i4>5</vt:i4>
      </vt:variant>
      <vt:variant>
        <vt:lpwstr/>
      </vt:variant>
      <vt:variant>
        <vt:lpwstr>_Toc345339014</vt:lpwstr>
      </vt:variant>
      <vt:variant>
        <vt:i4>1572917</vt:i4>
      </vt:variant>
      <vt:variant>
        <vt:i4>122</vt:i4>
      </vt:variant>
      <vt:variant>
        <vt:i4>0</vt:i4>
      </vt:variant>
      <vt:variant>
        <vt:i4>5</vt:i4>
      </vt:variant>
      <vt:variant>
        <vt:lpwstr/>
      </vt:variant>
      <vt:variant>
        <vt:lpwstr>_Toc345339013</vt:lpwstr>
      </vt:variant>
      <vt:variant>
        <vt:i4>1572917</vt:i4>
      </vt:variant>
      <vt:variant>
        <vt:i4>116</vt:i4>
      </vt:variant>
      <vt:variant>
        <vt:i4>0</vt:i4>
      </vt:variant>
      <vt:variant>
        <vt:i4>5</vt:i4>
      </vt:variant>
      <vt:variant>
        <vt:lpwstr/>
      </vt:variant>
      <vt:variant>
        <vt:lpwstr>_Toc345339012</vt:lpwstr>
      </vt:variant>
      <vt:variant>
        <vt:i4>1572917</vt:i4>
      </vt:variant>
      <vt:variant>
        <vt:i4>110</vt:i4>
      </vt:variant>
      <vt:variant>
        <vt:i4>0</vt:i4>
      </vt:variant>
      <vt:variant>
        <vt:i4>5</vt:i4>
      </vt:variant>
      <vt:variant>
        <vt:lpwstr/>
      </vt:variant>
      <vt:variant>
        <vt:lpwstr>_Toc345339011</vt:lpwstr>
      </vt:variant>
      <vt:variant>
        <vt:i4>1572917</vt:i4>
      </vt:variant>
      <vt:variant>
        <vt:i4>104</vt:i4>
      </vt:variant>
      <vt:variant>
        <vt:i4>0</vt:i4>
      </vt:variant>
      <vt:variant>
        <vt:i4>5</vt:i4>
      </vt:variant>
      <vt:variant>
        <vt:lpwstr/>
      </vt:variant>
      <vt:variant>
        <vt:lpwstr>_Toc345339010</vt:lpwstr>
      </vt:variant>
      <vt:variant>
        <vt:i4>1638453</vt:i4>
      </vt:variant>
      <vt:variant>
        <vt:i4>98</vt:i4>
      </vt:variant>
      <vt:variant>
        <vt:i4>0</vt:i4>
      </vt:variant>
      <vt:variant>
        <vt:i4>5</vt:i4>
      </vt:variant>
      <vt:variant>
        <vt:lpwstr/>
      </vt:variant>
      <vt:variant>
        <vt:lpwstr>_Toc345339009</vt:lpwstr>
      </vt:variant>
      <vt:variant>
        <vt:i4>1638453</vt:i4>
      </vt:variant>
      <vt:variant>
        <vt:i4>92</vt:i4>
      </vt:variant>
      <vt:variant>
        <vt:i4>0</vt:i4>
      </vt:variant>
      <vt:variant>
        <vt:i4>5</vt:i4>
      </vt:variant>
      <vt:variant>
        <vt:lpwstr/>
      </vt:variant>
      <vt:variant>
        <vt:lpwstr>_Toc345339008</vt:lpwstr>
      </vt:variant>
      <vt:variant>
        <vt:i4>1638453</vt:i4>
      </vt:variant>
      <vt:variant>
        <vt:i4>86</vt:i4>
      </vt:variant>
      <vt:variant>
        <vt:i4>0</vt:i4>
      </vt:variant>
      <vt:variant>
        <vt:i4>5</vt:i4>
      </vt:variant>
      <vt:variant>
        <vt:lpwstr/>
      </vt:variant>
      <vt:variant>
        <vt:lpwstr>_Toc345339007</vt:lpwstr>
      </vt:variant>
      <vt:variant>
        <vt:i4>1638453</vt:i4>
      </vt:variant>
      <vt:variant>
        <vt:i4>80</vt:i4>
      </vt:variant>
      <vt:variant>
        <vt:i4>0</vt:i4>
      </vt:variant>
      <vt:variant>
        <vt:i4>5</vt:i4>
      </vt:variant>
      <vt:variant>
        <vt:lpwstr/>
      </vt:variant>
      <vt:variant>
        <vt:lpwstr>_Toc345339006</vt:lpwstr>
      </vt:variant>
      <vt:variant>
        <vt:i4>1638453</vt:i4>
      </vt:variant>
      <vt:variant>
        <vt:i4>74</vt:i4>
      </vt:variant>
      <vt:variant>
        <vt:i4>0</vt:i4>
      </vt:variant>
      <vt:variant>
        <vt:i4>5</vt:i4>
      </vt:variant>
      <vt:variant>
        <vt:lpwstr/>
      </vt:variant>
      <vt:variant>
        <vt:lpwstr>_Toc345339005</vt:lpwstr>
      </vt:variant>
      <vt:variant>
        <vt:i4>1638453</vt:i4>
      </vt:variant>
      <vt:variant>
        <vt:i4>68</vt:i4>
      </vt:variant>
      <vt:variant>
        <vt:i4>0</vt:i4>
      </vt:variant>
      <vt:variant>
        <vt:i4>5</vt:i4>
      </vt:variant>
      <vt:variant>
        <vt:lpwstr/>
      </vt:variant>
      <vt:variant>
        <vt:lpwstr>_Toc345339004</vt:lpwstr>
      </vt:variant>
      <vt:variant>
        <vt:i4>1638453</vt:i4>
      </vt:variant>
      <vt:variant>
        <vt:i4>62</vt:i4>
      </vt:variant>
      <vt:variant>
        <vt:i4>0</vt:i4>
      </vt:variant>
      <vt:variant>
        <vt:i4>5</vt:i4>
      </vt:variant>
      <vt:variant>
        <vt:lpwstr/>
      </vt:variant>
      <vt:variant>
        <vt:lpwstr>_Toc345339003</vt:lpwstr>
      </vt:variant>
      <vt:variant>
        <vt:i4>1638453</vt:i4>
      </vt:variant>
      <vt:variant>
        <vt:i4>56</vt:i4>
      </vt:variant>
      <vt:variant>
        <vt:i4>0</vt:i4>
      </vt:variant>
      <vt:variant>
        <vt:i4>5</vt:i4>
      </vt:variant>
      <vt:variant>
        <vt:lpwstr/>
      </vt:variant>
      <vt:variant>
        <vt:lpwstr>_Toc345339002</vt:lpwstr>
      </vt:variant>
      <vt:variant>
        <vt:i4>1638453</vt:i4>
      </vt:variant>
      <vt:variant>
        <vt:i4>50</vt:i4>
      </vt:variant>
      <vt:variant>
        <vt:i4>0</vt:i4>
      </vt:variant>
      <vt:variant>
        <vt:i4>5</vt:i4>
      </vt:variant>
      <vt:variant>
        <vt:lpwstr/>
      </vt:variant>
      <vt:variant>
        <vt:lpwstr>_Toc345339001</vt:lpwstr>
      </vt:variant>
      <vt:variant>
        <vt:i4>1638453</vt:i4>
      </vt:variant>
      <vt:variant>
        <vt:i4>44</vt:i4>
      </vt:variant>
      <vt:variant>
        <vt:i4>0</vt:i4>
      </vt:variant>
      <vt:variant>
        <vt:i4>5</vt:i4>
      </vt:variant>
      <vt:variant>
        <vt:lpwstr/>
      </vt:variant>
      <vt:variant>
        <vt:lpwstr>_Toc345339000</vt:lpwstr>
      </vt:variant>
      <vt:variant>
        <vt:i4>1114172</vt:i4>
      </vt:variant>
      <vt:variant>
        <vt:i4>38</vt:i4>
      </vt:variant>
      <vt:variant>
        <vt:i4>0</vt:i4>
      </vt:variant>
      <vt:variant>
        <vt:i4>5</vt:i4>
      </vt:variant>
      <vt:variant>
        <vt:lpwstr/>
      </vt:variant>
      <vt:variant>
        <vt:lpwstr>_Toc345338999</vt:lpwstr>
      </vt:variant>
      <vt:variant>
        <vt:i4>1114172</vt:i4>
      </vt:variant>
      <vt:variant>
        <vt:i4>32</vt:i4>
      </vt:variant>
      <vt:variant>
        <vt:i4>0</vt:i4>
      </vt:variant>
      <vt:variant>
        <vt:i4>5</vt:i4>
      </vt:variant>
      <vt:variant>
        <vt:lpwstr/>
      </vt:variant>
      <vt:variant>
        <vt:lpwstr>_Toc345338998</vt:lpwstr>
      </vt:variant>
      <vt:variant>
        <vt:i4>1114172</vt:i4>
      </vt:variant>
      <vt:variant>
        <vt:i4>26</vt:i4>
      </vt:variant>
      <vt:variant>
        <vt:i4>0</vt:i4>
      </vt:variant>
      <vt:variant>
        <vt:i4>5</vt:i4>
      </vt:variant>
      <vt:variant>
        <vt:lpwstr/>
      </vt:variant>
      <vt:variant>
        <vt:lpwstr>_Toc345338997</vt:lpwstr>
      </vt:variant>
      <vt:variant>
        <vt:i4>1114172</vt:i4>
      </vt:variant>
      <vt:variant>
        <vt:i4>20</vt:i4>
      </vt:variant>
      <vt:variant>
        <vt:i4>0</vt:i4>
      </vt:variant>
      <vt:variant>
        <vt:i4>5</vt:i4>
      </vt:variant>
      <vt:variant>
        <vt:lpwstr/>
      </vt:variant>
      <vt:variant>
        <vt:lpwstr>_Toc345338996</vt:lpwstr>
      </vt:variant>
      <vt:variant>
        <vt:i4>1114172</vt:i4>
      </vt:variant>
      <vt:variant>
        <vt:i4>14</vt:i4>
      </vt:variant>
      <vt:variant>
        <vt:i4>0</vt:i4>
      </vt:variant>
      <vt:variant>
        <vt:i4>5</vt:i4>
      </vt:variant>
      <vt:variant>
        <vt:lpwstr/>
      </vt:variant>
      <vt:variant>
        <vt:lpwstr>_Toc345338995</vt:lpwstr>
      </vt:variant>
      <vt:variant>
        <vt:i4>1114172</vt:i4>
      </vt:variant>
      <vt:variant>
        <vt:i4>8</vt:i4>
      </vt:variant>
      <vt:variant>
        <vt:i4>0</vt:i4>
      </vt:variant>
      <vt:variant>
        <vt:i4>5</vt:i4>
      </vt:variant>
      <vt:variant>
        <vt:lpwstr/>
      </vt:variant>
      <vt:variant>
        <vt:lpwstr>_Toc345338994</vt:lpwstr>
      </vt:variant>
      <vt:variant>
        <vt:i4>1114172</vt:i4>
      </vt:variant>
      <vt:variant>
        <vt:i4>2</vt:i4>
      </vt:variant>
      <vt:variant>
        <vt:i4>0</vt:i4>
      </vt:variant>
      <vt:variant>
        <vt:i4>5</vt:i4>
      </vt:variant>
      <vt:variant>
        <vt:lpwstr/>
      </vt:variant>
      <vt:variant>
        <vt:lpwstr>_Toc345338993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Fax Sogreah Grenoble</dc:title>
  <dc:subject/>
  <dc:creator>Olivier TUCHAGUES</dc:creator>
  <cp:keywords/>
  <dc:description/>
  <cp:lastModifiedBy>Jean-Christophe WANTZ - PMM CONSEIL</cp:lastModifiedBy>
  <cp:revision>9</cp:revision>
  <cp:lastPrinted>2020-05-06T07:53:00Z</cp:lastPrinted>
  <dcterms:created xsi:type="dcterms:W3CDTF">2022-01-28T16:40:00Z</dcterms:created>
  <dcterms:modified xsi:type="dcterms:W3CDTF">2022-04-05T16:24:00Z</dcterms:modified>
</cp:coreProperties>
</file>